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Override PartName="/word/footer8.xml" ContentType="application/vnd.openxmlformats-officedocument.wordprocessingml.footer+xml"/>
  <Override PartName="/word/footer9.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Default Extension="emf" ContentType="image/x-emf"/>
  <Override PartName="/word/header14.xml" ContentType="application/vnd.openxmlformats-officedocument.wordprocessingml.header+xml"/>
  <Override PartName="/word/header15.xml" ContentType="application/vnd.openxmlformats-officedocument.wordprocessingml.header+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footer4.xml" ContentType="application/vnd.openxmlformats-officedocument.wordprocessingml.footer+xml"/>
  <Override PartName="/word/footer5.xml" ContentType="application/vnd.openxmlformats-officedocument.wordprocessingml.footer+xml"/>
  <Override PartName="/word/header8.xml" ContentType="application/vnd.openxmlformats-officedocument.wordprocessingml.header+xml"/>
  <Override PartName="/word/header9.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header6.xml" ContentType="application/vnd.openxmlformats-officedocument.wordprocessingml.header+xml"/>
  <Override PartName="/word/header7.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docProps/custom.xml" ContentType="application/vnd.openxmlformats-officedocument.custom-properties+xml"/>
  <Override PartName="/word/footer1.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Default Extension="gif" ContentType="image/gif"/>
  <Override PartName="/word/footer1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oter10.xml" ContentType="application/vnd.openxmlformats-officedocument.wordprocessingml.foot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47A4B" w:rsidRDefault="00F47A4B">
      <w:pPr>
        <w:sectPr w:rsidR="00F47A4B">
          <w:headerReference w:type="even" r:id="rId8"/>
          <w:headerReference w:type="default" r:id="rId9"/>
          <w:footerReference w:type="even" r:id="rId10"/>
          <w:footerReference w:type="default" r:id="rId11"/>
          <w:headerReference w:type="first" r:id="rId12"/>
          <w:footerReference w:type="first" r:id="rId13"/>
          <w:pgSz w:w="11906" w:h="16838"/>
          <w:pgMar w:top="0" w:right="0" w:bottom="0" w:left="0" w:header="851" w:footer="992" w:gutter="0"/>
          <w:cols w:space="720"/>
          <w:titlePg/>
          <w:docGrid w:type="lines" w:linePitch="312"/>
        </w:sectPr>
      </w:pPr>
      <w:r>
        <w:pict>
          <v:rect id="文本框 10" o:spid="_x0000_s1026" style="position:absolute;left:0;text-align:left;margin-left:106.25pt;margin-top:693.55pt;width:404.15pt;height:79.95pt;z-index:5" o:gfxdata="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" filled="f" stroked="f">
            <v:textbox style="mso-fit-shape-to-text:t">
              <w:txbxContent>
                <w:p w:rsidR="00F47A4B" w:rsidRDefault="002D443A">
                  <w:pPr>
                    <w:jc w:val="center"/>
                    <w:rPr>
                      <w:rFonts w:ascii="楷体_GB2312" w:eastAsia="楷体_GB2312" w:hAnsi="楷体_GB2312" w:cs="楷体_GB2312"/>
                      <w:color w:val="000000"/>
                      <w:kern w:val="0"/>
                      <w:sz w:val="44"/>
                      <w:szCs w:val="44"/>
                    </w:rPr>
                  </w:pPr>
                  <w:r>
                    <w:rPr>
                      <w:rFonts w:ascii="楷体_GB2312" w:eastAsia="楷体_GB2312" w:hAnsi="楷体_GB2312" w:cs="楷体_GB2312" w:hint="eastAsia"/>
                      <w:color w:val="000000"/>
                      <w:kern w:val="0"/>
                      <w:sz w:val="44"/>
                      <w:szCs w:val="44"/>
                    </w:rPr>
                    <w:t>二〇二〇年八月</w:t>
                  </w:r>
                </w:p>
              </w:txbxContent>
            </v:textbox>
          </v:rect>
        </w:pict>
      </w:r>
      <w:r>
        <w:pict>
          <v:oval id="椭圆 8" o:spid="_x0000_s1042" style="position:absolute;left:0;text-align:left;margin-left:53.5pt;margin-top:232.45pt;width:121.95pt;height:121.95pt;z-index:2" o:gfxdata="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" stroked="f">
            <v:textbox>
              <w:txbxContent>
                <w:p w:rsidR="00F47A4B" w:rsidRDefault="00F47A4B">
                  <w:pPr>
                    <w:jc w:val="center"/>
                  </w:pPr>
                </w:p>
              </w:txbxContent>
            </v:textbox>
          </v:oval>
        </w:pict>
      </w:r>
      <w:r>
        <w:pict>
          <v:rect id="矩形 14" o:spid="_x0000_s1041" style="position:absolute;left:0;text-align:left;margin-left:33.6pt;margin-top:256.75pt;width:160.65pt;height:69.6pt;z-index:7" o:gfxdata="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" filled="f" stroked="f">
            <v:textbox style="mso-fit-shape-to-text:t">
              <w:txbxContent>
                <w:p w:rsidR="00F47A4B" w:rsidRDefault="002D443A">
                  <w:pPr>
                    <w:spacing w:line="360" w:lineRule="auto"/>
                    <w:jc w:val="center"/>
                    <w:rPr>
                      <w:kern w:val="0"/>
                      <w:sz w:val="28"/>
                      <w:szCs w:val="28"/>
                    </w:rPr>
                  </w:pPr>
                  <w:r>
                    <w:rPr>
                      <w:rFonts w:ascii="Yu Gothic UI Semibold" w:eastAsia="宋体" w:hAnsi="Yu Gothic UI Semibold" w:hint="eastAsia"/>
                      <w:color w:val="FFFFFF"/>
                      <w:kern w:val="24"/>
                      <w:sz w:val="72"/>
                      <w:szCs w:val="72"/>
                    </w:rPr>
                    <w:t>2019</w:t>
                  </w:r>
                </w:p>
              </w:txbxContent>
            </v:textbox>
          </v:rect>
        </w:pict>
      </w:r>
      <w:r>
        <w:pict>
          <v:oval id="椭圆 9" o:spid="_x0000_s1040" style="position:absolute;left:0;text-align:left;margin-left:62.2pt;margin-top:242.75pt;width:103.45pt;height:103.45pt;z-index:6" o:gfxdata="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" fillcolor="#1f2959" stroked="f">
            <v:textbox>
              <w:txbxContent>
                <w:p w:rsidR="00F47A4B" w:rsidRDefault="00F47A4B">
                  <w:pPr>
                    <w:jc w:val="center"/>
                  </w:pPr>
                </w:p>
              </w:txbxContent>
            </v:textbox>
          </v:oval>
        </w:pict>
      </w:r>
      <w:r>
        <w:pict>
          <v:group id="组合 1036" o:spid="_x0000_s1037" style="position:absolute;left:0;text-align:left;margin-left:1.25pt;margin-top:821.7pt;width:595.25pt;height:21.45pt;z-index:3" coordorigin="1483,16692" coordsize="11905,429203" o:gfxdata="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">
            <v:rect id="矩形 1037" o:spid="_x0000_s1039" style="position:absolute;left:1483;top:16692;width:1125;height:428" o:gfxdata="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KmD6774A&#10;AADaAAAADwAAAAAAAAABACAAAAAiAAAAZHJzL2Rvd25yZXYueG1sUEsBAhQAFAAAAAgAh07iQDMv&#10;BZ47AAAAOQAAABAAAAAAAAAAAQAgAAAADQEAAGRycy9zaGFwZXhtbC54bWxQSwUGAAAAAAYABgBb&#10;AQAAtwMAAAAA&#10;" fillcolor="#fdbc11" stroked="f"/>
            <v:rect id="矩形 1038" o:spid="_x0000_s1038" style="position:absolute;left:2608;top:16693;width:10780;height:428" o:gfxdata="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Okt5na5AAAA2gAA&#10;AA8AAAAAAAAAAQAgAAAAIgAAAGRycy9kb3ducmV2LnhtbFBLAQIUABQAAAAIAIdO4kAzLwWeOwAA&#10;ADkAAAAQAAAAAAAAAAEAIAAAAAgBAABkcnMvc2hhcGV4bWwueG1sUEsFBgAAAAAGAAYAWwEAALID&#10;AAAAAA==&#10;" fillcolor="#1f2959" stroked="f"/>
          </v:group>
        </w:pict>
      </w:r>
      <w:r>
        <w:pict>
          <v:group id="组合 1039" o:spid="_x0000_s1034" style="position:absolute;left:0;text-align:left;margin-left:-2.05pt;margin-top:0;width:600.25pt;height:308.5pt;z-index:-13" coordorigin="13622,283" coordsize="12005,6170203" o:gfxdata="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">
            <v:rect id="矩形 1040" o:spid="_x0000_s1036" style="position:absolute;left:13622;top:283;width:12005;height:6170" o:gfxdata="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BVW/zsugAAANoA&#10;AAAPAAAAAAAAAAEAIAAAACIAAABkcnMvZG93bnJldi54bWxQSwECFAAUAAAACACHTuJAMy8FnjsA&#10;AAA5AAAAEAAAAAAAAAABACAAAAAJAQAAZHJzL3NoYXBleG1sLnhtbFBLBQYAAAAABgAGAFsBAACz&#10;AwAAAAA=&#10;" fillcolor="#fdbc11" stroked="f"/>
            <v:rect id="矩形 1041" o:spid="_x0000_s1035" style="position:absolute;left:17229;top:5021;width:8083;height:1392" o:gfxdata="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HYjm/28AAAA&#10;2gAAAA8AAAAAAAAAAQAgAAAAIgAAAGRycy9kb3ducmV2LnhtbFBLAQIUABQAAAAIAIdO4kAzLwWe&#10;OwAAADkAAAAQAAAAAAAAAAEAIAAAAAsBAABkcnMvc2hhcGV4bWwueG1sUEsFBgAAAAAGAAYAWwEA&#10;ALUDAAAAAA==&#10;" filled="f" stroked="f">
              <v:textbox style="mso-fit-shape-to-text:t">
                <w:txbxContent>
                  <w:p w:rsidR="00F47A4B" w:rsidRDefault="002D443A">
                    <w:pPr>
                      <w:jc w:val="left"/>
                      <w:rPr>
                        <w:color w:val="000000"/>
                        <w:kern w:val="0"/>
                        <w:sz w:val="92"/>
                        <w:szCs w:val="92"/>
                      </w:rPr>
                    </w:pPr>
                    <w:r>
                      <w:rPr>
                        <w:rFonts w:ascii="思源黑体 HW Bold" w:eastAsia="思源黑体 HW Bold" w:hAnsi="思源黑体 HW Bold" w:hint="eastAsia"/>
                        <w:color w:val="000000"/>
                        <w:kern w:val="24"/>
                        <w:sz w:val="92"/>
                        <w:szCs w:val="92"/>
                      </w:rPr>
                      <w:t>部门决算公开文本</w:t>
                    </w:r>
                  </w:p>
                </w:txbxContent>
              </v:textbox>
            </v:rect>
          </v:group>
        </w:pict>
      </w:r>
      <w:r>
        <w:pict>
          <v:rect id="矩形 11" o:spid="_x0000_s1033" style="position:absolute;left:0;text-align:left;margin-left:184.75pt;margin-top:286.6pt;width:339.65pt;height:31.25pt;z-index:4;mso-wrap-style:none" o:gfxdata="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" filled="f" stroked="f">
            <v:textbox style="mso-fit-shape-to-text:t">
              <w:txbxContent>
                <w:p w:rsidR="00F47A4B" w:rsidRDefault="00F47A4B"/>
              </w:txbxContent>
            </v:textbox>
          </v:rect>
        </w:pict>
      </w:r>
    </w:p>
    <w:p w:rsidR="00F47A4B" w:rsidRDefault="00F47A4B"/>
    <w:p w:rsidR="00F47A4B" w:rsidRDefault="00F47A4B">
      <w:pPr>
        <w:jc w:val="center"/>
        <w:rPr>
          <w:rFonts w:ascii="黑体" w:eastAsia="黑体" w:hAnsi="黑体"/>
          <w:sz w:val="56"/>
          <w:szCs w:val="72"/>
        </w:rPr>
      </w:pPr>
    </w:p>
    <w:p w:rsidR="00F47A4B" w:rsidRDefault="00F47A4B">
      <w:pPr>
        <w:jc w:val="center"/>
        <w:rPr>
          <w:rFonts w:ascii="黑体" w:eastAsia="黑体" w:hAnsi="黑体"/>
          <w:sz w:val="56"/>
          <w:szCs w:val="72"/>
        </w:rPr>
      </w:pPr>
    </w:p>
    <w:p w:rsidR="00F47A4B" w:rsidRDefault="002D443A">
      <w:pPr>
        <w:rPr>
          <w:rFonts w:ascii="黑体" w:eastAsia="黑体" w:hAnsi="Times New Roman" w:cs="Times New Roman"/>
          <w:sz w:val="48"/>
          <w:szCs w:val="48"/>
        </w:rPr>
      </w:pPr>
      <w:r>
        <w:rPr>
          <w:rFonts w:ascii="黑体" w:eastAsia="黑体" w:hAnsi="Times New Roman" w:cs="Times New Roman" w:hint="eastAsia"/>
          <w:sz w:val="48"/>
          <w:szCs w:val="48"/>
        </w:rPr>
        <w:br w:type="page"/>
      </w:r>
    </w:p>
    <w:p w:rsidR="00F47A4B" w:rsidRDefault="002D443A">
      <w:pPr>
        <w:tabs>
          <w:tab w:val="left" w:pos="2728"/>
        </w:tabs>
        <w:rPr>
          <w:rFonts w:ascii="黑体" w:eastAsia="黑体" w:hAnsi="Times New Roman" w:cs="Times New Roman"/>
          <w:sz w:val="48"/>
          <w:szCs w:val="48"/>
        </w:rPr>
      </w:pPr>
      <w:r>
        <w:rPr>
          <w:rFonts w:ascii="黑体" w:eastAsia="黑体" w:hAnsi="Times New Roman" w:cs="Times New Roman" w:hint="eastAsia"/>
          <w:sz w:val="48"/>
          <w:szCs w:val="48"/>
        </w:rPr>
        <w:lastRenderedPageBreak/>
        <w:tab/>
      </w:r>
    </w:p>
    <w:p w:rsidR="00F47A4B" w:rsidRDefault="00F47A4B">
      <w:pPr>
        <w:rPr>
          <w:rFonts w:ascii="黑体" w:eastAsia="黑体" w:hAnsi="黑体"/>
          <w:sz w:val="56"/>
          <w:szCs w:val="72"/>
        </w:rPr>
      </w:pPr>
    </w:p>
    <w:p w:rsidR="00F47A4B" w:rsidRDefault="002D443A">
      <w:pPr>
        <w:rPr>
          <w:rFonts w:ascii="黑体" w:eastAsia="黑体" w:hAnsi="黑体"/>
          <w:b/>
          <w:bCs/>
          <w:sz w:val="72"/>
          <w:szCs w:val="96"/>
        </w:rPr>
      </w:pPr>
      <w:r>
        <w:rPr>
          <w:rFonts w:ascii="黑体" w:eastAsia="黑体" w:hAnsi="黑体" w:hint="eastAsia"/>
          <w:b/>
          <w:bCs/>
          <w:sz w:val="72"/>
          <w:szCs w:val="96"/>
        </w:rPr>
        <w:t>2019</w:t>
      </w:r>
      <w:r>
        <w:rPr>
          <w:rFonts w:ascii="黑体" w:eastAsia="黑体" w:hAnsi="黑体" w:hint="eastAsia"/>
          <w:b/>
          <w:bCs/>
          <w:sz w:val="72"/>
          <w:szCs w:val="96"/>
        </w:rPr>
        <w:t>年度部门决算公开文本</w:t>
      </w:r>
    </w:p>
    <w:p w:rsidR="00F47A4B" w:rsidRDefault="00F47A4B">
      <w:pPr>
        <w:spacing w:line="360" w:lineRule="auto"/>
        <w:jc w:val="center"/>
        <w:rPr>
          <w:rFonts w:ascii="黑体" w:eastAsia="黑体" w:hAnsi="黑体"/>
          <w:sz w:val="56"/>
          <w:szCs w:val="72"/>
        </w:rPr>
      </w:pPr>
    </w:p>
    <w:p w:rsidR="00F47A4B" w:rsidRDefault="00F47A4B">
      <w:pPr>
        <w:spacing w:line="600" w:lineRule="auto"/>
        <w:jc w:val="center"/>
        <w:rPr>
          <w:rFonts w:ascii="黑体" w:eastAsia="黑体" w:hAnsi="黑体"/>
          <w:sz w:val="56"/>
          <w:szCs w:val="72"/>
        </w:rPr>
      </w:pPr>
    </w:p>
    <w:p w:rsidR="00F47A4B" w:rsidRDefault="00F47A4B">
      <w:pPr>
        <w:spacing w:line="600" w:lineRule="auto"/>
        <w:jc w:val="center"/>
        <w:rPr>
          <w:rFonts w:ascii="黑体" w:eastAsia="黑体" w:hAnsi="黑体"/>
          <w:sz w:val="56"/>
          <w:szCs w:val="72"/>
        </w:rPr>
      </w:pPr>
    </w:p>
    <w:p w:rsidR="00F47A4B" w:rsidRDefault="00F47A4B">
      <w:pPr>
        <w:spacing w:line="600" w:lineRule="auto"/>
        <w:jc w:val="center"/>
        <w:rPr>
          <w:rFonts w:ascii="黑体" w:eastAsia="黑体" w:hAnsi="黑体"/>
          <w:sz w:val="56"/>
          <w:szCs w:val="72"/>
        </w:rPr>
      </w:pPr>
    </w:p>
    <w:p w:rsidR="00F47A4B" w:rsidRDefault="00F47A4B">
      <w:pPr>
        <w:spacing w:line="600" w:lineRule="auto"/>
        <w:jc w:val="center"/>
        <w:rPr>
          <w:rFonts w:ascii="黑体" w:eastAsia="黑体" w:hAnsi="黑体"/>
          <w:sz w:val="56"/>
          <w:szCs w:val="72"/>
        </w:rPr>
      </w:pPr>
    </w:p>
    <w:p w:rsidR="00F47A4B" w:rsidRDefault="00F47A4B">
      <w:pPr>
        <w:spacing w:line="480" w:lineRule="auto"/>
        <w:rPr>
          <w:rFonts w:ascii="黑体" w:eastAsia="黑体" w:hAnsi="黑体"/>
          <w:sz w:val="56"/>
          <w:szCs w:val="72"/>
        </w:rPr>
      </w:pPr>
    </w:p>
    <w:p w:rsidR="00F47A4B" w:rsidRDefault="00F47A4B">
      <w:pPr>
        <w:spacing w:line="480" w:lineRule="auto"/>
        <w:jc w:val="center"/>
        <w:rPr>
          <w:rFonts w:ascii="黑体" w:eastAsia="黑体" w:hAnsi="黑体"/>
          <w:sz w:val="56"/>
          <w:szCs w:val="72"/>
        </w:rPr>
      </w:pPr>
    </w:p>
    <w:p w:rsidR="00F47A4B" w:rsidRDefault="00F47A4B">
      <w:pPr>
        <w:snapToGrid w:val="0"/>
        <w:spacing w:line="480" w:lineRule="auto"/>
        <w:jc w:val="center"/>
        <w:rPr>
          <w:rFonts w:ascii="黑体" w:eastAsia="黑体" w:hAnsi="黑体"/>
          <w:sz w:val="56"/>
          <w:szCs w:val="72"/>
        </w:rPr>
      </w:pPr>
    </w:p>
    <w:p w:rsidR="00F47A4B" w:rsidRDefault="002D443A">
      <w:pPr>
        <w:snapToGrid w:val="0"/>
        <w:jc w:val="center"/>
        <w:rPr>
          <w:rFonts w:ascii="楷体_GB2312" w:eastAsia="楷体_GB2312" w:hAnsi="楷体_GB2312" w:cs="楷体_GB2312"/>
          <w:color w:val="000000"/>
          <w:kern w:val="0"/>
          <w:sz w:val="44"/>
          <w:szCs w:val="44"/>
        </w:rPr>
      </w:pPr>
      <w:r>
        <w:rPr>
          <w:rFonts w:ascii="楷体_GB2312" w:eastAsia="楷体_GB2312" w:hAnsi="楷体_GB2312" w:cs="楷体_GB2312" w:hint="eastAsia"/>
          <w:color w:val="000000"/>
          <w:kern w:val="0"/>
          <w:sz w:val="44"/>
          <w:szCs w:val="44"/>
        </w:rPr>
        <w:t>中国共产党无极县委员会农村工作委员会</w:t>
      </w:r>
    </w:p>
    <w:p w:rsidR="00F47A4B" w:rsidRDefault="002D443A">
      <w:pPr>
        <w:snapToGrid w:val="0"/>
        <w:jc w:val="center"/>
        <w:sectPr w:rsidR="00F47A4B">
          <w:headerReference w:type="default" r:id="rId14"/>
          <w:headerReference w:type="first" r:id="rId15"/>
          <w:footerReference w:type="first" r:id="rId16"/>
          <w:type w:val="continuous"/>
          <w:pgSz w:w="11906" w:h="16838"/>
          <w:pgMar w:top="2041" w:right="1531" w:bottom="2041" w:left="1531" w:header="851" w:footer="992" w:gutter="0"/>
          <w:cols w:space="720"/>
          <w:titlePg/>
          <w:docGrid w:type="lines" w:linePitch="312"/>
        </w:sectPr>
      </w:pPr>
      <w:r>
        <w:rPr>
          <w:rFonts w:ascii="楷体_GB2312" w:eastAsia="楷体_GB2312" w:hAnsi="楷体_GB2312" w:cs="楷体_GB2312" w:hint="eastAsia"/>
          <w:color w:val="000000"/>
          <w:kern w:val="0"/>
          <w:sz w:val="44"/>
          <w:szCs w:val="44"/>
        </w:rPr>
        <w:t>二〇二〇年八月</w:t>
      </w:r>
    </w:p>
    <w:p w:rsidR="00F47A4B" w:rsidRDefault="00F47A4B">
      <w:pPr>
        <w:tabs>
          <w:tab w:val="left" w:pos="2728"/>
        </w:tabs>
        <w:jc w:val="center"/>
        <w:rPr>
          <w:rFonts w:ascii="黑体" w:eastAsia="黑体" w:hAnsi="Times New Roman" w:cs="Times New Roman"/>
          <w:sz w:val="48"/>
          <w:szCs w:val="48"/>
        </w:rPr>
      </w:pPr>
    </w:p>
    <w:p w:rsidR="00F47A4B" w:rsidRDefault="002D443A">
      <w:pPr>
        <w:tabs>
          <w:tab w:val="left" w:pos="2728"/>
        </w:tabs>
        <w:jc w:val="center"/>
        <w:rPr>
          <w:rFonts w:ascii="黑体" w:eastAsia="黑体" w:hAnsi="Times New Roman" w:cs="Times New Roman"/>
          <w:sz w:val="48"/>
          <w:szCs w:val="48"/>
        </w:rPr>
      </w:pPr>
      <w:r>
        <w:rPr>
          <w:rFonts w:ascii="黑体" w:eastAsia="黑体" w:hAnsi="Times New Roman" w:cs="Times New Roman" w:hint="eastAsia"/>
          <w:sz w:val="48"/>
          <w:szCs w:val="48"/>
        </w:rPr>
        <w:lastRenderedPageBreak/>
        <w:t>目</w:t>
      </w:r>
      <w:r>
        <w:rPr>
          <w:rFonts w:ascii="黑体" w:eastAsia="黑体" w:hAnsi="Times New Roman" w:cs="Times New Roman" w:hint="eastAsia"/>
          <w:sz w:val="48"/>
          <w:szCs w:val="48"/>
        </w:rPr>
        <w:t xml:space="preserve">    </w:t>
      </w:r>
      <w:r>
        <w:rPr>
          <w:rFonts w:ascii="黑体" w:eastAsia="黑体" w:hAnsi="Times New Roman" w:cs="Times New Roman" w:hint="eastAsia"/>
          <w:sz w:val="48"/>
          <w:szCs w:val="48"/>
        </w:rPr>
        <w:t>录</w:t>
      </w:r>
    </w:p>
    <w:p w:rsidR="00F47A4B" w:rsidRDefault="00F47A4B">
      <w:pPr>
        <w:widowControl/>
        <w:spacing w:after="160" w:line="580" w:lineRule="exact"/>
        <w:ind w:firstLineChars="200" w:firstLine="640"/>
        <w:rPr>
          <w:rFonts w:ascii="Times New Roman" w:eastAsia="黑体" w:hAnsi="Times New Roman" w:cs="Times New Roman"/>
          <w:sz w:val="32"/>
          <w:szCs w:val="32"/>
        </w:rPr>
      </w:pPr>
    </w:p>
    <w:p w:rsidR="00F47A4B" w:rsidRDefault="002D443A">
      <w:pPr>
        <w:widowControl/>
        <w:spacing w:after="160" w:line="580" w:lineRule="exact"/>
        <w:ind w:firstLineChars="200" w:firstLine="640"/>
        <w:rPr>
          <w:rFonts w:ascii="Times New Roman" w:eastAsia="仿宋_GB2312" w:hAnsi="Times New Roman" w:cs="Times New Roman"/>
          <w:sz w:val="24"/>
          <w:szCs w:val="32"/>
        </w:rPr>
      </w:pPr>
      <w:r>
        <w:rPr>
          <w:rFonts w:ascii="Times New Roman" w:eastAsia="黑体" w:hAnsi="Times New Roman" w:cs="Times New Roman"/>
          <w:sz w:val="32"/>
          <w:szCs w:val="32"/>
        </w:rPr>
        <w:t>第一部分</w:t>
      </w:r>
      <w:r>
        <w:rPr>
          <w:rFonts w:ascii="Times New Roman" w:eastAsia="黑体" w:hAnsi="Times New Roman" w:cs="Times New Roman"/>
          <w:sz w:val="32"/>
          <w:szCs w:val="32"/>
        </w:rPr>
        <w:t xml:space="preserve">   </w:t>
      </w:r>
      <w:r>
        <w:rPr>
          <w:rFonts w:ascii="Times New Roman" w:eastAsia="黑体" w:hAnsi="Times New Roman" w:cs="Times New Roman"/>
          <w:sz w:val="32"/>
          <w:szCs w:val="32"/>
        </w:rPr>
        <w:t>部门概况</w:t>
      </w:r>
    </w:p>
    <w:p w:rsidR="00F47A4B" w:rsidRDefault="002D443A" w:rsidP="00981CCC">
      <w:pPr>
        <w:widowControl/>
        <w:spacing w:after="160" w:line="580" w:lineRule="exact"/>
        <w:ind w:firstLineChars="398" w:firstLine="1274"/>
        <w:rPr>
          <w:rFonts w:ascii="Times New Roman" w:eastAsia="仿宋_GB2312" w:hAnsi="Times New Roman" w:cs="Times New Roman"/>
          <w:sz w:val="32"/>
          <w:szCs w:val="32"/>
        </w:rPr>
      </w:pPr>
      <w:r>
        <w:rPr>
          <w:rFonts w:ascii="Times New Roman" w:eastAsia="仿宋_GB2312" w:hAnsi="Times New Roman" w:cs="Times New Roman"/>
          <w:sz w:val="32"/>
          <w:szCs w:val="32"/>
        </w:rPr>
        <w:t>一、部门</w:t>
      </w:r>
      <w:r>
        <w:rPr>
          <w:rFonts w:ascii="Times New Roman" w:eastAsia="仿宋_GB2312" w:hAnsi="Times New Roman" w:cs="Times New Roman" w:hint="eastAsia"/>
          <w:sz w:val="32"/>
          <w:szCs w:val="32"/>
        </w:rPr>
        <w:t>职责</w:t>
      </w:r>
    </w:p>
    <w:p w:rsidR="00F47A4B" w:rsidRDefault="002D443A" w:rsidP="00981CCC">
      <w:pPr>
        <w:widowControl/>
        <w:spacing w:after="160" w:line="580" w:lineRule="exact"/>
        <w:ind w:firstLineChars="398" w:firstLine="1274"/>
        <w:rPr>
          <w:rFonts w:ascii="Times New Roman" w:eastAsia="仿宋_GB2312" w:hAnsi="Times New Roman" w:cs="Times New Roman"/>
          <w:sz w:val="32"/>
          <w:szCs w:val="32"/>
        </w:rPr>
      </w:pPr>
      <w:r>
        <w:rPr>
          <w:rFonts w:ascii="Times New Roman" w:eastAsia="仿宋_GB2312" w:hAnsi="Times New Roman" w:cs="Times New Roman"/>
          <w:sz w:val="32"/>
          <w:szCs w:val="32"/>
        </w:rPr>
        <w:t>二、</w:t>
      </w:r>
      <w:r>
        <w:rPr>
          <w:rFonts w:ascii="Times New Roman" w:eastAsia="仿宋_GB2312" w:hAnsi="Times New Roman" w:cs="Times New Roman" w:hint="eastAsia"/>
          <w:sz w:val="32"/>
          <w:szCs w:val="32"/>
        </w:rPr>
        <w:t>机构设置</w:t>
      </w:r>
    </w:p>
    <w:p w:rsidR="00F47A4B" w:rsidRDefault="002D443A">
      <w:pPr>
        <w:widowControl/>
        <w:spacing w:after="160" w:line="580" w:lineRule="exact"/>
        <w:ind w:firstLineChars="200" w:firstLine="640"/>
        <w:rPr>
          <w:rFonts w:ascii="Times New Roman" w:eastAsia="黑体" w:hAnsi="Times New Roman" w:cs="Times New Roman"/>
          <w:sz w:val="32"/>
          <w:szCs w:val="32"/>
        </w:rPr>
      </w:pPr>
      <w:r>
        <w:rPr>
          <w:rFonts w:ascii="Times New Roman" w:eastAsia="黑体" w:hAnsi="Times New Roman" w:cs="Times New Roman"/>
          <w:sz w:val="32"/>
          <w:szCs w:val="32"/>
        </w:rPr>
        <w:t>第二部分</w:t>
      </w:r>
      <w:r>
        <w:rPr>
          <w:rFonts w:ascii="Times New Roman" w:eastAsia="黑体" w:hAnsi="Times New Roman" w:cs="Times New Roman"/>
          <w:sz w:val="32"/>
          <w:szCs w:val="32"/>
        </w:rPr>
        <w:t xml:space="preserve">   201</w:t>
      </w:r>
      <w:r>
        <w:rPr>
          <w:rFonts w:ascii="Times New Roman" w:eastAsia="黑体" w:hAnsi="Times New Roman" w:cs="Times New Roman" w:hint="eastAsia"/>
          <w:sz w:val="32"/>
          <w:szCs w:val="32"/>
        </w:rPr>
        <w:t>9</w:t>
      </w:r>
      <w:r>
        <w:rPr>
          <w:rFonts w:ascii="Times New Roman" w:eastAsia="黑体" w:hAnsi="Times New Roman" w:cs="Times New Roman"/>
          <w:sz w:val="32"/>
          <w:szCs w:val="32"/>
        </w:rPr>
        <w:t>年部门决算情况说明</w:t>
      </w:r>
    </w:p>
    <w:p w:rsidR="00F47A4B" w:rsidRDefault="002D443A">
      <w:pPr>
        <w:widowControl/>
        <w:spacing w:after="160" w:line="580" w:lineRule="exact"/>
        <w:ind w:left="640"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一、收入支出决算总体情况说明</w:t>
      </w:r>
    </w:p>
    <w:p w:rsidR="00F47A4B" w:rsidRDefault="002D443A">
      <w:pPr>
        <w:widowControl/>
        <w:spacing w:after="160" w:line="580" w:lineRule="exact"/>
        <w:ind w:left="640"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二、收入决算情况说明</w:t>
      </w:r>
    </w:p>
    <w:p w:rsidR="00F47A4B" w:rsidRDefault="002D443A">
      <w:pPr>
        <w:widowControl/>
        <w:spacing w:after="160" w:line="580" w:lineRule="exact"/>
        <w:ind w:left="640"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三、支出决算情况说明</w:t>
      </w:r>
    </w:p>
    <w:p w:rsidR="00F47A4B" w:rsidRDefault="002D443A">
      <w:pPr>
        <w:widowControl/>
        <w:spacing w:after="160" w:line="580" w:lineRule="exact"/>
        <w:ind w:left="640"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四、财政拨款收入支出决算总体情况说明</w:t>
      </w:r>
    </w:p>
    <w:p w:rsidR="00F47A4B" w:rsidRDefault="002D443A">
      <w:pPr>
        <w:widowControl/>
        <w:spacing w:after="160" w:line="580" w:lineRule="exact"/>
        <w:ind w:left="640" w:firstLineChars="200" w:firstLine="640"/>
        <w:rPr>
          <w:rFonts w:ascii="Times New Roman" w:eastAsia="仿宋_GB2312" w:hAnsi="Times New Roman" w:cs="Times New Roman"/>
          <w:sz w:val="32"/>
          <w:szCs w:val="32"/>
        </w:rPr>
      </w:pPr>
      <w:r>
        <w:rPr>
          <w:rFonts w:ascii="Times New Roman" w:eastAsia="仿宋_GB2312" w:hAnsi="Times New Roman" w:cs="Times New Roman" w:hint="eastAsia"/>
          <w:sz w:val="32"/>
          <w:szCs w:val="32"/>
        </w:rPr>
        <w:t>五、一般公共预算</w:t>
      </w:r>
      <w:r>
        <w:rPr>
          <w:rFonts w:ascii="Times New Roman" w:eastAsia="仿宋_GB2312" w:hAnsi="Times New Roman" w:cs="Times New Roman"/>
          <w:sz w:val="32"/>
          <w:szCs w:val="32"/>
        </w:rPr>
        <w:t>“</w:t>
      </w:r>
      <w:r>
        <w:rPr>
          <w:rFonts w:ascii="Times New Roman" w:eastAsia="仿宋_GB2312" w:hAnsi="Times New Roman" w:cs="Times New Roman"/>
          <w:sz w:val="32"/>
          <w:szCs w:val="32"/>
        </w:rPr>
        <w:t>三公</w:t>
      </w:r>
      <w:r>
        <w:rPr>
          <w:rFonts w:ascii="Times New Roman" w:eastAsia="仿宋_GB2312" w:hAnsi="Times New Roman" w:cs="Times New Roman"/>
          <w:sz w:val="32"/>
          <w:szCs w:val="32"/>
        </w:rPr>
        <w:t>”</w:t>
      </w:r>
      <w:r>
        <w:rPr>
          <w:rFonts w:ascii="Times New Roman" w:eastAsia="仿宋_GB2312" w:hAnsi="Times New Roman" w:cs="Times New Roman"/>
          <w:sz w:val="32"/>
          <w:szCs w:val="32"/>
        </w:rPr>
        <w:t>经费支出决算情况说明</w:t>
      </w:r>
    </w:p>
    <w:p w:rsidR="00F47A4B" w:rsidRDefault="002D443A">
      <w:pPr>
        <w:widowControl/>
        <w:spacing w:after="160" w:line="580" w:lineRule="exact"/>
        <w:ind w:left="640" w:firstLineChars="200" w:firstLine="640"/>
        <w:rPr>
          <w:rFonts w:ascii="Times New Roman" w:eastAsia="仿宋_GB2312" w:hAnsi="Times New Roman" w:cs="Times New Roman"/>
          <w:sz w:val="32"/>
          <w:szCs w:val="32"/>
        </w:rPr>
      </w:pPr>
      <w:r>
        <w:rPr>
          <w:rFonts w:ascii="Times New Roman" w:eastAsia="仿宋_GB2312" w:hAnsi="Times New Roman" w:cs="Times New Roman" w:hint="eastAsia"/>
          <w:sz w:val="32"/>
          <w:szCs w:val="32"/>
        </w:rPr>
        <w:t>六</w:t>
      </w:r>
      <w:r>
        <w:rPr>
          <w:rFonts w:ascii="Times New Roman" w:eastAsia="仿宋_GB2312" w:hAnsi="Times New Roman" w:cs="Times New Roman"/>
          <w:sz w:val="32"/>
          <w:szCs w:val="32"/>
        </w:rPr>
        <w:t>、预算绩效情况说明</w:t>
      </w:r>
    </w:p>
    <w:p w:rsidR="00F47A4B" w:rsidRDefault="002D443A">
      <w:pPr>
        <w:widowControl/>
        <w:spacing w:after="160" w:line="580" w:lineRule="exact"/>
        <w:ind w:left="640" w:firstLineChars="200" w:firstLine="640"/>
        <w:rPr>
          <w:rFonts w:ascii="Times New Roman" w:eastAsia="仿宋_GB2312" w:hAnsi="Times New Roman" w:cs="Times New Roman"/>
          <w:sz w:val="32"/>
          <w:szCs w:val="32"/>
        </w:rPr>
      </w:pPr>
      <w:r>
        <w:rPr>
          <w:rFonts w:ascii="Times New Roman" w:eastAsia="仿宋_GB2312" w:hAnsi="Times New Roman" w:cs="Times New Roman" w:hint="eastAsia"/>
          <w:sz w:val="32"/>
          <w:szCs w:val="32"/>
        </w:rPr>
        <w:t>七</w:t>
      </w:r>
      <w:r>
        <w:rPr>
          <w:rFonts w:ascii="Times New Roman" w:eastAsia="仿宋_GB2312" w:hAnsi="Times New Roman" w:cs="Times New Roman"/>
          <w:sz w:val="32"/>
          <w:szCs w:val="32"/>
        </w:rPr>
        <w:t>、其他重要事项的说明</w:t>
      </w:r>
    </w:p>
    <w:p w:rsidR="00F47A4B" w:rsidRDefault="002D443A">
      <w:pPr>
        <w:widowControl/>
        <w:spacing w:after="160" w:line="580" w:lineRule="exact"/>
        <w:ind w:firstLineChars="200" w:firstLine="640"/>
        <w:rPr>
          <w:rFonts w:ascii="Times New Roman" w:eastAsia="黑体" w:hAnsi="Times New Roman" w:cs="Times New Roman"/>
          <w:sz w:val="32"/>
          <w:szCs w:val="32"/>
        </w:rPr>
      </w:pPr>
      <w:r>
        <w:rPr>
          <w:rFonts w:ascii="Times New Roman" w:eastAsia="黑体" w:hAnsi="Times New Roman" w:cs="Times New Roman"/>
          <w:sz w:val="32"/>
          <w:szCs w:val="32"/>
        </w:rPr>
        <w:t>第三部分名词解释</w:t>
      </w:r>
    </w:p>
    <w:p w:rsidR="00F47A4B" w:rsidRDefault="002D443A">
      <w:pPr>
        <w:widowControl/>
        <w:spacing w:after="160" w:line="580" w:lineRule="exact"/>
        <w:ind w:firstLineChars="200" w:firstLine="640"/>
        <w:rPr>
          <w:rFonts w:ascii="Times New Roman" w:eastAsia="仿宋_GB2312" w:hAnsi="Times New Roman" w:cs="Times New Roman"/>
          <w:sz w:val="20"/>
          <w:szCs w:val="32"/>
        </w:rPr>
      </w:pPr>
      <w:r>
        <w:rPr>
          <w:rFonts w:ascii="Times New Roman" w:eastAsia="黑体" w:hAnsi="Times New Roman" w:cs="Times New Roman"/>
          <w:sz w:val="32"/>
          <w:szCs w:val="32"/>
        </w:rPr>
        <w:t>第</w:t>
      </w:r>
      <w:r>
        <w:rPr>
          <w:rFonts w:ascii="Times New Roman" w:eastAsia="黑体" w:hAnsi="Times New Roman" w:cs="Times New Roman" w:hint="eastAsia"/>
          <w:sz w:val="32"/>
          <w:szCs w:val="32"/>
        </w:rPr>
        <w:t>四</w:t>
      </w:r>
      <w:r>
        <w:rPr>
          <w:rFonts w:ascii="Times New Roman" w:eastAsia="黑体" w:hAnsi="Times New Roman" w:cs="Times New Roman"/>
          <w:sz w:val="32"/>
          <w:szCs w:val="32"/>
        </w:rPr>
        <w:t>部分</w:t>
      </w:r>
      <w:r>
        <w:rPr>
          <w:rFonts w:ascii="Times New Roman" w:eastAsia="黑体" w:hAnsi="Times New Roman" w:cs="Times New Roman"/>
          <w:sz w:val="32"/>
          <w:szCs w:val="32"/>
        </w:rPr>
        <w:t>201</w:t>
      </w:r>
      <w:r>
        <w:rPr>
          <w:rFonts w:ascii="Times New Roman" w:eastAsia="黑体" w:hAnsi="Times New Roman" w:cs="Times New Roman" w:hint="eastAsia"/>
          <w:sz w:val="32"/>
          <w:szCs w:val="32"/>
        </w:rPr>
        <w:t>9</w:t>
      </w:r>
      <w:r>
        <w:rPr>
          <w:rFonts w:ascii="Times New Roman" w:eastAsia="黑体" w:hAnsi="Times New Roman" w:cs="Times New Roman"/>
          <w:sz w:val="32"/>
          <w:szCs w:val="32"/>
        </w:rPr>
        <w:t>年度部门决算报表</w:t>
      </w:r>
    </w:p>
    <w:p w:rsidR="00F47A4B" w:rsidRDefault="00F47A4B">
      <w:pPr>
        <w:widowControl/>
        <w:spacing w:after="160" w:line="580" w:lineRule="exact"/>
        <w:ind w:firstLineChars="200" w:firstLine="640"/>
        <w:rPr>
          <w:rFonts w:ascii="Times New Roman" w:eastAsia="黑体" w:hAnsi="Times New Roman" w:cs="Times New Roman"/>
          <w:sz w:val="32"/>
          <w:szCs w:val="32"/>
        </w:rPr>
      </w:pPr>
    </w:p>
    <w:p w:rsidR="00F47A4B" w:rsidRDefault="00F47A4B">
      <w:pPr>
        <w:widowControl/>
        <w:spacing w:after="160" w:line="580" w:lineRule="exact"/>
        <w:ind w:firstLineChars="200" w:firstLine="420"/>
        <w:sectPr w:rsidR="00F47A4B">
          <w:headerReference w:type="default" r:id="rId17"/>
          <w:footerReference w:type="default" r:id="rId18"/>
          <w:headerReference w:type="first" r:id="rId19"/>
          <w:footerReference w:type="first" r:id="rId20"/>
          <w:type w:val="continuous"/>
          <w:pgSz w:w="11906" w:h="16838"/>
          <w:pgMar w:top="2041" w:right="1531" w:bottom="2041" w:left="1531" w:header="851" w:footer="992" w:gutter="0"/>
          <w:cols w:space="720"/>
          <w:titlePg/>
          <w:docGrid w:type="lines" w:linePitch="312"/>
        </w:sectPr>
      </w:pPr>
    </w:p>
    <w:p w:rsidR="00F47A4B" w:rsidRDefault="00F47A4B">
      <w:pPr>
        <w:widowControl/>
        <w:spacing w:line="580" w:lineRule="exact"/>
        <w:ind w:firstLineChars="200" w:firstLine="640"/>
        <w:rPr>
          <w:rFonts w:eastAsia="黑体"/>
          <w:sz w:val="32"/>
          <w:szCs w:val="32"/>
        </w:rPr>
      </w:pPr>
    </w:p>
    <w:p w:rsidR="00F47A4B" w:rsidRDefault="00F47A4B">
      <w:pPr>
        <w:widowControl/>
        <w:spacing w:line="580" w:lineRule="exact"/>
        <w:ind w:firstLineChars="200" w:firstLine="640"/>
        <w:rPr>
          <w:rFonts w:eastAsia="黑体"/>
          <w:sz w:val="32"/>
          <w:szCs w:val="32"/>
        </w:rPr>
      </w:pPr>
    </w:p>
    <w:p w:rsidR="00F47A4B" w:rsidRDefault="00F47A4B">
      <w:pPr>
        <w:widowControl/>
        <w:spacing w:line="580" w:lineRule="exact"/>
        <w:ind w:firstLineChars="200" w:firstLine="640"/>
        <w:rPr>
          <w:rFonts w:eastAsia="黑体"/>
          <w:sz w:val="32"/>
          <w:szCs w:val="32"/>
        </w:rPr>
      </w:pPr>
    </w:p>
    <w:p w:rsidR="00F47A4B" w:rsidRDefault="00F47A4B">
      <w:r w:rsidRPr="00F47A4B">
        <w:rPr>
          <w:sz w:val="72"/>
        </w:rPr>
        <w:pict>
          <v:rect id="文本框 143" o:spid="_x0000_s1032" style="position:absolute;left:0;text-align:left;margin-left:-85.25pt;margin-top:80.7pt;width:613.65pt;height:263.1pt;z-index:8" o:gfxdata="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" fillcolor="#ffd966" strokecolor="#ffd966">
            <v:fill r:id="rId21" o:title="image2" type="pattern"/>
            <v:textbox>
              <w:txbxContent>
                <w:p w:rsidR="00F47A4B" w:rsidRDefault="002D443A">
                  <w:pPr>
                    <w:widowControl/>
                    <w:jc w:val="center"/>
                    <w:rPr>
                      <w:rFonts w:ascii="黑体" w:eastAsia="黑体" w:hAnsi="黑体"/>
                      <w:color w:val="000000"/>
                      <w:sz w:val="96"/>
                      <w:szCs w:val="96"/>
                    </w:rPr>
                  </w:pPr>
                  <w:r>
                    <w:rPr>
                      <w:rFonts w:ascii="黑体" w:eastAsia="黑体" w:hAnsi="黑体" w:hint="eastAsia"/>
                      <w:color w:val="000000"/>
                      <w:sz w:val="96"/>
                      <w:szCs w:val="96"/>
                    </w:rPr>
                    <w:t>第一部分</w:t>
                  </w:r>
                  <w:r>
                    <w:rPr>
                      <w:rFonts w:ascii="黑体" w:eastAsia="黑体" w:hAnsi="黑体" w:hint="eastAsia"/>
                      <w:color w:val="000000"/>
                      <w:sz w:val="96"/>
                      <w:szCs w:val="96"/>
                    </w:rPr>
                    <w:t xml:space="preserve">  </w:t>
                  </w:r>
                  <w:r>
                    <w:rPr>
                      <w:rFonts w:ascii="黑体" w:eastAsia="黑体" w:hAnsi="黑体" w:hint="eastAsia"/>
                      <w:color w:val="000000"/>
                      <w:sz w:val="96"/>
                      <w:szCs w:val="96"/>
                    </w:rPr>
                    <w:t>部门概况</w:t>
                  </w:r>
                </w:p>
              </w:txbxContent>
            </v:textbox>
          </v:rect>
        </w:pict>
      </w:r>
      <w:r w:rsidR="002D443A">
        <w:br w:type="page"/>
      </w:r>
    </w:p>
    <w:p w:rsidR="00F47A4B" w:rsidRDefault="002D443A">
      <w:pPr>
        <w:pStyle w:val="1"/>
        <w:numPr>
          <w:ilvl w:val="0"/>
          <w:numId w:val="1"/>
        </w:numPr>
        <w:spacing w:before="0" w:after="0" w:line="580" w:lineRule="exact"/>
        <w:ind w:firstLineChars="200" w:firstLine="640"/>
        <w:jc w:val="left"/>
      </w:pPr>
      <w:r>
        <w:rPr>
          <w:rFonts w:ascii="黑体" w:eastAsia="黑体" w:hint="eastAsia"/>
          <w:b w:val="0"/>
          <w:bCs w:val="0"/>
          <w:kern w:val="0"/>
          <w:sz w:val="32"/>
          <w:szCs w:val="32"/>
        </w:rPr>
        <w:lastRenderedPageBreak/>
        <w:t>部门职责</w:t>
      </w:r>
    </w:p>
    <w:p w:rsidR="00F47A4B" w:rsidRDefault="002D443A">
      <w:pPr>
        <w:spacing w:line="500" w:lineRule="exact"/>
        <w:ind w:firstLineChars="200" w:firstLine="640"/>
        <w:jc w:val="left"/>
        <w:rPr>
          <w:rFonts w:ascii="Times New Roman" w:eastAsia="仿宋" w:hAnsi="Times New Roman" w:cs="Times New Roman"/>
          <w:sz w:val="32"/>
          <w:szCs w:val="32"/>
        </w:rPr>
      </w:pPr>
      <w:r>
        <w:rPr>
          <w:rFonts w:ascii="Times New Roman" w:eastAsia="仿宋" w:hAnsi="Times New Roman" w:cs="Times New Roman"/>
          <w:sz w:val="32"/>
          <w:szCs w:val="32"/>
        </w:rPr>
        <w:t>1</w:t>
      </w:r>
      <w:r>
        <w:rPr>
          <w:rFonts w:ascii="Times New Roman" w:eastAsia="仿宋" w:hAnsi="Times New Roman" w:cs="Times New Roman"/>
          <w:sz w:val="32"/>
          <w:szCs w:val="32"/>
        </w:rPr>
        <w:t>、贯彻执行党在农村的路线、方针、政策。</w:t>
      </w:r>
    </w:p>
    <w:p w:rsidR="00F47A4B" w:rsidRDefault="002D443A">
      <w:pPr>
        <w:spacing w:line="500" w:lineRule="exact"/>
        <w:ind w:firstLineChars="200" w:firstLine="640"/>
        <w:jc w:val="left"/>
        <w:rPr>
          <w:rFonts w:ascii="仿宋_GB2312" w:eastAsia="仿宋_GB2312" w:hAnsi="Calibri" w:cs="ArialUnicodeMS"/>
          <w:kern w:val="0"/>
          <w:sz w:val="32"/>
          <w:szCs w:val="32"/>
          <w:highlight w:val="yellow"/>
        </w:rPr>
      </w:pPr>
      <w:r>
        <w:rPr>
          <w:rFonts w:ascii="Times New Roman" w:eastAsia="仿宋" w:hAnsi="Times New Roman" w:cs="Times New Roman"/>
          <w:sz w:val="32"/>
          <w:szCs w:val="32"/>
        </w:rPr>
        <w:t>2</w:t>
      </w:r>
      <w:r>
        <w:rPr>
          <w:rFonts w:ascii="Times New Roman" w:eastAsia="仿宋" w:hAnsi="Times New Roman" w:cs="Times New Roman"/>
          <w:sz w:val="32"/>
          <w:szCs w:val="32"/>
        </w:rPr>
        <w:t>、负责农村产业化调整和农村经济的发展。</w:t>
      </w:r>
    </w:p>
    <w:p w:rsidR="00F47A4B" w:rsidRDefault="002D443A">
      <w:pPr>
        <w:keepNext/>
        <w:keepLines/>
        <w:spacing w:line="580" w:lineRule="exact"/>
        <w:ind w:firstLineChars="200" w:firstLine="640"/>
        <w:jc w:val="left"/>
        <w:outlineLvl w:val="0"/>
        <w:rPr>
          <w:rFonts w:ascii="黑体" w:eastAsia="黑体" w:hAnsi="Calibri"/>
          <w:kern w:val="0"/>
          <w:sz w:val="32"/>
          <w:szCs w:val="32"/>
        </w:rPr>
      </w:pPr>
      <w:r>
        <w:rPr>
          <w:rFonts w:ascii="黑体" w:eastAsia="黑体" w:hAnsi="Calibri" w:hint="eastAsia"/>
          <w:kern w:val="0"/>
          <w:sz w:val="32"/>
          <w:szCs w:val="32"/>
        </w:rPr>
        <w:t>二、机构设置</w:t>
      </w:r>
    </w:p>
    <w:p w:rsidR="00F47A4B" w:rsidRDefault="002D443A">
      <w:pPr>
        <w:spacing w:line="580" w:lineRule="exact"/>
        <w:ind w:firstLineChars="200" w:firstLine="640"/>
        <w:rPr>
          <w:rFonts w:ascii="仿宋_GB2312" w:eastAsia="仿宋_GB2312" w:hAnsi="Calibri" w:cs="ArialUnicodeMS"/>
          <w:kern w:val="0"/>
          <w:sz w:val="32"/>
          <w:szCs w:val="32"/>
        </w:rPr>
      </w:pPr>
      <w:r>
        <w:rPr>
          <w:rFonts w:ascii="仿宋_GB2312" w:eastAsia="仿宋_GB2312" w:hAnsi="Calibri" w:cs="ArialUnicodeMS" w:hint="eastAsia"/>
          <w:kern w:val="0"/>
          <w:sz w:val="32"/>
          <w:szCs w:val="32"/>
        </w:rPr>
        <w:t>从决算编报单位构成看，纳入</w:t>
      </w:r>
      <w:r>
        <w:rPr>
          <w:rFonts w:ascii="仿宋_GB2312" w:eastAsia="仿宋_GB2312" w:hAnsi="Calibri" w:cs="ArialUnicodeMS" w:hint="eastAsia"/>
          <w:kern w:val="0"/>
          <w:sz w:val="32"/>
          <w:szCs w:val="32"/>
        </w:rPr>
        <w:t xml:space="preserve">2019 </w:t>
      </w:r>
      <w:r>
        <w:rPr>
          <w:rFonts w:ascii="仿宋_GB2312" w:eastAsia="仿宋_GB2312" w:hAnsi="Calibri" w:cs="ArialUnicodeMS" w:hint="eastAsia"/>
          <w:kern w:val="0"/>
          <w:sz w:val="32"/>
          <w:szCs w:val="32"/>
        </w:rPr>
        <w:t>年度本部门决算汇编范围的独立核算单位（以下简称“单位”）共</w:t>
      </w:r>
      <w:r>
        <w:rPr>
          <w:rFonts w:ascii="仿宋_GB2312" w:eastAsia="仿宋_GB2312" w:hAnsi="Calibri" w:cs="ArialUnicodeMS" w:hint="eastAsia"/>
          <w:kern w:val="0"/>
          <w:sz w:val="32"/>
          <w:szCs w:val="32"/>
        </w:rPr>
        <w:t>1</w:t>
      </w:r>
      <w:r>
        <w:rPr>
          <w:rFonts w:ascii="仿宋_GB2312" w:eastAsia="仿宋_GB2312" w:hAnsi="Calibri" w:cs="ArialUnicodeMS" w:hint="eastAsia"/>
          <w:kern w:val="0"/>
          <w:sz w:val="32"/>
          <w:szCs w:val="32"/>
        </w:rPr>
        <w:t>个，具体情况如下：</w:t>
      </w:r>
    </w:p>
    <w:tbl>
      <w:tblPr>
        <w:tblpPr w:leftFromText="180" w:rightFromText="180" w:vertAnchor="text" w:horzAnchor="page" w:tblpXSpec="center" w:tblpY="10"/>
        <w:tblOverlap w:val="never"/>
        <w:tblW w:w="95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985"/>
        <w:gridCol w:w="3485"/>
        <w:gridCol w:w="2445"/>
        <w:gridCol w:w="2665"/>
      </w:tblGrid>
      <w:tr w:rsidR="00F47A4B">
        <w:trPr>
          <w:trHeight w:val="811"/>
          <w:jc w:val="center"/>
        </w:trPr>
        <w:tc>
          <w:tcPr>
            <w:tcW w:w="985" w:type="dxa"/>
            <w:vAlign w:val="center"/>
          </w:tcPr>
          <w:p w:rsidR="00F47A4B" w:rsidRDefault="002D443A">
            <w:pPr>
              <w:spacing w:line="560" w:lineRule="exact"/>
              <w:jc w:val="center"/>
              <w:rPr>
                <w:rFonts w:ascii="仿宋_GB2312" w:eastAsia="仿宋_GB2312" w:hAnsi="Calibri" w:cs="ArialUnicodeMS"/>
                <w:b/>
                <w:bCs/>
                <w:kern w:val="0"/>
                <w:sz w:val="28"/>
                <w:szCs w:val="28"/>
              </w:rPr>
            </w:pPr>
            <w:r>
              <w:rPr>
                <w:rFonts w:ascii="仿宋_GB2312" w:eastAsia="仿宋_GB2312" w:hAnsi="Calibri" w:cs="ArialUnicodeMS" w:hint="eastAsia"/>
                <w:b/>
                <w:bCs/>
                <w:kern w:val="0"/>
                <w:sz w:val="28"/>
                <w:szCs w:val="28"/>
              </w:rPr>
              <w:t>序号</w:t>
            </w:r>
          </w:p>
        </w:tc>
        <w:tc>
          <w:tcPr>
            <w:tcW w:w="3485" w:type="dxa"/>
            <w:vAlign w:val="center"/>
          </w:tcPr>
          <w:p w:rsidR="00F47A4B" w:rsidRDefault="002D443A">
            <w:pPr>
              <w:spacing w:line="560" w:lineRule="exact"/>
              <w:jc w:val="center"/>
              <w:rPr>
                <w:rFonts w:ascii="仿宋_GB2312" w:eastAsia="仿宋_GB2312" w:hAnsi="Calibri" w:cs="ArialUnicodeMS"/>
                <w:b/>
                <w:bCs/>
                <w:kern w:val="0"/>
                <w:sz w:val="28"/>
                <w:szCs w:val="28"/>
              </w:rPr>
            </w:pPr>
            <w:r>
              <w:rPr>
                <w:rFonts w:ascii="仿宋_GB2312" w:eastAsia="仿宋_GB2312" w:hAnsi="Calibri" w:cs="ArialUnicodeMS" w:hint="eastAsia"/>
                <w:b/>
                <w:bCs/>
                <w:kern w:val="0"/>
                <w:sz w:val="28"/>
                <w:szCs w:val="28"/>
              </w:rPr>
              <w:t>单位名称</w:t>
            </w:r>
          </w:p>
        </w:tc>
        <w:tc>
          <w:tcPr>
            <w:tcW w:w="2445" w:type="dxa"/>
            <w:vAlign w:val="center"/>
          </w:tcPr>
          <w:p w:rsidR="00F47A4B" w:rsidRDefault="002D443A">
            <w:pPr>
              <w:spacing w:line="560" w:lineRule="exact"/>
              <w:jc w:val="center"/>
              <w:rPr>
                <w:rFonts w:ascii="仿宋_GB2312" w:eastAsia="仿宋_GB2312" w:hAnsi="Calibri" w:cs="ArialUnicodeMS"/>
                <w:b/>
                <w:bCs/>
                <w:kern w:val="0"/>
                <w:sz w:val="28"/>
                <w:szCs w:val="28"/>
              </w:rPr>
            </w:pPr>
            <w:r>
              <w:rPr>
                <w:rFonts w:ascii="仿宋_GB2312" w:eastAsia="仿宋_GB2312" w:hAnsi="Calibri" w:cs="ArialUnicodeMS" w:hint="eastAsia"/>
                <w:b/>
                <w:bCs/>
                <w:kern w:val="0"/>
                <w:sz w:val="28"/>
                <w:szCs w:val="28"/>
              </w:rPr>
              <w:t>单位基本性质</w:t>
            </w:r>
          </w:p>
        </w:tc>
        <w:tc>
          <w:tcPr>
            <w:tcW w:w="2665" w:type="dxa"/>
            <w:vAlign w:val="center"/>
          </w:tcPr>
          <w:p w:rsidR="00F47A4B" w:rsidRDefault="002D443A">
            <w:pPr>
              <w:spacing w:line="560" w:lineRule="exact"/>
              <w:jc w:val="center"/>
              <w:rPr>
                <w:rFonts w:ascii="仿宋_GB2312" w:eastAsia="仿宋_GB2312" w:hAnsi="Calibri" w:cs="ArialUnicodeMS"/>
                <w:b/>
                <w:bCs/>
                <w:kern w:val="0"/>
                <w:sz w:val="28"/>
                <w:szCs w:val="28"/>
              </w:rPr>
            </w:pPr>
            <w:r>
              <w:rPr>
                <w:rFonts w:ascii="仿宋_GB2312" w:eastAsia="仿宋_GB2312" w:hAnsi="Calibri" w:cs="ArialUnicodeMS" w:hint="eastAsia"/>
                <w:b/>
                <w:bCs/>
                <w:kern w:val="0"/>
                <w:sz w:val="28"/>
                <w:szCs w:val="28"/>
              </w:rPr>
              <w:t>经费形式</w:t>
            </w:r>
          </w:p>
        </w:tc>
      </w:tr>
      <w:tr w:rsidR="00F47A4B">
        <w:trPr>
          <w:trHeight w:val="596"/>
          <w:jc w:val="center"/>
        </w:trPr>
        <w:tc>
          <w:tcPr>
            <w:tcW w:w="985" w:type="dxa"/>
          </w:tcPr>
          <w:p w:rsidR="00F47A4B" w:rsidRDefault="002D443A">
            <w:pPr>
              <w:spacing w:line="560" w:lineRule="exact"/>
              <w:jc w:val="center"/>
              <w:rPr>
                <w:rFonts w:ascii="仿宋_GB2312" w:eastAsia="仿宋_GB2312" w:hAnsi="Calibri" w:cs="ArialUnicodeMS"/>
                <w:kern w:val="0"/>
                <w:sz w:val="28"/>
                <w:szCs w:val="28"/>
              </w:rPr>
            </w:pPr>
            <w:r>
              <w:rPr>
                <w:rFonts w:ascii="仿宋_GB2312" w:eastAsia="仿宋_GB2312" w:hAnsi="Calibri" w:cs="ArialUnicodeMS" w:hint="eastAsia"/>
                <w:kern w:val="0"/>
                <w:sz w:val="28"/>
                <w:szCs w:val="28"/>
              </w:rPr>
              <w:t>1</w:t>
            </w:r>
          </w:p>
        </w:tc>
        <w:tc>
          <w:tcPr>
            <w:tcW w:w="3485" w:type="dxa"/>
          </w:tcPr>
          <w:p w:rsidR="00F47A4B" w:rsidRDefault="002D443A">
            <w:pPr>
              <w:spacing w:line="560" w:lineRule="exact"/>
              <w:rPr>
                <w:rFonts w:ascii="仿宋_GB2312" w:eastAsia="仿宋_GB2312" w:hAnsi="Calibri" w:cs="ArialUnicodeMS"/>
                <w:kern w:val="0"/>
                <w:sz w:val="28"/>
                <w:szCs w:val="28"/>
              </w:rPr>
            </w:pPr>
            <w:r>
              <w:rPr>
                <w:rFonts w:ascii="仿宋_GB2312" w:eastAsia="仿宋_GB2312" w:hAnsi="Calibri" w:cs="ArialUnicodeMS" w:hint="eastAsia"/>
                <w:kern w:val="0"/>
                <w:sz w:val="28"/>
                <w:szCs w:val="28"/>
              </w:rPr>
              <w:t>中国共产党无极县委员会农村工作委员会</w:t>
            </w:r>
          </w:p>
        </w:tc>
        <w:tc>
          <w:tcPr>
            <w:tcW w:w="2445" w:type="dxa"/>
          </w:tcPr>
          <w:p w:rsidR="00F47A4B" w:rsidRDefault="002D443A">
            <w:pPr>
              <w:spacing w:line="560" w:lineRule="exact"/>
              <w:jc w:val="center"/>
              <w:rPr>
                <w:rFonts w:ascii="仿宋_GB2312" w:eastAsia="仿宋_GB2312" w:hAnsi="Calibri" w:cs="ArialUnicodeMS"/>
                <w:kern w:val="0"/>
                <w:sz w:val="28"/>
                <w:szCs w:val="28"/>
              </w:rPr>
            </w:pPr>
            <w:r>
              <w:rPr>
                <w:rFonts w:ascii="仿宋_GB2312" w:eastAsia="仿宋_GB2312" w:hAnsi="Calibri" w:cs="ArialUnicodeMS" w:hint="eastAsia"/>
                <w:kern w:val="0"/>
                <w:sz w:val="28"/>
                <w:szCs w:val="28"/>
              </w:rPr>
              <w:t>行政单位</w:t>
            </w:r>
          </w:p>
        </w:tc>
        <w:tc>
          <w:tcPr>
            <w:tcW w:w="2665" w:type="dxa"/>
          </w:tcPr>
          <w:p w:rsidR="00F47A4B" w:rsidRDefault="002D443A">
            <w:pPr>
              <w:spacing w:line="560" w:lineRule="exact"/>
              <w:jc w:val="center"/>
              <w:rPr>
                <w:rFonts w:ascii="仿宋_GB2312" w:eastAsia="仿宋_GB2312" w:hAnsi="Calibri" w:cs="ArialUnicodeMS"/>
                <w:kern w:val="0"/>
                <w:sz w:val="28"/>
                <w:szCs w:val="28"/>
              </w:rPr>
            </w:pPr>
            <w:r>
              <w:rPr>
                <w:rFonts w:ascii="仿宋_GB2312" w:eastAsia="仿宋_GB2312" w:hAnsi="Calibri" w:cs="ArialUnicodeMS" w:hint="eastAsia"/>
                <w:kern w:val="0"/>
                <w:sz w:val="28"/>
                <w:szCs w:val="28"/>
              </w:rPr>
              <w:t>财政拨款</w:t>
            </w:r>
          </w:p>
        </w:tc>
      </w:tr>
      <w:tr w:rsidR="00F47A4B">
        <w:trPr>
          <w:trHeight w:val="606"/>
          <w:jc w:val="center"/>
        </w:trPr>
        <w:tc>
          <w:tcPr>
            <w:tcW w:w="9580" w:type="dxa"/>
            <w:gridSpan w:val="4"/>
            <w:tcBorders>
              <w:top w:val="single" w:sz="4" w:space="0" w:color="auto"/>
              <w:left w:val="nil"/>
              <w:bottom w:val="nil"/>
              <w:right w:val="nil"/>
            </w:tcBorders>
          </w:tcPr>
          <w:p w:rsidR="00F47A4B" w:rsidRDefault="00F47A4B">
            <w:pPr>
              <w:spacing w:line="560" w:lineRule="exact"/>
              <w:ind w:firstLineChars="200" w:firstLine="560"/>
              <w:jc w:val="left"/>
              <w:rPr>
                <w:rFonts w:ascii="仿宋_GB2312" w:eastAsia="仿宋_GB2312" w:hAnsi="Calibri" w:cs="ArialUnicodeMS"/>
                <w:kern w:val="0"/>
                <w:sz w:val="28"/>
                <w:szCs w:val="28"/>
              </w:rPr>
            </w:pPr>
          </w:p>
        </w:tc>
      </w:tr>
    </w:tbl>
    <w:p w:rsidR="00F47A4B" w:rsidRDefault="00F47A4B">
      <w:pPr>
        <w:widowControl/>
        <w:spacing w:after="160" w:line="580" w:lineRule="exact"/>
        <w:ind w:firstLineChars="200" w:firstLine="640"/>
        <w:rPr>
          <w:rFonts w:ascii="Times New Roman" w:eastAsia="黑体" w:hAnsi="Times New Roman" w:cs="Times New Roman"/>
          <w:sz w:val="32"/>
          <w:szCs w:val="32"/>
        </w:rPr>
      </w:pPr>
    </w:p>
    <w:p w:rsidR="00F47A4B" w:rsidRDefault="00F47A4B">
      <w:pPr>
        <w:widowControl/>
        <w:spacing w:after="160" w:line="580" w:lineRule="exact"/>
        <w:ind w:firstLineChars="200" w:firstLine="640"/>
        <w:rPr>
          <w:rFonts w:ascii="Times New Roman" w:eastAsia="黑体" w:hAnsi="Times New Roman" w:cs="Times New Roman"/>
          <w:sz w:val="32"/>
          <w:szCs w:val="32"/>
        </w:rPr>
      </w:pPr>
    </w:p>
    <w:p w:rsidR="00F47A4B" w:rsidRDefault="00F47A4B">
      <w:pPr>
        <w:widowControl/>
        <w:spacing w:after="160" w:line="580" w:lineRule="exact"/>
        <w:ind w:firstLineChars="200" w:firstLine="640"/>
        <w:rPr>
          <w:rFonts w:ascii="Times New Roman" w:eastAsia="黑体" w:hAnsi="Times New Roman" w:cs="Times New Roman"/>
          <w:sz w:val="32"/>
          <w:szCs w:val="32"/>
        </w:rPr>
      </w:pPr>
    </w:p>
    <w:p w:rsidR="00F47A4B" w:rsidRDefault="00F47A4B">
      <w:pPr>
        <w:widowControl/>
        <w:spacing w:after="160" w:line="580" w:lineRule="exact"/>
        <w:ind w:firstLineChars="200" w:firstLine="420"/>
        <w:sectPr w:rsidR="00F47A4B">
          <w:headerReference w:type="default" r:id="rId22"/>
          <w:footerReference w:type="default" r:id="rId23"/>
          <w:footerReference w:type="first" r:id="rId24"/>
          <w:pgSz w:w="11906" w:h="16838"/>
          <w:pgMar w:top="2041" w:right="1531" w:bottom="2041" w:left="1531" w:header="851" w:footer="992" w:gutter="0"/>
          <w:pgNumType w:fmt="numberInDash" w:start="1"/>
          <w:cols w:space="720"/>
          <w:titlePg/>
          <w:docGrid w:type="lines" w:linePitch="312"/>
        </w:sectPr>
      </w:pPr>
    </w:p>
    <w:p w:rsidR="00F47A4B" w:rsidRDefault="00F47A4B">
      <w:pPr>
        <w:widowControl/>
        <w:spacing w:after="160" w:line="580" w:lineRule="exact"/>
        <w:ind w:firstLineChars="200" w:firstLine="420"/>
        <w:sectPr w:rsidR="00F47A4B">
          <w:headerReference w:type="default" r:id="rId25"/>
          <w:type w:val="continuous"/>
          <w:pgSz w:w="11906" w:h="16838"/>
          <w:pgMar w:top="2041" w:right="1531" w:bottom="2041" w:left="1531" w:header="851" w:footer="992" w:gutter="0"/>
          <w:pgNumType w:fmt="numberInDash"/>
          <w:cols w:space="720"/>
          <w:titlePg/>
          <w:docGrid w:type="lines" w:linePitch="312"/>
        </w:sectPr>
      </w:pPr>
    </w:p>
    <w:p w:rsidR="00F47A4B" w:rsidRDefault="00F47A4B">
      <w:pPr>
        <w:widowControl/>
        <w:spacing w:after="160" w:line="580" w:lineRule="exact"/>
        <w:ind w:firstLineChars="200" w:firstLine="1440"/>
        <w:sectPr w:rsidR="00F47A4B">
          <w:pgSz w:w="11906" w:h="16838"/>
          <w:pgMar w:top="2041" w:right="1531" w:bottom="2041" w:left="1531" w:header="851" w:footer="992" w:gutter="0"/>
          <w:pgNumType w:fmt="numberInDash"/>
          <w:cols w:space="720"/>
          <w:titlePg/>
          <w:docGrid w:type="lines" w:linePitch="312"/>
        </w:sectPr>
      </w:pPr>
      <w:r w:rsidRPr="00F47A4B">
        <w:rPr>
          <w:sz w:val="72"/>
        </w:rPr>
        <w:lastRenderedPageBreak/>
        <w:pict>
          <v:rect id="文本框 151" o:spid="_x0000_s1031" style="position:absolute;left:0;text-align:left;margin-left:-85.25pt;margin-top:238.15pt;width:613.65pt;height:173.25pt;z-index:9" o:gfxdata="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" filled="f" stroked="f">
            <v:textbox>
              <w:txbxContent>
                <w:p w:rsidR="00F47A4B" w:rsidRDefault="00F47A4B">
                  <w:pPr>
                    <w:widowControl/>
                    <w:jc w:val="center"/>
                    <w:rPr>
                      <w:rFonts w:ascii="黑体" w:eastAsia="黑体" w:hAnsi="黑体"/>
                      <w:color w:val="000000"/>
                      <w:sz w:val="96"/>
                      <w:szCs w:val="96"/>
                    </w:rPr>
                  </w:pPr>
                </w:p>
                <w:p w:rsidR="00F47A4B" w:rsidRDefault="00F47A4B">
                  <w:pPr>
                    <w:widowControl/>
                    <w:jc w:val="center"/>
                    <w:rPr>
                      <w:rFonts w:ascii="黑体" w:eastAsia="黑体" w:hAnsi="黑体"/>
                      <w:color w:val="000000"/>
                      <w:sz w:val="96"/>
                      <w:szCs w:val="96"/>
                    </w:rPr>
                  </w:pPr>
                </w:p>
              </w:txbxContent>
            </v:textbox>
          </v:rect>
        </w:pict>
      </w:r>
    </w:p>
    <w:p w:rsidR="00F47A4B" w:rsidRDefault="00F47A4B">
      <w:pPr>
        <w:widowControl/>
        <w:spacing w:line="580" w:lineRule="exact"/>
        <w:ind w:firstLineChars="200" w:firstLine="640"/>
        <w:rPr>
          <w:rFonts w:eastAsia="黑体"/>
          <w:sz w:val="32"/>
          <w:szCs w:val="32"/>
        </w:rPr>
      </w:pPr>
    </w:p>
    <w:p w:rsidR="00F47A4B" w:rsidRDefault="00F47A4B">
      <w:pPr>
        <w:jc w:val="center"/>
        <w:rPr>
          <w:rFonts w:ascii="黑体" w:eastAsia="黑体" w:hAnsi="黑体"/>
          <w:sz w:val="56"/>
          <w:szCs w:val="72"/>
        </w:rPr>
      </w:pPr>
    </w:p>
    <w:p w:rsidR="00F47A4B" w:rsidRDefault="00F47A4B">
      <w:pPr>
        <w:jc w:val="center"/>
        <w:rPr>
          <w:rFonts w:ascii="黑体" w:eastAsia="黑体" w:hAnsi="黑体"/>
          <w:sz w:val="56"/>
          <w:szCs w:val="72"/>
        </w:rPr>
      </w:pPr>
    </w:p>
    <w:p w:rsidR="00F47A4B" w:rsidRDefault="00F47A4B">
      <w:pPr>
        <w:jc w:val="center"/>
        <w:rPr>
          <w:rFonts w:ascii="黑体" w:eastAsia="黑体" w:hAnsi="黑体"/>
          <w:sz w:val="56"/>
          <w:szCs w:val="72"/>
        </w:rPr>
      </w:pPr>
      <w:r w:rsidRPr="00F47A4B">
        <w:rPr>
          <w:sz w:val="72"/>
        </w:rPr>
        <w:pict>
          <v:rect id="文本框 187" o:spid="_x0000_s1030" style="position:absolute;left:0;text-align:left;margin-left:-90.35pt;margin-top:4.35pt;width:613.65pt;height:263.1pt;z-index:10" o:gfxdata="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" fillcolor="#ffd966" strokecolor="#ffd966">
            <v:fill r:id="rId21" o:title="image2" type="pattern"/>
            <v:textbox>
              <w:txbxContent>
                <w:p w:rsidR="00F47A4B" w:rsidRDefault="002D443A">
                  <w:pPr>
                    <w:widowControl/>
                    <w:jc w:val="center"/>
                    <w:rPr>
                      <w:rFonts w:ascii="黑体" w:eastAsia="黑体" w:hAnsi="黑体"/>
                      <w:color w:val="000000"/>
                      <w:sz w:val="90"/>
                      <w:szCs w:val="90"/>
                    </w:rPr>
                  </w:pPr>
                  <w:r>
                    <w:rPr>
                      <w:rFonts w:ascii="黑体" w:eastAsia="黑体" w:hAnsi="黑体" w:hint="eastAsia"/>
                      <w:color w:val="000000"/>
                      <w:sz w:val="90"/>
                      <w:szCs w:val="90"/>
                    </w:rPr>
                    <w:t>第二部分</w:t>
                  </w:r>
                  <w:r>
                    <w:rPr>
                      <w:rFonts w:ascii="黑体" w:eastAsia="黑体" w:hAnsi="黑体" w:hint="eastAsia"/>
                      <w:color w:val="000000"/>
                      <w:sz w:val="90"/>
                      <w:szCs w:val="90"/>
                    </w:rPr>
                    <w:t xml:space="preserve"> </w:t>
                  </w:r>
                </w:p>
                <w:p w:rsidR="00F47A4B" w:rsidRDefault="002D443A">
                  <w:pPr>
                    <w:widowControl/>
                    <w:jc w:val="center"/>
                    <w:rPr>
                      <w:rFonts w:ascii="黑体" w:eastAsia="黑体" w:hAnsi="黑体"/>
                      <w:color w:val="000000"/>
                      <w:sz w:val="90"/>
                      <w:szCs w:val="90"/>
                    </w:rPr>
                  </w:pPr>
                  <w:r>
                    <w:rPr>
                      <w:rFonts w:ascii="黑体" w:eastAsia="黑体" w:hAnsi="黑体" w:hint="eastAsia"/>
                      <w:color w:val="000000"/>
                      <w:sz w:val="90"/>
                      <w:szCs w:val="90"/>
                    </w:rPr>
                    <w:t>2019</w:t>
                  </w:r>
                  <w:r>
                    <w:rPr>
                      <w:rFonts w:ascii="黑体" w:eastAsia="黑体" w:hAnsi="黑体" w:hint="eastAsia"/>
                      <w:color w:val="000000"/>
                      <w:sz w:val="90"/>
                      <w:szCs w:val="90"/>
                    </w:rPr>
                    <w:t>年部门决算情况说明</w:t>
                  </w:r>
                </w:p>
                <w:p w:rsidR="00F47A4B" w:rsidRDefault="00F47A4B"/>
              </w:txbxContent>
            </v:textbox>
          </v:rect>
        </w:pict>
      </w:r>
    </w:p>
    <w:p w:rsidR="00F47A4B" w:rsidRDefault="00F47A4B">
      <w:pPr>
        <w:jc w:val="center"/>
        <w:rPr>
          <w:rFonts w:ascii="黑体" w:eastAsia="黑体" w:hAnsi="黑体"/>
          <w:sz w:val="56"/>
          <w:szCs w:val="72"/>
        </w:rPr>
      </w:pPr>
    </w:p>
    <w:p w:rsidR="00F47A4B" w:rsidRDefault="00F47A4B">
      <w:pPr>
        <w:jc w:val="center"/>
        <w:rPr>
          <w:rFonts w:ascii="黑体" w:eastAsia="黑体" w:hAnsi="黑体"/>
          <w:sz w:val="56"/>
          <w:szCs w:val="72"/>
        </w:rPr>
      </w:pPr>
    </w:p>
    <w:p w:rsidR="00F47A4B" w:rsidRDefault="00F47A4B">
      <w:pPr>
        <w:jc w:val="center"/>
        <w:rPr>
          <w:rFonts w:ascii="黑体" w:eastAsia="黑体" w:hAnsi="黑体"/>
          <w:sz w:val="56"/>
          <w:szCs w:val="72"/>
        </w:rPr>
      </w:pPr>
    </w:p>
    <w:p w:rsidR="00F47A4B" w:rsidRDefault="00F47A4B">
      <w:pPr>
        <w:jc w:val="center"/>
        <w:rPr>
          <w:rFonts w:ascii="黑体" w:eastAsia="黑体" w:hAnsi="黑体"/>
          <w:sz w:val="56"/>
          <w:szCs w:val="72"/>
        </w:rPr>
      </w:pPr>
    </w:p>
    <w:p w:rsidR="00F47A4B" w:rsidRDefault="00F47A4B">
      <w:pPr>
        <w:jc w:val="center"/>
        <w:rPr>
          <w:rFonts w:ascii="黑体" w:eastAsia="黑体" w:hAnsi="黑体"/>
          <w:sz w:val="56"/>
          <w:szCs w:val="72"/>
        </w:rPr>
      </w:pPr>
    </w:p>
    <w:p w:rsidR="00F47A4B" w:rsidRDefault="00F47A4B">
      <w:pPr>
        <w:jc w:val="center"/>
        <w:rPr>
          <w:rFonts w:ascii="黑体" w:eastAsia="黑体" w:hAnsi="黑体"/>
          <w:sz w:val="56"/>
          <w:szCs w:val="72"/>
        </w:rPr>
      </w:pPr>
    </w:p>
    <w:p w:rsidR="00F47A4B" w:rsidRDefault="00F47A4B">
      <w:pPr>
        <w:jc w:val="center"/>
        <w:rPr>
          <w:rFonts w:ascii="黑体" w:eastAsia="黑体" w:hAnsi="黑体"/>
          <w:sz w:val="56"/>
          <w:szCs w:val="72"/>
        </w:rPr>
      </w:pPr>
    </w:p>
    <w:p w:rsidR="00F47A4B" w:rsidRDefault="00F47A4B">
      <w:pPr>
        <w:jc w:val="center"/>
        <w:rPr>
          <w:rFonts w:ascii="黑体" w:eastAsia="黑体" w:hAnsi="黑体"/>
          <w:sz w:val="56"/>
          <w:szCs w:val="72"/>
        </w:rPr>
      </w:pPr>
    </w:p>
    <w:p w:rsidR="00F47A4B" w:rsidRDefault="00F47A4B">
      <w:pPr>
        <w:jc w:val="center"/>
        <w:rPr>
          <w:rFonts w:ascii="黑体" w:eastAsia="黑体" w:hAnsi="黑体"/>
          <w:sz w:val="56"/>
          <w:szCs w:val="72"/>
        </w:rPr>
      </w:pPr>
    </w:p>
    <w:p w:rsidR="00F47A4B" w:rsidRDefault="002D443A">
      <w:pPr>
        <w:keepNext/>
        <w:keepLines/>
        <w:snapToGrid w:val="0"/>
        <w:spacing w:line="580" w:lineRule="exact"/>
        <w:ind w:firstLineChars="200" w:firstLine="640"/>
        <w:outlineLvl w:val="1"/>
        <w:rPr>
          <w:rFonts w:ascii="黑体" w:eastAsia="黑体" w:hAnsi="Calibri" w:cs="Times New Roman"/>
          <w:sz w:val="32"/>
          <w:szCs w:val="32"/>
        </w:rPr>
      </w:pPr>
      <w:r>
        <w:rPr>
          <w:rFonts w:ascii="黑体" w:eastAsia="黑体" w:hAnsi="Calibri" w:cs="Times New Roman" w:hint="eastAsia"/>
          <w:sz w:val="32"/>
          <w:szCs w:val="32"/>
        </w:rPr>
        <w:lastRenderedPageBreak/>
        <w:t>一、收入</w:t>
      </w:r>
      <w:r>
        <w:rPr>
          <w:rFonts w:ascii="黑体" w:eastAsia="黑体" w:hAnsi="Cambria" w:hint="eastAsia"/>
          <w:kern w:val="0"/>
          <w:sz w:val="32"/>
          <w:szCs w:val="32"/>
        </w:rPr>
        <w:t>支出</w:t>
      </w:r>
      <w:r>
        <w:rPr>
          <w:rFonts w:ascii="黑体" w:eastAsia="黑体" w:hAnsi="Calibri" w:cs="Times New Roman" w:hint="eastAsia"/>
          <w:sz w:val="32"/>
          <w:szCs w:val="32"/>
        </w:rPr>
        <w:t>决算总体情况说明</w:t>
      </w:r>
    </w:p>
    <w:p w:rsidR="00F47A4B" w:rsidRDefault="002D443A">
      <w:pPr>
        <w:adjustRightInd w:val="0"/>
        <w:snapToGrid w:val="0"/>
        <w:spacing w:line="580" w:lineRule="exact"/>
        <w:ind w:firstLineChars="200" w:firstLine="640"/>
        <w:rPr>
          <w:rFonts w:ascii="仿宋_GB2312" w:eastAsia="仿宋_GB2312" w:hAnsi="Times New Roman" w:cs="DengXian-Regular"/>
          <w:sz w:val="32"/>
          <w:szCs w:val="32"/>
        </w:rPr>
      </w:pPr>
      <w:r>
        <w:rPr>
          <w:rFonts w:ascii="仿宋_GB2312" w:eastAsia="仿宋_GB2312" w:hAnsi="Times New Roman" w:cs="DengXian-Regular" w:hint="eastAsia"/>
          <w:sz w:val="32"/>
          <w:szCs w:val="32"/>
        </w:rPr>
        <w:t>本部门</w:t>
      </w:r>
      <w:r>
        <w:rPr>
          <w:rFonts w:ascii="仿宋_GB2312" w:eastAsia="仿宋_GB2312" w:hAnsi="Times New Roman" w:cs="DengXian-Regular" w:hint="eastAsia"/>
          <w:sz w:val="32"/>
          <w:szCs w:val="32"/>
        </w:rPr>
        <w:t>2019</w:t>
      </w:r>
      <w:r>
        <w:rPr>
          <w:rFonts w:ascii="仿宋_GB2312" w:eastAsia="仿宋_GB2312" w:hAnsi="Times New Roman" w:cs="DengXian-Regular" w:hint="eastAsia"/>
          <w:sz w:val="32"/>
          <w:szCs w:val="32"/>
        </w:rPr>
        <w:t>年度收支总计（含结转和结余）</w:t>
      </w:r>
      <w:r>
        <w:rPr>
          <w:rFonts w:ascii="仿宋_GB2312" w:eastAsia="仿宋_GB2312" w:hAnsi="Times New Roman" w:cs="DengXian-Regular" w:hint="eastAsia"/>
          <w:sz w:val="32"/>
          <w:szCs w:val="32"/>
        </w:rPr>
        <w:t>1197.54</w:t>
      </w:r>
      <w:r>
        <w:rPr>
          <w:rFonts w:ascii="仿宋_GB2312" w:eastAsia="仿宋_GB2312" w:hAnsi="Times New Roman" w:cs="DengXian-Regular" w:hint="eastAsia"/>
          <w:sz w:val="32"/>
          <w:szCs w:val="32"/>
        </w:rPr>
        <w:t>万元。与</w:t>
      </w:r>
      <w:r>
        <w:rPr>
          <w:rFonts w:ascii="仿宋_GB2312" w:eastAsia="仿宋_GB2312" w:hAnsi="Times New Roman" w:cs="DengXian-Regular" w:hint="eastAsia"/>
          <w:sz w:val="32"/>
          <w:szCs w:val="32"/>
        </w:rPr>
        <w:t>2018</w:t>
      </w:r>
      <w:r>
        <w:rPr>
          <w:rFonts w:ascii="仿宋_GB2312" w:eastAsia="仿宋_GB2312" w:hAnsi="Times New Roman" w:cs="DengXian-Regular" w:hint="eastAsia"/>
          <w:sz w:val="32"/>
          <w:szCs w:val="32"/>
        </w:rPr>
        <w:t>年度决算相比，收支各增加</w:t>
      </w:r>
      <w:r>
        <w:rPr>
          <w:rFonts w:ascii="仿宋_GB2312" w:eastAsia="仿宋_GB2312" w:hAnsi="Times New Roman" w:cs="DengXian-Regular" w:hint="eastAsia"/>
          <w:sz w:val="32"/>
          <w:szCs w:val="32"/>
        </w:rPr>
        <w:t>797.01</w:t>
      </w:r>
      <w:r>
        <w:rPr>
          <w:rFonts w:ascii="仿宋_GB2312" w:eastAsia="仿宋_GB2312" w:hAnsi="Times New Roman" w:cs="DengXian-Regular" w:hint="eastAsia"/>
          <w:sz w:val="32"/>
          <w:szCs w:val="32"/>
        </w:rPr>
        <w:t>万元，增长</w:t>
      </w:r>
      <w:r>
        <w:rPr>
          <w:rFonts w:ascii="仿宋_GB2312" w:eastAsia="仿宋_GB2312" w:hAnsi="Times New Roman" w:cs="DengXian-Regular" w:hint="eastAsia"/>
          <w:sz w:val="32"/>
          <w:szCs w:val="32"/>
        </w:rPr>
        <w:t>199%</w:t>
      </w:r>
      <w:r>
        <w:rPr>
          <w:rFonts w:ascii="仿宋_GB2312" w:eastAsia="仿宋_GB2312" w:hAnsi="Times New Roman" w:cs="DengXian-Regular" w:hint="eastAsia"/>
          <w:sz w:val="32"/>
          <w:szCs w:val="32"/>
        </w:rPr>
        <w:t>，主要原因是新增改厕专项资金。</w:t>
      </w:r>
    </w:p>
    <w:p w:rsidR="00F47A4B" w:rsidRDefault="002D443A">
      <w:pPr>
        <w:keepNext/>
        <w:keepLines/>
        <w:snapToGrid w:val="0"/>
        <w:spacing w:line="580" w:lineRule="exact"/>
        <w:ind w:firstLineChars="200" w:firstLine="640"/>
        <w:outlineLvl w:val="1"/>
        <w:rPr>
          <w:rFonts w:ascii="黑体" w:eastAsia="黑体" w:hAnsi="Calibri" w:cs="Times New Roman"/>
          <w:sz w:val="32"/>
          <w:szCs w:val="32"/>
        </w:rPr>
      </w:pPr>
      <w:r>
        <w:rPr>
          <w:rFonts w:ascii="黑体" w:eastAsia="黑体" w:hAnsi="Calibri" w:cs="Times New Roman" w:hint="eastAsia"/>
          <w:sz w:val="32"/>
          <w:szCs w:val="32"/>
        </w:rPr>
        <w:t>二、收入决算情况说明</w:t>
      </w:r>
    </w:p>
    <w:p w:rsidR="00F47A4B" w:rsidRDefault="002D443A">
      <w:pPr>
        <w:adjustRightInd w:val="0"/>
        <w:snapToGrid w:val="0"/>
        <w:spacing w:line="580" w:lineRule="exact"/>
        <w:ind w:firstLineChars="200" w:firstLine="640"/>
        <w:rPr>
          <w:rFonts w:ascii="仿宋_GB2312" w:eastAsia="仿宋_GB2312" w:hAnsi="Times New Roman" w:cs="DengXian-Regular"/>
          <w:sz w:val="32"/>
          <w:szCs w:val="32"/>
        </w:rPr>
      </w:pPr>
      <w:r>
        <w:rPr>
          <w:rFonts w:ascii="仿宋_GB2312" w:eastAsia="仿宋_GB2312" w:hAnsi="Times New Roman" w:cs="DengXian-Regular" w:hint="eastAsia"/>
          <w:sz w:val="32"/>
          <w:szCs w:val="32"/>
        </w:rPr>
        <w:t>本部门</w:t>
      </w:r>
      <w:r>
        <w:rPr>
          <w:rFonts w:ascii="仿宋_GB2312" w:eastAsia="仿宋_GB2312" w:hAnsi="Times New Roman" w:cs="DengXian-Regular" w:hint="eastAsia"/>
          <w:sz w:val="32"/>
          <w:szCs w:val="32"/>
        </w:rPr>
        <w:t>2019</w:t>
      </w:r>
      <w:r>
        <w:rPr>
          <w:rFonts w:ascii="仿宋_GB2312" w:eastAsia="仿宋_GB2312" w:hAnsi="Times New Roman" w:cs="DengXian-Regular" w:hint="eastAsia"/>
          <w:sz w:val="32"/>
          <w:szCs w:val="32"/>
        </w:rPr>
        <w:t>年度本年收入合计</w:t>
      </w:r>
      <w:r>
        <w:rPr>
          <w:rFonts w:ascii="仿宋_GB2312" w:eastAsia="仿宋_GB2312" w:hAnsi="Times New Roman" w:cs="DengXian-Regular" w:hint="eastAsia"/>
          <w:sz w:val="32"/>
          <w:szCs w:val="32"/>
        </w:rPr>
        <w:t>1006.86</w:t>
      </w:r>
      <w:r>
        <w:rPr>
          <w:rFonts w:ascii="仿宋_GB2312" w:eastAsia="仿宋_GB2312" w:hAnsi="Times New Roman" w:cs="DengXian-Regular" w:hint="eastAsia"/>
          <w:sz w:val="32"/>
          <w:szCs w:val="32"/>
        </w:rPr>
        <w:t>万元，其中：财政拨款收入</w:t>
      </w:r>
      <w:r>
        <w:rPr>
          <w:rFonts w:ascii="仿宋_GB2312" w:eastAsia="仿宋_GB2312" w:hAnsi="Times New Roman" w:cs="DengXian-Regular" w:hint="eastAsia"/>
          <w:sz w:val="32"/>
          <w:szCs w:val="32"/>
        </w:rPr>
        <w:t>1006.86</w:t>
      </w:r>
      <w:r>
        <w:rPr>
          <w:rFonts w:ascii="仿宋_GB2312" w:eastAsia="仿宋_GB2312" w:hAnsi="Times New Roman" w:cs="DengXian-Regular" w:hint="eastAsia"/>
          <w:sz w:val="32"/>
          <w:szCs w:val="32"/>
        </w:rPr>
        <w:t>万元，占</w:t>
      </w:r>
      <w:r>
        <w:rPr>
          <w:rFonts w:ascii="仿宋_GB2312" w:eastAsia="仿宋_GB2312" w:hAnsi="Times New Roman" w:cs="DengXian-Regular" w:hint="eastAsia"/>
          <w:sz w:val="32"/>
          <w:szCs w:val="32"/>
        </w:rPr>
        <w:t>100%</w:t>
      </w:r>
      <w:r>
        <w:rPr>
          <w:rFonts w:ascii="仿宋_GB2312" w:eastAsia="仿宋_GB2312" w:hAnsi="Times New Roman" w:cs="DengXian-Regular" w:hint="eastAsia"/>
          <w:sz w:val="32"/>
          <w:szCs w:val="32"/>
        </w:rPr>
        <w:t>；</w:t>
      </w:r>
      <w:r>
        <w:rPr>
          <w:rFonts w:ascii="仿宋_GB2312" w:eastAsia="仿宋_GB2312" w:hAnsi="Times New Roman" w:cs="DengXian-Regular" w:hint="eastAsia"/>
          <w:sz w:val="32"/>
          <w:szCs w:val="32"/>
        </w:rPr>
        <w:t>事业收入</w:t>
      </w:r>
      <w:r>
        <w:rPr>
          <w:rFonts w:ascii="仿宋_GB2312" w:eastAsia="仿宋_GB2312" w:hAnsi="Times New Roman" w:cs="DengXian-Regular" w:hint="eastAsia"/>
          <w:sz w:val="32"/>
          <w:szCs w:val="32"/>
        </w:rPr>
        <w:t>0</w:t>
      </w:r>
      <w:r>
        <w:rPr>
          <w:rFonts w:ascii="仿宋_GB2312" w:eastAsia="仿宋_GB2312" w:hAnsi="Times New Roman" w:cs="DengXian-Regular" w:hint="eastAsia"/>
          <w:sz w:val="32"/>
          <w:szCs w:val="32"/>
        </w:rPr>
        <w:t>万元，占</w:t>
      </w:r>
      <w:r>
        <w:rPr>
          <w:rFonts w:ascii="仿宋_GB2312" w:eastAsia="仿宋_GB2312" w:hAnsi="Times New Roman" w:cs="DengXian-Regular" w:hint="eastAsia"/>
          <w:sz w:val="32"/>
          <w:szCs w:val="32"/>
        </w:rPr>
        <w:t>0%</w:t>
      </w:r>
      <w:r>
        <w:rPr>
          <w:rFonts w:ascii="仿宋_GB2312" w:eastAsia="仿宋_GB2312" w:hAnsi="Times New Roman" w:cs="DengXian-Regular" w:hint="eastAsia"/>
          <w:sz w:val="32"/>
          <w:szCs w:val="32"/>
        </w:rPr>
        <w:t>；经营收入</w:t>
      </w:r>
      <w:r>
        <w:rPr>
          <w:rFonts w:ascii="仿宋_GB2312" w:eastAsia="仿宋_GB2312" w:hAnsi="Times New Roman" w:cs="DengXian-Regular" w:hint="eastAsia"/>
          <w:sz w:val="32"/>
          <w:szCs w:val="32"/>
        </w:rPr>
        <w:t>0</w:t>
      </w:r>
      <w:r>
        <w:rPr>
          <w:rFonts w:ascii="仿宋_GB2312" w:eastAsia="仿宋_GB2312" w:hAnsi="Times New Roman" w:cs="DengXian-Regular" w:hint="eastAsia"/>
          <w:sz w:val="32"/>
          <w:szCs w:val="32"/>
        </w:rPr>
        <w:t>万元，占</w:t>
      </w:r>
      <w:r>
        <w:rPr>
          <w:rFonts w:ascii="仿宋_GB2312" w:eastAsia="仿宋_GB2312" w:hAnsi="Times New Roman" w:cs="DengXian-Regular" w:hint="eastAsia"/>
          <w:sz w:val="32"/>
          <w:szCs w:val="32"/>
        </w:rPr>
        <w:t>0%</w:t>
      </w:r>
      <w:r>
        <w:rPr>
          <w:rFonts w:ascii="仿宋_GB2312" w:eastAsia="仿宋_GB2312" w:hAnsi="Times New Roman" w:cs="DengXian-Regular" w:hint="eastAsia"/>
          <w:sz w:val="32"/>
          <w:szCs w:val="32"/>
        </w:rPr>
        <w:t>；其他收入</w:t>
      </w:r>
      <w:r>
        <w:rPr>
          <w:rFonts w:ascii="仿宋_GB2312" w:eastAsia="仿宋_GB2312" w:hAnsi="Times New Roman" w:cs="DengXian-Regular" w:hint="eastAsia"/>
          <w:sz w:val="32"/>
          <w:szCs w:val="32"/>
        </w:rPr>
        <w:t>0</w:t>
      </w:r>
      <w:r>
        <w:rPr>
          <w:rFonts w:ascii="仿宋_GB2312" w:eastAsia="仿宋_GB2312" w:hAnsi="Times New Roman" w:cs="DengXian-Regular" w:hint="eastAsia"/>
          <w:sz w:val="32"/>
          <w:szCs w:val="32"/>
        </w:rPr>
        <w:t>万元，占</w:t>
      </w:r>
      <w:r>
        <w:rPr>
          <w:rFonts w:ascii="仿宋_GB2312" w:eastAsia="仿宋_GB2312" w:hAnsi="Times New Roman" w:cs="DengXian-Regular" w:hint="eastAsia"/>
          <w:sz w:val="32"/>
          <w:szCs w:val="32"/>
        </w:rPr>
        <w:t>0%</w:t>
      </w:r>
      <w:r>
        <w:rPr>
          <w:rFonts w:ascii="仿宋_GB2312" w:eastAsia="仿宋_GB2312" w:hAnsi="Times New Roman" w:cs="DengXian-Regular" w:hint="eastAsia"/>
          <w:sz w:val="32"/>
          <w:szCs w:val="32"/>
        </w:rPr>
        <w:t>。如图所示：</w:t>
      </w:r>
    </w:p>
    <w:p w:rsidR="00F47A4B" w:rsidRDefault="00F47A4B">
      <w:pPr>
        <w:adjustRightInd w:val="0"/>
        <w:snapToGrid w:val="0"/>
        <w:spacing w:line="580" w:lineRule="exact"/>
        <w:ind w:firstLineChars="200" w:firstLine="640"/>
        <w:rPr>
          <w:rFonts w:ascii="仿宋_GB2312" w:eastAsia="仿宋_GB2312" w:hAnsi="Times New Roman" w:cs="DengXian-Regular"/>
          <w:sz w:val="32"/>
          <w:szCs w:val="32"/>
        </w:rPr>
      </w:pPr>
    </w:p>
    <w:p w:rsidR="00F47A4B" w:rsidRDefault="002D443A" w:rsidP="002D443A">
      <w:pPr>
        <w:adjustRightInd w:val="0"/>
        <w:snapToGrid w:val="0"/>
        <w:ind w:firstLineChars="200" w:firstLine="643"/>
        <w:rPr>
          <w:rFonts w:ascii="黑体" w:eastAsia="黑体" w:hAnsi="Calibri" w:cs="Times New Roman"/>
          <w:b/>
          <w:bCs/>
          <w:sz w:val="32"/>
          <w:szCs w:val="32"/>
        </w:rPr>
      </w:pPr>
      <w:r w:rsidRPr="002D443A">
        <w:rPr>
          <w:rFonts w:ascii="黑体" w:eastAsia="黑体" w:hAnsi="Calibri" w:cs="Times New Roman"/>
          <w:b/>
          <w:noProof/>
          <w:sz w:val="32"/>
          <w:szCs w:val="32"/>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图片 1" o:spid="_x0000_i1029" type="#_x0000_t75" style="width:354pt;height:207.75pt;visibility:visible;mso-wrap-style:square">
            <v:imagedata r:id="rId26" o:title=""/>
          </v:shape>
        </w:pict>
      </w:r>
    </w:p>
    <w:p w:rsidR="00F47A4B" w:rsidRDefault="002D443A">
      <w:pPr>
        <w:keepNext/>
        <w:keepLines/>
        <w:snapToGrid w:val="0"/>
        <w:spacing w:line="580" w:lineRule="exact"/>
        <w:ind w:firstLineChars="200" w:firstLine="640"/>
        <w:outlineLvl w:val="1"/>
        <w:rPr>
          <w:rFonts w:ascii="黑体" w:eastAsia="黑体" w:hAnsi="Calibri" w:cs="Times New Roman"/>
          <w:sz w:val="32"/>
          <w:szCs w:val="32"/>
        </w:rPr>
      </w:pPr>
      <w:r>
        <w:rPr>
          <w:rFonts w:ascii="黑体" w:eastAsia="黑体" w:hAnsi="Calibri" w:cs="Times New Roman" w:hint="eastAsia"/>
          <w:sz w:val="32"/>
          <w:szCs w:val="32"/>
        </w:rPr>
        <w:t>三、支出决算情况说明</w:t>
      </w:r>
    </w:p>
    <w:p w:rsidR="00F47A4B" w:rsidRDefault="002D443A">
      <w:pPr>
        <w:adjustRightInd w:val="0"/>
        <w:snapToGrid w:val="0"/>
        <w:spacing w:line="580" w:lineRule="exact"/>
        <w:ind w:firstLineChars="200" w:firstLine="640"/>
        <w:rPr>
          <w:rFonts w:ascii="仿宋_GB2312" w:eastAsia="仿宋_GB2312" w:hAnsi="Times New Roman" w:cs="DengXian-Regular"/>
          <w:sz w:val="32"/>
          <w:szCs w:val="32"/>
        </w:rPr>
      </w:pPr>
      <w:r>
        <w:rPr>
          <w:rFonts w:ascii="仿宋_GB2312" w:eastAsia="仿宋_GB2312" w:hAnsi="Times New Roman" w:cs="DengXian-Regular" w:hint="eastAsia"/>
          <w:sz w:val="32"/>
          <w:szCs w:val="32"/>
        </w:rPr>
        <w:t>本部门</w:t>
      </w:r>
      <w:r>
        <w:rPr>
          <w:rFonts w:ascii="仿宋_GB2312" w:eastAsia="仿宋_GB2312" w:hAnsi="Times New Roman" w:cs="DengXian-Regular" w:hint="eastAsia"/>
          <w:sz w:val="32"/>
          <w:szCs w:val="32"/>
        </w:rPr>
        <w:t>2019</w:t>
      </w:r>
      <w:r>
        <w:rPr>
          <w:rFonts w:ascii="仿宋_GB2312" w:eastAsia="仿宋_GB2312" w:hAnsi="Times New Roman" w:cs="DengXian-Regular" w:hint="eastAsia"/>
          <w:sz w:val="32"/>
          <w:szCs w:val="32"/>
        </w:rPr>
        <w:t>年度本年支出合计</w:t>
      </w:r>
      <w:r>
        <w:rPr>
          <w:rFonts w:ascii="仿宋_GB2312" w:eastAsia="仿宋_GB2312" w:hAnsi="Times New Roman" w:cs="DengXian-Regular" w:hint="eastAsia"/>
          <w:sz w:val="32"/>
          <w:szCs w:val="32"/>
        </w:rPr>
        <w:t>491.7</w:t>
      </w:r>
      <w:r>
        <w:rPr>
          <w:rFonts w:ascii="仿宋_GB2312" w:eastAsia="仿宋_GB2312" w:hAnsi="Times New Roman" w:cs="DengXian-Regular" w:hint="eastAsia"/>
          <w:sz w:val="32"/>
          <w:szCs w:val="32"/>
        </w:rPr>
        <w:t>万元，其中：基本支出</w:t>
      </w:r>
      <w:r>
        <w:rPr>
          <w:rFonts w:ascii="仿宋_GB2312" w:eastAsia="仿宋_GB2312" w:hAnsi="Times New Roman" w:cs="DengXian-Regular" w:hint="eastAsia"/>
          <w:sz w:val="32"/>
          <w:szCs w:val="32"/>
        </w:rPr>
        <w:t>122.3</w:t>
      </w:r>
      <w:r>
        <w:rPr>
          <w:rFonts w:ascii="仿宋_GB2312" w:eastAsia="仿宋_GB2312" w:hAnsi="Times New Roman" w:cs="DengXian-Regular" w:hint="eastAsia"/>
          <w:sz w:val="32"/>
          <w:szCs w:val="32"/>
        </w:rPr>
        <w:t>万元，占</w:t>
      </w:r>
      <w:r>
        <w:rPr>
          <w:rFonts w:ascii="仿宋_GB2312" w:eastAsia="仿宋_GB2312" w:hAnsi="Times New Roman" w:cs="DengXian-Regular" w:hint="eastAsia"/>
          <w:sz w:val="32"/>
          <w:szCs w:val="32"/>
        </w:rPr>
        <w:t>24.87%</w:t>
      </w:r>
      <w:r>
        <w:rPr>
          <w:rFonts w:ascii="仿宋_GB2312" w:eastAsia="仿宋_GB2312" w:hAnsi="Times New Roman" w:cs="DengXian-Regular" w:hint="eastAsia"/>
          <w:sz w:val="32"/>
          <w:szCs w:val="32"/>
        </w:rPr>
        <w:t>；项目支出</w:t>
      </w:r>
      <w:r>
        <w:rPr>
          <w:rFonts w:ascii="仿宋_GB2312" w:eastAsia="仿宋_GB2312" w:hAnsi="Times New Roman" w:cs="DengXian-Regular" w:hint="eastAsia"/>
          <w:sz w:val="32"/>
          <w:szCs w:val="32"/>
        </w:rPr>
        <w:t>369.4</w:t>
      </w:r>
      <w:r>
        <w:rPr>
          <w:rFonts w:ascii="仿宋_GB2312" w:eastAsia="仿宋_GB2312" w:hAnsi="Times New Roman" w:cs="DengXian-Regular" w:hint="eastAsia"/>
          <w:sz w:val="32"/>
          <w:szCs w:val="32"/>
        </w:rPr>
        <w:t>万元，占</w:t>
      </w:r>
      <w:r>
        <w:rPr>
          <w:rFonts w:ascii="仿宋_GB2312" w:eastAsia="仿宋_GB2312" w:hAnsi="Times New Roman" w:cs="DengXian-Regular" w:hint="eastAsia"/>
          <w:sz w:val="32"/>
          <w:szCs w:val="32"/>
        </w:rPr>
        <w:t>75.13%</w:t>
      </w:r>
      <w:r>
        <w:rPr>
          <w:rFonts w:ascii="仿宋_GB2312" w:eastAsia="仿宋_GB2312" w:hAnsi="Times New Roman" w:cs="DengXian-Regular" w:hint="eastAsia"/>
          <w:sz w:val="32"/>
          <w:szCs w:val="32"/>
        </w:rPr>
        <w:t>。如图所示：</w:t>
      </w:r>
    </w:p>
    <w:p w:rsidR="00F47A4B" w:rsidRDefault="00F47A4B">
      <w:pPr>
        <w:adjustRightInd w:val="0"/>
        <w:snapToGrid w:val="0"/>
        <w:spacing w:line="580" w:lineRule="exact"/>
        <w:ind w:firstLineChars="600" w:firstLine="1920"/>
        <w:rPr>
          <w:rFonts w:ascii="仿宋_GB2312" w:eastAsia="仿宋_GB2312" w:hAnsi="Times New Roman" w:cs="DengXian-Regular"/>
          <w:sz w:val="32"/>
          <w:szCs w:val="32"/>
        </w:rPr>
      </w:pPr>
    </w:p>
    <w:p w:rsidR="00F47A4B" w:rsidRDefault="002D443A" w:rsidP="002D443A">
      <w:pPr>
        <w:adjustRightInd w:val="0"/>
        <w:snapToGrid w:val="0"/>
        <w:ind w:firstLineChars="150" w:firstLine="480"/>
        <w:rPr>
          <w:rFonts w:ascii="仿宋_GB2312" w:eastAsia="仿宋_GB2312" w:hAnsi="Times New Roman" w:cs="DengXian-Regular"/>
          <w:sz w:val="32"/>
          <w:szCs w:val="32"/>
        </w:rPr>
      </w:pPr>
      <w:r w:rsidRPr="002D443A">
        <w:rPr>
          <w:rFonts w:ascii="仿宋_GB2312" w:eastAsia="仿宋_GB2312" w:hAnsi="Times New Roman" w:cs="DengXian-Regular"/>
          <w:noProof/>
          <w:sz w:val="32"/>
          <w:szCs w:val="32"/>
        </w:rPr>
        <w:lastRenderedPageBreak/>
        <w:pict>
          <v:shape id="图片 2" o:spid="_x0000_i1028" type="#_x0000_t75" style="width:340.5pt;height:204.75pt;visibility:visible;mso-wrap-style:square">
            <v:imagedata r:id="rId27" o:title=""/>
          </v:shape>
        </w:pict>
      </w:r>
    </w:p>
    <w:p w:rsidR="00F47A4B" w:rsidRDefault="00F47A4B">
      <w:pPr>
        <w:keepNext/>
        <w:keepLines/>
        <w:snapToGrid w:val="0"/>
        <w:spacing w:line="580" w:lineRule="exact"/>
        <w:ind w:firstLineChars="200" w:firstLine="643"/>
        <w:outlineLvl w:val="1"/>
        <w:rPr>
          <w:rFonts w:ascii="黑体" w:eastAsia="黑体" w:hAnsi="Calibri" w:cs="Times New Roman"/>
          <w:b/>
          <w:bCs/>
          <w:sz w:val="32"/>
          <w:szCs w:val="32"/>
        </w:rPr>
      </w:pPr>
    </w:p>
    <w:p w:rsidR="00F47A4B" w:rsidRDefault="002D443A">
      <w:pPr>
        <w:keepNext/>
        <w:keepLines/>
        <w:snapToGrid w:val="0"/>
        <w:spacing w:line="580" w:lineRule="exact"/>
        <w:outlineLvl w:val="1"/>
        <w:rPr>
          <w:rFonts w:ascii="黑体" w:eastAsia="黑体" w:hAnsi="Calibri" w:cs="Times New Roman"/>
          <w:sz w:val="32"/>
          <w:szCs w:val="32"/>
        </w:rPr>
      </w:pPr>
      <w:r>
        <w:rPr>
          <w:rFonts w:ascii="黑体" w:eastAsia="黑体" w:hAnsi="Calibri" w:cs="Times New Roman" w:hint="eastAsia"/>
          <w:sz w:val="32"/>
          <w:szCs w:val="32"/>
        </w:rPr>
        <w:t xml:space="preserve">　　四、</w:t>
      </w:r>
      <w:r>
        <w:rPr>
          <w:rFonts w:ascii="黑体" w:eastAsia="黑体" w:hAnsi="Cambria" w:hint="eastAsia"/>
          <w:kern w:val="0"/>
          <w:sz w:val="32"/>
          <w:szCs w:val="32"/>
        </w:rPr>
        <w:t>财政</w:t>
      </w:r>
      <w:r>
        <w:rPr>
          <w:rFonts w:ascii="黑体" w:eastAsia="黑体" w:hAnsi="Calibri" w:cs="Times New Roman" w:hint="eastAsia"/>
          <w:sz w:val="32"/>
          <w:szCs w:val="32"/>
        </w:rPr>
        <w:t>拨款收入支出决算总体情况说明</w:t>
      </w:r>
    </w:p>
    <w:p w:rsidR="00F47A4B" w:rsidRDefault="002D443A">
      <w:pPr>
        <w:snapToGrid w:val="0"/>
        <w:spacing w:line="580" w:lineRule="exact"/>
        <w:ind w:firstLineChars="200" w:firstLine="643"/>
        <w:rPr>
          <w:rFonts w:ascii="楷体_GB2312" w:eastAsia="楷体_GB2312" w:hAnsi="Times New Roman" w:cs="DengXian-Bold"/>
          <w:b/>
          <w:bCs/>
          <w:sz w:val="32"/>
          <w:szCs w:val="32"/>
        </w:rPr>
      </w:pPr>
      <w:r>
        <w:rPr>
          <w:rFonts w:ascii="楷体_GB2312" w:eastAsia="楷体_GB2312" w:hAnsi="Times New Roman" w:cs="DengXian-Bold" w:hint="eastAsia"/>
          <w:b/>
          <w:bCs/>
          <w:sz w:val="32"/>
          <w:szCs w:val="32"/>
        </w:rPr>
        <w:t>（一）财政拨款收支与</w:t>
      </w:r>
      <w:r>
        <w:rPr>
          <w:rFonts w:ascii="楷体_GB2312" w:eastAsia="楷体_GB2312" w:hAnsi="Times New Roman" w:cs="DengXian-Bold" w:hint="eastAsia"/>
          <w:b/>
          <w:bCs/>
          <w:sz w:val="32"/>
          <w:szCs w:val="32"/>
        </w:rPr>
        <w:t xml:space="preserve">2018 </w:t>
      </w:r>
      <w:r>
        <w:rPr>
          <w:rFonts w:ascii="楷体_GB2312" w:eastAsia="楷体_GB2312" w:hAnsi="Times New Roman" w:cs="DengXian-Bold" w:hint="eastAsia"/>
          <w:b/>
          <w:bCs/>
          <w:sz w:val="32"/>
          <w:szCs w:val="32"/>
        </w:rPr>
        <w:t>年度决算对比情况</w:t>
      </w:r>
    </w:p>
    <w:p w:rsidR="00F47A4B" w:rsidRDefault="002D443A">
      <w:pPr>
        <w:adjustRightInd w:val="0"/>
        <w:snapToGrid w:val="0"/>
        <w:spacing w:line="580" w:lineRule="exact"/>
        <w:ind w:firstLineChars="200" w:firstLine="640"/>
        <w:rPr>
          <w:rFonts w:ascii="仿宋_GB2312" w:eastAsia="仿宋_GB2312" w:hAnsi="Times New Roman" w:cs="DengXian-Regular"/>
          <w:sz w:val="32"/>
          <w:szCs w:val="32"/>
        </w:rPr>
      </w:pPr>
      <w:r>
        <w:rPr>
          <w:rFonts w:ascii="仿宋_GB2312" w:eastAsia="仿宋_GB2312" w:hAnsi="Times New Roman" w:cs="DengXian-Regular" w:hint="eastAsia"/>
          <w:sz w:val="32"/>
          <w:szCs w:val="32"/>
        </w:rPr>
        <w:t>本部门</w:t>
      </w:r>
      <w:r>
        <w:rPr>
          <w:rFonts w:ascii="仿宋_GB2312" w:eastAsia="仿宋_GB2312" w:hAnsi="Times New Roman" w:cs="DengXian-Regular" w:hint="eastAsia"/>
          <w:sz w:val="32"/>
          <w:szCs w:val="32"/>
        </w:rPr>
        <w:t>2019</w:t>
      </w:r>
      <w:r>
        <w:rPr>
          <w:rFonts w:ascii="仿宋_GB2312" w:eastAsia="仿宋_GB2312" w:hAnsi="Times New Roman" w:cs="DengXian-Regular" w:hint="eastAsia"/>
          <w:sz w:val="32"/>
          <w:szCs w:val="32"/>
        </w:rPr>
        <w:t>年度形成的财政拨款收支均为一般公共预算财政拨款，其中本年收入</w:t>
      </w:r>
      <w:r>
        <w:rPr>
          <w:rFonts w:ascii="仿宋_GB2312" w:eastAsia="仿宋_GB2312" w:hAnsi="Times New Roman" w:cs="DengXian-Regular" w:hint="eastAsia"/>
          <w:sz w:val="32"/>
          <w:szCs w:val="32"/>
        </w:rPr>
        <w:t>1006.86</w:t>
      </w:r>
      <w:r>
        <w:rPr>
          <w:rFonts w:ascii="仿宋_GB2312" w:eastAsia="仿宋_GB2312" w:hAnsi="Times New Roman" w:cs="DengXian-Regular" w:hint="eastAsia"/>
          <w:sz w:val="32"/>
          <w:szCs w:val="32"/>
        </w:rPr>
        <w:t>万元</w:t>
      </w:r>
      <w:r>
        <w:rPr>
          <w:rFonts w:ascii="仿宋_GB2312" w:eastAsia="仿宋_GB2312" w:hAnsi="Times New Roman" w:cs="DengXian-Regular" w:hint="eastAsia"/>
          <w:sz w:val="32"/>
          <w:szCs w:val="32"/>
        </w:rPr>
        <w:t>,</w:t>
      </w:r>
      <w:r>
        <w:rPr>
          <w:rFonts w:ascii="仿宋_GB2312" w:eastAsia="仿宋_GB2312" w:hAnsi="Times New Roman" w:cs="DengXian-Regular" w:hint="eastAsia"/>
          <w:sz w:val="32"/>
          <w:szCs w:val="32"/>
        </w:rPr>
        <w:t>比</w:t>
      </w:r>
      <w:r>
        <w:rPr>
          <w:rFonts w:ascii="仿宋_GB2312" w:eastAsia="仿宋_GB2312" w:hAnsi="Times New Roman" w:cs="DengXian-Regular" w:hint="eastAsia"/>
          <w:sz w:val="32"/>
          <w:szCs w:val="32"/>
        </w:rPr>
        <w:t>2018</w:t>
      </w:r>
      <w:r>
        <w:rPr>
          <w:rFonts w:ascii="仿宋_GB2312" w:eastAsia="仿宋_GB2312" w:hAnsi="Times New Roman" w:cs="DengXian-Regular" w:hint="eastAsia"/>
          <w:sz w:val="32"/>
          <w:szCs w:val="32"/>
        </w:rPr>
        <w:t>年度增加</w:t>
      </w:r>
      <w:r>
        <w:rPr>
          <w:rFonts w:ascii="仿宋_GB2312" w:eastAsia="仿宋_GB2312" w:hAnsi="Times New Roman" w:cs="DengXian-Regular" w:hint="eastAsia"/>
          <w:sz w:val="32"/>
          <w:szCs w:val="32"/>
        </w:rPr>
        <w:t>613.1</w:t>
      </w:r>
      <w:r>
        <w:rPr>
          <w:rFonts w:ascii="仿宋_GB2312" w:eastAsia="仿宋_GB2312" w:hAnsi="Times New Roman" w:cs="DengXian-Regular" w:hint="eastAsia"/>
          <w:sz w:val="32"/>
          <w:szCs w:val="32"/>
        </w:rPr>
        <w:t>万元，增长</w:t>
      </w:r>
      <w:r>
        <w:rPr>
          <w:rFonts w:ascii="仿宋_GB2312" w:eastAsia="仿宋_GB2312" w:hAnsi="Times New Roman" w:cs="DengXian-Regular" w:hint="eastAsia"/>
          <w:sz w:val="32"/>
          <w:szCs w:val="32"/>
        </w:rPr>
        <w:t>156%</w:t>
      </w:r>
      <w:r>
        <w:rPr>
          <w:rFonts w:ascii="仿宋_GB2312" w:eastAsia="仿宋_GB2312" w:hAnsi="Times New Roman" w:cs="DengXian-Regular" w:hint="eastAsia"/>
          <w:sz w:val="32"/>
          <w:szCs w:val="32"/>
        </w:rPr>
        <w:t>，主要是新增改厕专项资金；本年支出</w:t>
      </w:r>
      <w:r>
        <w:rPr>
          <w:rFonts w:ascii="仿宋_GB2312" w:eastAsia="仿宋_GB2312" w:hAnsi="Times New Roman" w:cs="DengXian-Regular" w:hint="eastAsia"/>
          <w:sz w:val="32"/>
          <w:szCs w:val="32"/>
        </w:rPr>
        <w:t>491.7</w:t>
      </w:r>
      <w:r>
        <w:rPr>
          <w:rFonts w:ascii="仿宋_GB2312" w:eastAsia="仿宋_GB2312" w:hAnsi="Times New Roman" w:cs="DengXian-Regular" w:hint="eastAsia"/>
          <w:sz w:val="32"/>
          <w:szCs w:val="32"/>
        </w:rPr>
        <w:t>万元，增加</w:t>
      </w:r>
      <w:r>
        <w:rPr>
          <w:rFonts w:ascii="仿宋_GB2312" w:eastAsia="仿宋_GB2312" w:hAnsi="Times New Roman" w:cs="DengXian-Regular" w:hint="eastAsia"/>
          <w:sz w:val="32"/>
          <w:szCs w:val="32"/>
        </w:rPr>
        <w:t>281.85</w:t>
      </w:r>
      <w:r>
        <w:rPr>
          <w:rFonts w:ascii="仿宋_GB2312" w:eastAsia="仿宋_GB2312" w:hAnsi="Times New Roman" w:cs="DengXian-Regular" w:hint="eastAsia"/>
          <w:sz w:val="32"/>
          <w:szCs w:val="32"/>
        </w:rPr>
        <w:t>万元，增长</w:t>
      </w:r>
      <w:r>
        <w:rPr>
          <w:rFonts w:ascii="仿宋_GB2312" w:eastAsia="仿宋_GB2312" w:hAnsi="Times New Roman" w:cs="DengXian-Regular" w:hint="eastAsia"/>
          <w:sz w:val="32"/>
          <w:szCs w:val="32"/>
        </w:rPr>
        <w:t>134%</w:t>
      </w:r>
      <w:r>
        <w:rPr>
          <w:rFonts w:ascii="仿宋_GB2312" w:eastAsia="仿宋_GB2312" w:hAnsi="Times New Roman" w:cs="DengXian-Regular" w:hint="eastAsia"/>
          <w:sz w:val="32"/>
          <w:szCs w:val="32"/>
        </w:rPr>
        <w:t>，主要是新增改厕项目。</w:t>
      </w:r>
    </w:p>
    <w:p w:rsidR="00F47A4B" w:rsidRDefault="002D443A" w:rsidP="002D443A">
      <w:pPr>
        <w:adjustRightInd w:val="0"/>
        <w:snapToGrid w:val="0"/>
        <w:ind w:firstLineChars="200" w:firstLine="640"/>
        <w:rPr>
          <w:rFonts w:ascii="仿宋_GB2312" w:eastAsia="仿宋_GB2312" w:hAnsi="Times New Roman" w:cs="DengXian-Regular"/>
          <w:sz w:val="32"/>
          <w:szCs w:val="32"/>
          <w:highlight w:val="yellow"/>
        </w:rPr>
      </w:pPr>
      <w:r w:rsidRPr="002D443A">
        <w:rPr>
          <w:rFonts w:ascii="仿宋_GB2312" w:eastAsia="仿宋_GB2312" w:hAnsi="Times New Roman" w:cs="DengXian-Regular"/>
          <w:noProof/>
          <w:sz w:val="32"/>
          <w:szCs w:val="32"/>
        </w:rPr>
        <w:lastRenderedPageBreak/>
        <w:pict>
          <v:shape id="图片 3" o:spid="_x0000_i1027" type="#_x0000_t75" style="width:366.75pt;height:241.5pt;visibility:visible;mso-wrap-style:square">
            <v:imagedata r:id="rId28" o:title=""/>
          </v:shape>
        </w:pict>
      </w:r>
    </w:p>
    <w:p w:rsidR="00F47A4B" w:rsidRDefault="00F47A4B">
      <w:pPr>
        <w:snapToGrid w:val="0"/>
        <w:spacing w:line="580" w:lineRule="exact"/>
        <w:ind w:firstLineChars="200" w:firstLine="643"/>
        <w:rPr>
          <w:rFonts w:ascii="楷体_GB2312" w:eastAsia="楷体_GB2312" w:hAnsi="Times New Roman" w:cs="DengXian-Bold"/>
          <w:b/>
          <w:bCs/>
          <w:sz w:val="32"/>
          <w:szCs w:val="32"/>
        </w:rPr>
      </w:pPr>
    </w:p>
    <w:p w:rsidR="00F47A4B" w:rsidRDefault="002D443A">
      <w:pPr>
        <w:snapToGrid w:val="0"/>
        <w:spacing w:line="580" w:lineRule="exact"/>
        <w:ind w:firstLineChars="200" w:firstLine="643"/>
        <w:rPr>
          <w:rFonts w:ascii="仿宋_GB2312" w:eastAsia="仿宋_GB2312" w:hAnsi="Times New Roman" w:cs="DengXian-Regular"/>
          <w:sz w:val="32"/>
          <w:szCs w:val="32"/>
          <w:highlight w:val="yellow"/>
        </w:rPr>
      </w:pPr>
      <w:r>
        <w:rPr>
          <w:rFonts w:ascii="楷体_GB2312" w:eastAsia="楷体_GB2312" w:hAnsi="Times New Roman" w:cs="DengXian-Bold" w:hint="eastAsia"/>
          <w:b/>
          <w:bCs/>
          <w:sz w:val="32"/>
          <w:szCs w:val="32"/>
        </w:rPr>
        <w:t>（二）财政拨款收支与年初预算数对比情况</w:t>
      </w:r>
    </w:p>
    <w:p w:rsidR="00F47A4B" w:rsidRDefault="002D443A">
      <w:pPr>
        <w:adjustRightInd w:val="0"/>
        <w:snapToGrid w:val="0"/>
        <w:spacing w:line="580" w:lineRule="exact"/>
        <w:ind w:firstLineChars="200" w:firstLine="640"/>
        <w:rPr>
          <w:rFonts w:ascii="仿宋_GB2312" w:eastAsia="仿宋_GB2312" w:hAnsi="Times New Roman" w:cs="DengXian-Regular"/>
          <w:sz w:val="32"/>
          <w:szCs w:val="32"/>
        </w:rPr>
      </w:pPr>
      <w:r>
        <w:rPr>
          <w:rFonts w:ascii="仿宋_GB2312" w:eastAsia="仿宋_GB2312" w:hAnsi="Times New Roman" w:cs="DengXian-Regular" w:hint="eastAsia"/>
          <w:sz w:val="32"/>
          <w:szCs w:val="32"/>
        </w:rPr>
        <w:t>本部门</w:t>
      </w:r>
      <w:r>
        <w:rPr>
          <w:rFonts w:ascii="仿宋_GB2312" w:eastAsia="仿宋_GB2312" w:hAnsi="Times New Roman" w:cs="DengXian-Regular" w:hint="eastAsia"/>
          <w:sz w:val="32"/>
          <w:szCs w:val="32"/>
        </w:rPr>
        <w:t>2019</w:t>
      </w:r>
      <w:r>
        <w:rPr>
          <w:rFonts w:ascii="仿宋_GB2312" w:eastAsia="仿宋_GB2312" w:hAnsi="Times New Roman" w:cs="DengXian-Regular" w:hint="eastAsia"/>
          <w:sz w:val="32"/>
          <w:szCs w:val="32"/>
        </w:rPr>
        <w:t>年度一般公共预算财政拨款收入</w:t>
      </w:r>
      <w:r>
        <w:rPr>
          <w:rFonts w:ascii="仿宋_GB2312" w:eastAsia="仿宋_GB2312" w:hAnsi="Times New Roman" w:cs="DengXian-Regular" w:hint="eastAsia"/>
          <w:sz w:val="32"/>
          <w:szCs w:val="32"/>
        </w:rPr>
        <w:t>1006.86</w:t>
      </w:r>
      <w:r>
        <w:rPr>
          <w:rFonts w:ascii="仿宋_GB2312" w:eastAsia="仿宋_GB2312" w:hAnsi="Times New Roman" w:cs="DengXian-Regular" w:hint="eastAsia"/>
          <w:sz w:val="32"/>
          <w:szCs w:val="32"/>
        </w:rPr>
        <w:t>万元，完成年初预算的</w:t>
      </w:r>
      <w:r>
        <w:rPr>
          <w:rFonts w:ascii="仿宋_GB2312" w:eastAsia="仿宋_GB2312" w:hAnsi="Times New Roman" w:cs="DengXian-Regular" w:hint="eastAsia"/>
          <w:sz w:val="32"/>
          <w:szCs w:val="32"/>
        </w:rPr>
        <w:t>218%</w:t>
      </w:r>
      <w:r>
        <w:rPr>
          <w:rFonts w:ascii="仿宋_GB2312" w:eastAsia="仿宋_GB2312" w:hAnsi="Times New Roman" w:cs="DengXian-Regular" w:hint="eastAsia"/>
          <w:sz w:val="32"/>
          <w:szCs w:val="32"/>
        </w:rPr>
        <w:t>（如图</w:t>
      </w:r>
      <w:r>
        <w:rPr>
          <w:rFonts w:ascii="仿宋_GB2312" w:eastAsia="仿宋_GB2312" w:hAnsi="Times New Roman" w:cs="DengXian-Regular" w:hint="eastAsia"/>
          <w:sz w:val="32"/>
          <w:szCs w:val="32"/>
        </w:rPr>
        <w:t>4</w:t>
      </w:r>
      <w:r>
        <w:rPr>
          <w:rFonts w:ascii="仿宋_GB2312" w:eastAsia="仿宋_GB2312" w:hAnsi="Times New Roman" w:cs="DengXian-Regular" w:hint="eastAsia"/>
          <w:sz w:val="32"/>
          <w:szCs w:val="32"/>
        </w:rPr>
        <w:t>）</w:t>
      </w:r>
      <w:r>
        <w:rPr>
          <w:rFonts w:ascii="仿宋_GB2312" w:eastAsia="仿宋_GB2312" w:hAnsi="Times New Roman" w:cs="DengXian-Regular" w:hint="eastAsia"/>
          <w:sz w:val="32"/>
          <w:szCs w:val="32"/>
        </w:rPr>
        <w:t>,</w:t>
      </w:r>
      <w:r>
        <w:rPr>
          <w:rFonts w:ascii="仿宋_GB2312" w:eastAsia="仿宋_GB2312" w:hAnsi="Times New Roman" w:cs="DengXian-Regular" w:hint="eastAsia"/>
          <w:sz w:val="32"/>
          <w:szCs w:val="32"/>
        </w:rPr>
        <w:t>比年初预算增加</w:t>
      </w:r>
      <w:r>
        <w:rPr>
          <w:rFonts w:ascii="仿宋_GB2312" w:eastAsia="仿宋_GB2312" w:hAnsi="Times New Roman" w:cs="DengXian-Regular" w:hint="eastAsia"/>
          <w:sz w:val="32"/>
          <w:szCs w:val="32"/>
        </w:rPr>
        <w:t>690.54</w:t>
      </w:r>
      <w:r>
        <w:rPr>
          <w:rFonts w:ascii="仿宋_GB2312" w:eastAsia="仿宋_GB2312" w:hAnsi="Times New Roman" w:cs="DengXian-Regular" w:hint="eastAsia"/>
          <w:sz w:val="32"/>
          <w:szCs w:val="32"/>
        </w:rPr>
        <w:t>万元，决算数大于预算数主要原因是新增改厕专项资金；本年支出</w:t>
      </w:r>
      <w:r>
        <w:rPr>
          <w:rFonts w:ascii="仿宋_GB2312" w:eastAsia="仿宋_GB2312" w:hAnsi="Times New Roman" w:cs="DengXian-Regular" w:hint="eastAsia"/>
          <w:sz w:val="32"/>
          <w:szCs w:val="32"/>
        </w:rPr>
        <w:t>491.7</w:t>
      </w:r>
      <w:r>
        <w:rPr>
          <w:rFonts w:ascii="仿宋_GB2312" w:eastAsia="仿宋_GB2312" w:hAnsi="Times New Roman" w:cs="DengXian-Regular" w:hint="eastAsia"/>
          <w:sz w:val="32"/>
          <w:szCs w:val="32"/>
        </w:rPr>
        <w:t>万元，完成年初预算的</w:t>
      </w:r>
      <w:r>
        <w:rPr>
          <w:rFonts w:ascii="仿宋_GB2312" w:eastAsia="仿宋_GB2312" w:hAnsi="Times New Roman" w:cs="DengXian-Regular" w:hint="eastAsia"/>
          <w:sz w:val="32"/>
          <w:szCs w:val="32"/>
        </w:rPr>
        <w:t>155%,</w:t>
      </w:r>
      <w:r>
        <w:rPr>
          <w:rFonts w:ascii="仿宋_GB2312" w:eastAsia="仿宋_GB2312" w:hAnsi="Times New Roman" w:cs="DengXian-Regular" w:hint="eastAsia"/>
          <w:sz w:val="32"/>
          <w:szCs w:val="32"/>
        </w:rPr>
        <w:t>比年初预算增加</w:t>
      </w:r>
      <w:r>
        <w:rPr>
          <w:rFonts w:ascii="仿宋_GB2312" w:eastAsia="仿宋_GB2312" w:hAnsi="Times New Roman" w:cs="DengXian-Regular" w:hint="eastAsia"/>
          <w:sz w:val="32"/>
          <w:szCs w:val="32"/>
        </w:rPr>
        <w:t>175.38</w:t>
      </w:r>
      <w:r>
        <w:rPr>
          <w:rFonts w:ascii="仿宋_GB2312" w:eastAsia="仿宋_GB2312" w:hAnsi="Times New Roman" w:cs="DengXian-Regular" w:hint="eastAsia"/>
          <w:sz w:val="32"/>
          <w:szCs w:val="32"/>
        </w:rPr>
        <w:t>万元，决算数大于预算数主要原因是主要是新增改厕专项资金。</w:t>
      </w:r>
    </w:p>
    <w:p w:rsidR="00F47A4B" w:rsidRDefault="002D443A" w:rsidP="002D443A">
      <w:pPr>
        <w:adjustRightInd w:val="0"/>
        <w:snapToGrid w:val="0"/>
        <w:ind w:firstLineChars="200" w:firstLine="640"/>
        <w:rPr>
          <w:rFonts w:ascii="仿宋_GB2312" w:eastAsia="仿宋_GB2312" w:hAnsi="Times New Roman" w:cs="DengXian-Regular"/>
          <w:sz w:val="32"/>
          <w:szCs w:val="32"/>
          <w:highlight w:val="yellow"/>
        </w:rPr>
      </w:pPr>
      <w:r w:rsidRPr="002D443A">
        <w:rPr>
          <w:rFonts w:ascii="仿宋_GB2312" w:eastAsia="仿宋_GB2312" w:hAnsi="Times New Roman" w:cs="DengXian-Regular"/>
          <w:noProof/>
          <w:sz w:val="32"/>
          <w:szCs w:val="32"/>
        </w:rPr>
        <w:lastRenderedPageBreak/>
        <w:pict>
          <v:shape id="图片 4" o:spid="_x0000_i1026" type="#_x0000_t75" style="width:367.5pt;height:281.25pt;visibility:visible;mso-wrap-style:square">
            <v:imagedata r:id="rId29" o:title=""/>
          </v:shape>
        </w:pict>
      </w:r>
    </w:p>
    <w:p w:rsidR="00F47A4B" w:rsidRDefault="002D443A">
      <w:pPr>
        <w:numPr>
          <w:ilvl w:val="0"/>
          <w:numId w:val="2"/>
        </w:numPr>
        <w:adjustRightInd w:val="0"/>
        <w:snapToGrid w:val="0"/>
        <w:spacing w:line="580" w:lineRule="exact"/>
        <w:ind w:leftChars="200" w:left="420"/>
        <w:rPr>
          <w:rFonts w:ascii="楷体_GB2312" w:eastAsia="楷体_GB2312" w:hAnsi="Times New Roman" w:cs="DengXian-Bold"/>
          <w:b/>
          <w:bCs/>
          <w:sz w:val="32"/>
          <w:szCs w:val="32"/>
        </w:rPr>
      </w:pPr>
      <w:r>
        <w:rPr>
          <w:rFonts w:ascii="楷体_GB2312" w:eastAsia="楷体_GB2312" w:hAnsi="Times New Roman" w:cs="DengXian-Bold" w:hint="eastAsia"/>
          <w:b/>
          <w:bCs/>
          <w:sz w:val="32"/>
          <w:szCs w:val="32"/>
        </w:rPr>
        <w:t>财政拨款支出决算结构情况。</w:t>
      </w:r>
    </w:p>
    <w:p w:rsidR="00F47A4B" w:rsidRDefault="002D443A">
      <w:pPr>
        <w:adjustRightInd w:val="0"/>
        <w:snapToGrid w:val="0"/>
        <w:spacing w:line="580" w:lineRule="exact"/>
        <w:ind w:firstLineChars="200" w:firstLine="640"/>
        <w:rPr>
          <w:rFonts w:ascii="仿宋_GB2312" w:eastAsia="仿宋_GB2312" w:hAnsi="Times New Roman" w:cs="DengXian-Regular"/>
          <w:sz w:val="32"/>
          <w:szCs w:val="32"/>
        </w:rPr>
      </w:pPr>
      <w:r>
        <w:rPr>
          <w:rFonts w:ascii="仿宋_GB2312" w:eastAsia="仿宋_GB2312" w:hAnsi="Times New Roman" w:cs="DengXian-Regular" w:hint="eastAsia"/>
          <w:sz w:val="32"/>
          <w:szCs w:val="32"/>
        </w:rPr>
        <w:t xml:space="preserve">2019 </w:t>
      </w:r>
      <w:r>
        <w:rPr>
          <w:rFonts w:ascii="仿宋_GB2312" w:eastAsia="仿宋_GB2312" w:hAnsi="Times New Roman" w:cs="DengXian-Regular" w:hint="eastAsia"/>
          <w:sz w:val="32"/>
          <w:szCs w:val="32"/>
        </w:rPr>
        <w:t>年度财政拨款支出</w:t>
      </w:r>
      <w:r>
        <w:rPr>
          <w:rFonts w:ascii="仿宋_GB2312" w:eastAsia="仿宋_GB2312" w:hAnsi="Times New Roman" w:cs="DengXian-Regular" w:hint="eastAsia"/>
          <w:sz w:val="32"/>
          <w:szCs w:val="32"/>
        </w:rPr>
        <w:t>491.7</w:t>
      </w:r>
      <w:r>
        <w:rPr>
          <w:rFonts w:ascii="仿宋_GB2312" w:eastAsia="仿宋_GB2312" w:hAnsi="Times New Roman" w:cs="DengXian-Regular" w:hint="eastAsia"/>
          <w:sz w:val="32"/>
          <w:szCs w:val="32"/>
        </w:rPr>
        <w:t>万元，主要用于以下方面：一般公共服务（类）支出</w:t>
      </w:r>
      <w:r>
        <w:rPr>
          <w:rFonts w:ascii="仿宋_GB2312" w:eastAsia="仿宋_GB2312" w:hAnsi="Times New Roman" w:cs="DengXian-Regular" w:hint="eastAsia"/>
          <w:sz w:val="32"/>
          <w:szCs w:val="32"/>
        </w:rPr>
        <w:t>93.34</w:t>
      </w:r>
      <w:r>
        <w:rPr>
          <w:rFonts w:ascii="仿宋_GB2312" w:eastAsia="仿宋_GB2312" w:hAnsi="Times New Roman" w:cs="DengXian-Regular" w:hint="eastAsia"/>
          <w:sz w:val="32"/>
          <w:szCs w:val="32"/>
        </w:rPr>
        <w:t>万元，占</w:t>
      </w:r>
      <w:r>
        <w:rPr>
          <w:rFonts w:ascii="仿宋_GB2312" w:eastAsia="仿宋_GB2312" w:hAnsi="Times New Roman" w:cs="DengXian-Regular" w:hint="eastAsia"/>
          <w:sz w:val="32"/>
          <w:szCs w:val="32"/>
        </w:rPr>
        <w:t>18.89%</w:t>
      </w:r>
      <w:r>
        <w:rPr>
          <w:rFonts w:ascii="仿宋_GB2312" w:eastAsia="仿宋_GB2312" w:hAnsi="Times New Roman" w:cs="DengXian-Regular" w:hint="eastAsia"/>
          <w:sz w:val="32"/>
          <w:szCs w:val="32"/>
        </w:rPr>
        <w:t>，；社会保障和就业（类）支出</w:t>
      </w:r>
      <w:r>
        <w:rPr>
          <w:rFonts w:ascii="仿宋_GB2312" w:eastAsia="仿宋_GB2312" w:hAnsi="Times New Roman" w:cs="DengXian-Regular" w:hint="eastAsia"/>
          <w:sz w:val="32"/>
          <w:szCs w:val="32"/>
        </w:rPr>
        <w:t xml:space="preserve"> 10.79</w:t>
      </w:r>
      <w:r>
        <w:rPr>
          <w:rFonts w:ascii="仿宋_GB2312" w:eastAsia="仿宋_GB2312" w:hAnsi="Times New Roman" w:cs="DengXian-Regular" w:hint="eastAsia"/>
          <w:sz w:val="32"/>
          <w:szCs w:val="32"/>
        </w:rPr>
        <w:t>万元，占</w:t>
      </w:r>
      <w:r>
        <w:rPr>
          <w:rFonts w:ascii="仿宋_GB2312" w:eastAsia="仿宋_GB2312" w:hAnsi="Times New Roman" w:cs="DengXian-Regular" w:hint="eastAsia"/>
          <w:sz w:val="32"/>
          <w:szCs w:val="32"/>
        </w:rPr>
        <w:t>2.19%</w:t>
      </w:r>
      <w:r>
        <w:rPr>
          <w:rFonts w:ascii="仿宋_GB2312" w:eastAsia="仿宋_GB2312" w:hAnsi="Times New Roman" w:cs="DengXian-Regular" w:hint="eastAsia"/>
          <w:sz w:val="32"/>
          <w:szCs w:val="32"/>
        </w:rPr>
        <w:t>；卫生</w:t>
      </w:r>
      <w:r>
        <w:rPr>
          <w:rFonts w:ascii="仿宋_GB2312" w:eastAsia="仿宋_GB2312" w:hAnsi="Times New Roman" w:cs="DengXian-Regular" w:hint="eastAsia"/>
          <w:sz w:val="32"/>
          <w:szCs w:val="32"/>
        </w:rPr>
        <w:t>健康（类）支出</w:t>
      </w:r>
      <w:r>
        <w:rPr>
          <w:rFonts w:ascii="仿宋_GB2312" w:eastAsia="仿宋_GB2312" w:hAnsi="Times New Roman" w:cs="DengXian-Regular" w:hint="eastAsia"/>
          <w:sz w:val="32"/>
          <w:szCs w:val="32"/>
        </w:rPr>
        <w:t>2.41</w:t>
      </w:r>
      <w:r>
        <w:rPr>
          <w:rFonts w:ascii="仿宋_GB2312" w:eastAsia="仿宋_GB2312" w:hAnsi="Times New Roman" w:cs="DengXian-Regular" w:hint="eastAsia"/>
          <w:sz w:val="32"/>
          <w:szCs w:val="32"/>
        </w:rPr>
        <w:t>万元，占</w:t>
      </w:r>
      <w:r>
        <w:rPr>
          <w:rFonts w:ascii="仿宋_GB2312" w:eastAsia="仿宋_GB2312" w:hAnsi="Times New Roman" w:cs="DengXian-Regular" w:hint="eastAsia"/>
          <w:sz w:val="32"/>
          <w:szCs w:val="32"/>
        </w:rPr>
        <w:t>0.49%;</w:t>
      </w:r>
      <w:r>
        <w:rPr>
          <w:rFonts w:ascii="仿宋_GB2312" w:eastAsia="仿宋_GB2312" w:hAnsi="Times New Roman" w:cs="DengXian-Regular" w:hint="eastAsia"/>
          <w:sz w:val="32"/>
          <w:szCs w:val="32"/>
        </w:rPr>
        <w:t>农林水（类）支出</w:t>
      </w:r>
      <w:r>
        <w:rPr>
          <w:rFonts w:ascii="仿宋_GB2312" w:eastAsia="仿宋_GB2312" w:hAnsi="Times New Roman" w:cs="DengXian-Regular" w:hint="eastAsia"/>
          <w:sz w:val="32"/>
          <w:szCs w:val="32"/>
        </w:rPr>
        <w:t>385.16</w:t>
      </w:r>
      <w:r>
        <w:rPr>
          <w:rFonts w:ascii="仿宋_GB2312" w:eastAsia="仿宋_GB2312" w:hAnsi="Times New Roman" w:cs="DengXian-Regular" w:hint="eastAsia"/>
          <w:sz w:val="32"/>
          <w:szCs w:val="32"/>
        </w:rPr>
        <w:t>万元，占</w:t>
      </w:r>
      <w:r>
        <w:rPr>
          <w:rFonts w:ascii="仿宋_GB2312" w:eastAsia="仿宋_GB2312" w:hAnsi="Times New Roman" w:cs="DengXian-Regular" w:hint="eastAsia"/>
          <w:sz w:val="32"/>
          <w:szCs w:val="32"/>
        </w:rPr>
        <w:t>78.33%</w:t>
      </w:r>
      <w:r>
        <w:rPr>
          <w:rFonts w:ascii="仿宋_GB2312" w:eastAsia="仿宋_GB2312" w:hAnsi="Times New Roman" w:cs="DengXian-Regular" w:hint="eastAsia"/>
          <w:sz w:val="32"/>
          <w:szCs w:val="32"/>
        </w:rPr>
        <w:t>；。</w:t>
      </w:r>
    </w:p>
    <w:p w:rsidR="00F47A4B" w:rsidRDefault="00F47A4B">
      <w:pPr>
        <w:adjustRightInd w:val="0"/>
        <w:snapToGrid w:val="0"/>
        <w:spacing w:line="580" w:lineRule="exact"/>
        <w:rPr>
          <w:rFonts w:ascii="楷体_GB2312" w:eastAsia="楷体_GB2312" w:hAnsi="Times New Roman" w:cs="DengXian-Bold"/>
          <w:b/>
          <w:bCs/>
          <w:sz w:val="32"/>
          <w:szCs w:val="32"/>
        </w:rPr>
      </w:pPr>
    </w:p>
    <w:p w:rsidR="00F47A4B" w:rsidRDefault="002D443A">
      <w:pPr>
        <w:adjustRightInd w:val="0"/>
        <w:snapToGrid w:val="0"/>
        <w:rPr>
          <w:rFonts w:ascii="楷体_GB2312" w:eastAsia="楷体_GB2312" w:hAnsi="Times New Roman" w:cs="DengXian-Bold"/>
          <w:b/>
          <w:bCs/>
          <w:sz w:val="32"/>
          <w:szCs w:val="32"/>
        </w:rPr>
      </w:pPr>
      <w:r w:rsidRPr="002D443A">
        <w:rPr>
          <w:rFonts w:ascii="楷体_GB2312" w:eastAsia="楷体_GB2312" w:hAnsi="Times New Roman" w:cs="DengXian-Bold"/>
          <w:b/>
          <w:noProof/>
          <w:sz w:val="32"/>
          <w:szCs w:val="32"/>
        </w:rPr>
        <w:lastRenderedPageBreak/>
        <w:pict>
          <v:shape id="图片 5" o:spid="_x0000_i1025" type="#_x0000_t75" style="width:354pt;height:207.75pt;visibility:visible;mso-wrap-style:square">
            <v:imagedata r:id="rId30" o:title=""/>
          </v:shape>
        </w:pict>
      </w:r>
    </w:p>
    <w:p w:rsidR="00F47A4B" w:rsidRDefault="00F47A4B">
      <w:pPr>
        <w:adjustRightInd w:val="0"/>
        <w:snapToGrid w:val="0"/>
        <w:spacing w:line="580" w:lineRule="exact"/>
        <w:rPr>
          <w:rFonts w:ascii="楷体_GB2312" w:eastAsia="楷体_GB2312" w:hAnsi="Times New Roman" w:cs="DengXian-Bold"/>
          <w:b/>
          <w:bCs/>
          <w:sz w:val="32"/>
          <w:szCs w:val="32"/>
        </w:rPr>
      </w:pPr>
    </w:p>
    <w:p w:rsidR="00F47A4B" w:rsidRDefault="00F47A4B">
      <w:pPr>
        <w:adjustRightInd w:val="0"/>
        <w:snapToGrid w:val="0"/>
        <w:spacing w:line="580" w:lineRule="exact"/>
        <w:rPr>
          <w:rFonts w:ascii="楷体_GB2312" w:eastAsia="楷体_GB2312" w:hAnsi="Times New Roman" w:cs="DengXian-Bold"/>
          <w:b/>
          <w:bCs/>
          <w:sz w:val="32"/>
          <w:szCs w:val="32"/>
        </w:rPr>
      </w:pPr>
    </w:p>
    <w:p w:rsidR="00F47A4B" w:rsidRDefault="002D443A">
      <w:pPr>
        <w:adjustRightInd w:val="0"/>
        <w:snapToGrid w:val="0"/>
        <w:spacing w:line="580" w:lineRule="exact"/>
        <w:ind w:leftChars="200" w:left="420"/>
        <w:rPr>
          <w:rFonts w:ascii="仿宋_GB2312" w:eastAsia="仿宋_GB2312" w:hAnsi="Times New Roman" w:cs="DengXian-Regular"/>
          <w:sz w:val="32"/>
          <w:szCs w:val="32"/>
          <w:highlight w:val="yellow"/>
        </w:rPr>
      </w:pPr>
      <w:r>
        <w:rPr>
          <w:rFonts w:ascii="楷体_GB2312" w:eastAsia="楷体_GB2312" w:hAnsi="Times New Roman" w:cs="DengXian-Bold" w:hint="eastAsia"/>
          <w:b/>
          <w:bCs/>
          <w:sz w:val="32"/>
          <w:szCs w:val="32"/>
        </w:rPr>
        <w:t>（四）一般公共预算基本支出决算情况说明</w:t>
      </w:r>
    </w:p>
    <w:p w:rsidR="00F47A4B" w:rsidRDefault="002D443A">
      <w:pPr>
        <w:adjustRightInd w:val="0"/>
        <w:snapToGrid w:val="0"/>
        <w:spacing w:line="580" w:lineRule="exact"/>
        <w:ind w:firstLineChars="200" w:firstLine="640"/>
        <w:rPr>
          <w:rFonts w:ascii="仿宋_GB2312" w:eastAsia="仿宋_GB2312" w:hAnsi="Times New Roman" w:cs="DengXian-Regular"/>
          <w:sz w:val="32"/>
          <w:szCs w:val="32"/>
        </w:rPr>
      </w:pPr>
      <w:r>
        <w:rPr>
          <w:rFonts w:ascii="仿宋_GB2312" w:eastAsia="仿宋_GB2312" w:hAnsi="Times New Roman" w:cs="DengXian-Regular" w:hint="eastAsia"/>
          <w:sz w:val="32"/>
          <w:szCs w:val="32"/>
        </w:rPr>
        <w:t xml:space="preserve">2019 </w:t>
      </w:r>
      <w:r>
        <w:rPr>
          <w:rFonts w:ascii="仿宋_GB2312" w:eastAsia="仿宋_GB2312" w:hAnsi="Times New Roman" w:cs="DengXian-Regular" w:hint="eastAsia"/>
          <w:sz w:val="32"/>
          <w:szCs w:val="32"/>
        </w:rPr>
        <w:t>年度财政拨款基本支出</w:t>
      </w:r>
      <w:r>
        <w:rPr>
          <w:rFonts w:ascii="仿宋_GB2312" w:eastAsia="仿宋_GB2312" w:hAnsi="Times New Roman" w:cs="DengXian-Regular" w:hint="eastAsia"/>
          <w:sz w:val="32"/>
          <w:szCs w:val="32"/>
        </w:rPr>
        <w:t>122.3</w:t>
      </w:r>
      <w:r>
        <w:rPr>
          <w:rFonts w:ascii="仿宋_GB2312" w:eastAsia="仿宋_GB2312" w:hAnsi="Times New Roman" w:cs="DengXian-Regular" w:hint="eastAsia"/>
          <w:sz w:val="32"/>
          <w:szCs w:val="32"/>
        </w:rPr>
        <w:t>万元，其中：人员经费</w:t>
      </w:r>
      <w:r>
        <w:rPr>
          <w:rFonts w:ascii="仿宋_GB2312" w:eastAsia="仿宋_GB2312" w:hAnsi="Times New Roman" w:cs="DengXian-Regular" w:hint="eastAsia"/>
          <w:sz w:val="32"/>
          <w:szCs w:val="32"/>
        </w:rPr>
        <w:t xml:space="preserve"> 73.15</w:t>
      </w:r>
      <w:r>
        <w:rPr>
          <w:rFonts w:ascii="仿宋_GB2312" w:eastAsia="仿宋_GB2312" w:hAnsi="Times New Roman" w:cs="DengXian-Regular" w:hint="eastAsia"/>
          <w:sz w:val="32"/>
          <w:szCs w:val="32"/>
        </w:rPr>
        <w:t>万元，主要包括基本工资、津贴补贴、奖金、伙食补助费、绩效工资、机关事业单位基本养老保险缴费、职业年金缴费、职工基本医疗保险缴费、公务员医疗补助缴费、住房公积金、医疗费、其他社会保障缴费、其他工资福利支出、离休费、退休费、抚恤金、生活补助、医疗费补助、奖励金、其他对个人和家庭的补助支出；公用经费</w:t>
      </w:r>
      <w:r>
        <w:rPr>
          <w:rFonts w:ascii="仿宋_GB2312" w:eastAsia="仿宋_GB2312" w:hAnsi="Times New Roman" w:cs="DengXian-Regular" w:hint="eastAsia"/>
          <w:sz w:val="32"/>
          <w:szCs w:val="32"/>
        </w:rPr>
        <w:t xml:space="preserve"> 49.15</w:t>
      </w:r>
      <w:r>
        <w:rPr>
          <w:rFonts w:ascii="仿宋_GB2312" w:eastAsia="仿宋_GB2312" w:hAnsi="Times New Roman" w:cs="DengXian-Regular" w:hint="eastAsia"/>
          <w:sz w:val="32"/>
          <w:szCs w:val="32"/>
        </w:rPr>
        <w:t>万元，主要包括办公费、印刷费、咨询费、手续费、水费、电费、邮电费、取暖费、物业管理费、差旅费、因公出国（境）费用、维修（护）费、租赁费、会议费、培训费、公务接待费、专用材料费、劳务费、委托业务费、工会经费、福利费、公务用车运行维护费、其他交通费用、税金及附</w:t>
      </w:r>
      <w:r>
        <w:rPr>
          <w:rFonts w:ascii="仿宋_GB2312" w:eastAsia="仿宋_GB2312" w:hAnsi="Times New Roman" w:cs="DengXian-Regular" w:hint="eastAsia"/>
          <w:sz w:val="32"/>
          <w:szCs w:val="32"/>
        </w:rPr>
        <w:lastRenderedPageBreak/>
        <w:t>加费用、其他商品和服务支出、办公设备购置、专用设备购置、信息网络及软件购置更新、公务用车购置、其他资本性支出。</w:t>
      </w:r>
    </w:p>
    <w:p w:rsidR="00F47A4B" w:rsidRDefault="002D443A">
      <w:pPr>
        <w:keepNext/>
        <w:keepLines/>
        <w:snapToGrid w:val="0"/>
        <w:spacing w:line="580" w:lineRule="exact"/>
        <w:ind w:firstLineChars="200" w:firstLine="640"/>
        <w:outlineLvl w:val="1"/>
        <w:rPr>
          <w:rFonts w:ascii="黑体" w:eastAsia="黑体" w:hAnsi="Calibri" w:cs="Times New Roman"/>
          <w:sz w:val="32"/>
          <w:szCs w:val="32"/>
        </w:rPr>
      </w:pPr>
      <w:r>
        <w:rPr>
          <w:rFonts w:ascii="黑体" w:eastAsia="黑体" w:hAnsi="Calibri" w:cs="Times New Roman" w:hint="eastAsia"/>
          <w:sz w:val="32"/>
          <w:szCs w:val="32"/>
        </w:rPr>
        <w:t>五、一般公共预算“三公”</w:t>
      </w:r>
      <w:r>
        <w:rPr>
          <w:rFonts w:ascii="黑体" w:eastAsia="黑体" w:hAnsi="Calibri" w:cs="Times New Roman" w:hint="eastAsia"/>
          <w:sz w:val="32"/>
          <w:szCs w:val="32"/>
        </w:rPr>
        <w:t xml:space="preserve"> </w:t>
      </w:r>
      <w:r>
        <w:rPr>
          <w:rFonts w:ascii="黑体" w:eastAsia="黑体" w:hAnsi="Calibri" w:cs="Times New Roman" w:hint="eastAsia"/>
          <w:sz w:val="32"/>
          <w:szCs w:val="32"/>
        </w:rPr>
        <w:t>经费支出决算情况说明</w:t>
      </w:r>
    </w:p>
    <w:p w:rsidR="00F47A4B" w:rsidRDefault="002D443A">
      <w:pPr>
        <w:adjustRightInd w:val="0"/>
        <w:snapToGrid w:val="0"/>
        <w:spacing w:line="580" w:lineRule="exact"/>
        <w:ind w:firstLineChars="200" w:firstLine="640"/>
        <w:rPr>
          <w:rFonts w:ascii="仿宋_GB2312" w:eastAsia="仿宋_GB2312" w:hAnsi="Times New Roman" w:cs="DengXian-Regular"/>
          <w:sz w:val="32"/>
          <w:szCs w:val="32"/>
        </w:rPr>
      </w:pPr>
      <w:r>
        <w:rPr>
          <w:rFonts w:ascii="仿宋_GB2312" w:eastAsia="仿宋_GB2312" w:hAnsi="Times New Roman" w:cs="DengXian-Regular" w:hint="eastAsia"/>
          <w:sz w:val="32"/>
          <w:szCs w:val="32"/>
        </w:rPr>
        <w:t>本部门</w:t>
      </w:r>
      <w:r>
        <w:rPr>
          <w:rFonts w:ascii="仿宋_GB2312" w:eastAsia="仿宋_GB2312" w:hAnsi="Times New Roman" w:cs="DengXian-Regular" w:hint="eastAsia"/>
          <w:sz w:val="32"/>
          <w:szCs w:val="32"/>
        </w:rPr>
        <w:t>2019</w:t>
      </w:r>
      <w:r>
        <w:rPr>
          <w:rFonts w:ascii="仿宋_GB2312" w:eastAsia="仿宋_GB2312" w:hAnsi="Times New Roman" w:cs="DengXian-Regular" w:hint="eastAsia"/>
          <w:sz w:val="32"/>
          <w:szCs w:val="32"/>
        </w:rPr>
        <w:t>年度“三公”经费支出共计</w:t>
      </w:r>
      <w:r>
        <w:rPr>
          <w:rFonts w:ascii="仿宋_GB2312" w:eastAsia="仿宋_GB2312" w:hAnsi="Times New Roman" w:cs="DengXian-Regular" w:hint="eastAsia"/>
          <w:sz w:val="32"/>
          <w:szCs w:val="32"/>
        </w:rPr>
        <w:t>1.73</w:t>
      </w:r>
      <w:r>
        <w:rPr>
          <w:rFonts w:ascii="仿宋_GB2312" w:eastAsia="仿宋_GB2312" w:hAnsi="Times New Roman" w:cs="DengXian-Regular" w:hint="eastAsia"/>
          <w:sz w:val="32"/>
          <w:szCs w:val="32"/>
        </w:rPr>
        <w:t>万元，完成预算的</w:t>
      </w:r>
      <w:r>
        <w:rPr>
          <w:rFonts w:ascii="仿宋_GB2312" w:eastAsia="仿宋_GB2312" w:hAnsi="Times New Roman" w:cs="DengXian-Regular" w:hint="eastAsia"/>
          <w:sz w:val="32"/>
          <w:szCs w:val="32"/>
        </w:rPr>
        <w:t>58</w:t>
      </w:r>
      <w:r>
        <w:rPr>
          <w:rFonts w:ascii="仿宋_GB2312" w:eastAsia="仿宋_GB2312" w:hAnsi="Times New Roman" w:cs="DengXian-Regular" w:hint="eastAsia"/>
          <w:sz w:val="32"/>
          <w:szCs w:val="32"/>
        </w:rPr>
        <w:t>%,</w:t>
      </w:r>
      <w:r>
        <w:rPr>
          <w:rFonts w:ascii="仿宋_GB2312" w:eastAsia="仿宋_GB2312" w:hAnsi="Times New Roman" w:cs="DengXian-Regular" w:hint="eastAsia"/>
          <w:sz w:val="32"/>
          <w:szCs w:val="32"/>
        </w:rPr>
        <w:t>较预算减少</w:t>
      </w:r>
      <w:r>
        <w:rPr>
          <w:rFonts w:ascii="仿宋_GB2312" w:eastAsia="仿宋_GB2312" w:hAnsi="Times New Roman" w:cs="DengXian-Regular" w:hint="eastAsia"/>
          <w:sz w:val="32"/>
          <w:szCs w:val="32"/>
        </w:rPr>
        <w:t>1.27</w:t>
      </w:r>
      <w:r>
        <w:rPr>
          <w:rFonts w:ascii="仿宋_GB2312" w:eastAsia="仿宋_GB2312" w:hAnsi="Times New Roman" w:cs="DengXian-Regular" w:hint="eastAsia"/>
          <w:sz w:val="32"/>
          <w:szCs w:val="32"/>
        </w:rPr>
        <w:t>万元，降低</w:t>
      </w:r>
      <w:r>
        <w:rPr>
          <w:rFonts w:ascii="仿宋_GB2312" w:eastAsia="仿宋_GB2312" w:hAnsi="Times New Roman" w:cs="DengXian-Regular" w:hint="eastAsia"/>
          <w:sz w:val="32"/>
          <w:szCs w:val="32"/>
        </w:rPr>
        <w:t>42</w:t>
      </w:r>
      <w:r>
        <w:rPr>
          <w:rFonts w:ascii="仿宋_GB2312" w:eastAsia="仿宋_GB2312" w:hAnsi="Times New Roman" w:cs="DengXian-Regular" w:hint="eastAsia"/>
          <w:sz w:val="32"/>
          <w:szCs w:val="32"/>
        </w:rPr>
        <w:t>%</w:t>
      </w:r>
      <w:r>
        <w:rPr>
          <w:rFonts w:ascii="仿宋_GB2312" w:eastAsia="仿宋_GB2312" w:hAnsi="Times New Roman" w:cs="DengXian-Regular" w:hint="eastAsia"/>
          <w:sz w:val="32"/>
          <w:szCs w:val="32"/>
        </w:rPr>
        <w:t>，主要</w:t>
      </w:r>
      <w:r>
        <w:rPr>
          <w:rFonts w:ascii="仿宋_GB2312" w:eastAsia="仿宋_GB2312" w:hAnsi="Times New Roman" w:cs="DengXian-Regular" w:hint="eastAsia"/>
          <w:sz w:val="32"/>
          <w:szCs w:val="32"/>
        </w:rPr>
        <w:t>原因是</w:t>
      </w:r>
      <w:r>
        <w:rPr>
          <w:rFonts w:ascii="仿宋_GB2312" w:eastAsia="仿宋_GB2312" w:hAnsi="Times New Roman" w:cs="DengXian-Regular" w:hint="eastAsia"/>
          <w:sz w:val="32"/>
          <w:szCs w:val="32"/>
        </w:rPr>
        <w:t>公车正常运行支出</w:t>
      </w:r>
      <w:r>
        <w:rPr>
          <w:rFonts w:ascii="仿宋_GB2312" w:eastAsia="仿宋_GB2312" w:hAnsi="Times New Roman" w:cs="DengXian-Regular" w:hint="eastAsia"/>
          <w:sz w:val="32"/>
          <w:szCs w:val="32"/>
        </w:rPr>
        <w:t>减少</w:t>
      </w:r>
      <w:r>
        <w:rPr>
          <w:rFonts w:ascii="仿宋_GB2312" w:eastAsia="仿宋_GB2312" w:hAnsi="Times New Roman" w:cs="DengXian-Regular" w:hint="eastAsia"/>
          <w:sz w:val="32"/>
          <w:szCs w:val="32"/>
        </w:rPr>
        <w:t>；较</w:t>
      </w:r>
      <w:r>
        <w:rPr>
          <w:rFonts w:ascii="仿宋_GB2312" w:eastAsia="仿宋_GB2312" w:hAnsi="Times New Roman" w:cs="DengXian-Regular" w:hint="eastAsia"/>
          <w:sz w:val="32"/>
          <w:szCs w:val="32"/>
        </w:rPr>
        <w:t>2018</w:t>
      </w:r>
      <w:r>
        <w:rPr>
          <w:rFonts w:ascii="仿宋_GB2312" w:eastAsia="仿宋_GB2312" w:hAnsi="Times New Roman" w:cs="DengXian-Regular" w:hint="eastAsia"/>
          <w:sz w:val="32"/>
          <w:szCs w:val="32"/>
        </w:rPr>
        <w:t>年度减少</w:t>
      </w:r>
      <w:r>
        <w:rPr>
          <w:rFonts w:ascii="仿宋_GB2312" w:eastAsia="仿宋_GB2312" w:hAnsi="Times New Roman" w:cs="DengXian-Regular" w:hint="eastAsia"/>
          <w:sz w:val="32"/>
          <w:szCs w:val="32"/>
        </w:rPr>
        <w:t>1.24</w:t>
      </w:r>
      <w:r>
        <w:rPr>
          <w:rFonts w:ascii="仿宋_GB2312" w:eastAsia="仿宋_GB2312" w:hAnsi="Times New Roman" w:cs="DengXian-Regular" w:hint="eastAsia"/>
          <w:sz w:val="32"/>
          <w:szCs w:val="32"/>
        </w:rPr>
        <w:t>万元，降低</w:t>
      </w:r>
      <w:r>
        <w:rPr>
          <w:rFonts w:ascii="仿宋_GB2312" w:eastAsia="仿宋_GB2312" w:hAnsi="Times New Roman" w:cs="DengXian-Regular" w:hint="eastAsia"/>
          <w:sz w:val="32"/>
          <w:szCs w:val="32"/>
        </w:rPr>
        <w:t>42</w:t>
      </w:r>
      <w:r>
        <w:rPr>
          <w:rFonts w:ascii="仿宋_GB2312" w:eastAsia="仿宋_GB2312" w:hAnsi="Times New Roman" w:cs="DengXian-Regular" w:hint="eastAsia"/>
          <w:sz w:val="32"/>
          <w:szCs w:val="32"/>
        </w:rPr>
        <w:t>%</w:t>
      </w:r>
      <w:r>
        <w:rPr>
          <w:rFonts w:ascii="仿宋_GB2312" w:eastAsia="仿宋_GB2312" w:hAnsi="Times New Roman" w:cs="DengXian-Regular" w:hint="eastAsia"/>
          <w:sz w:val="32"/>
          <w:szCs w:val="32"/>
        </w:rPr>
        <w:t>，主要是公车正常运行支出</w:t>
      </w:r>
      <w:r>
        <w:rPr>
          <w:rFonts w:ascii="仿宋_GB2312" w:eastAsia="仿宋_GB2312" w:hAnsi="Times New Roman" w:cs="DengXian-Regular" w:hint="eastAsia"/>
          <w:sz w:val="32"/>
          <w:szCs w:val="32"/>
        </w:rPr>
        <w:t>减少</w:t>
      </w:r>
      <w:r>
        <w:rPr>
          <w:rFonts w:ascii="仿宋_GB2312" w:eastAsia="仿宋_GB2312" w:hAnsi="Times New Roman" w:cs="DengXian-Regular" w:hint="eastAsia"/>
          <w:sz w:val="32"/>
          <w:szCs w:val="32"/>
        </w:rPr>
        <w:t>。具体情况如下：</w:t>
      </w:r>
    </w:p>
    <w:p w:rsidR="00F47A4B" w:rsidRDefault="002D443A">
      <w:pPr>
        <w:adjustRightInd w:val="0"/>
        <w:snapToGrid w:val="0"/>
        <w:spacing w:line="580" w:lineRule="exact"/>
        <w:ind w:firstLineChars="200" w:firstLine="643"/>
        <w:rPr>
          <w:rFonts w:ascii="仿宋_GB2312" w:eastAsia="仿宋_GB2312" w:cs="DengXian-Regular"/>
          <w:sz w:val="32"/>
          <w:szCs w:val="32"/>
        </w:rPr>
      </w:pPr>
      <w:r>
        <w:rPr>
          <w:rFonts w:ascii="楷体_GB2312" w:eastAsia="楷体_GB2312" w:hAnsi="Times New Roman" w:cs="DengXian-Bold" w:hint="eastAsia"/>
          <w:b/>
          <w:bCs/>
          <w:sz w:val="32"/>
          <w:szCs w:val="32"/>
        </w:rPr>
        <w:t>（一）因公出国（境）费支出</w:t>
      </w:r>
      <w:r>
        <w:rPr>
          <w:rFonts w:ascii="楷体_GB2312" w:eastAsia="楷体_GB2312" w:hAnsi="Times New Roman" w:cs="DengXian-Bold" w:hint="eastAsia"/>
          <w:b/>
          <w:bCs/>
          <w:sz w:val="32"/>
          <w:szCs w:val="32"/>
        </w:rPr>
        <w:t>0</w:t>
      </w:r>
      <w:r>
        <w:rPr>
          <w:rFonts w:ascii="楷体_GB2312" w:eastAsia="楷体_GB2312" w:hAnsi="Times New Roman" w:cs="DengXian-Bold" w:hint="eastAsia"/>
          <w:b/>
          <w:bCs/>
          <w:sz w:val="32"/>
          <w:szCs w:val="32"/>
        </w:rPr>
        <w:t>万元。</w:t>
      </w:r>
      <w:r>
        <w:rPr>
          <w:rFonts w:ascii="仿宋_GB2312" w:eastAsia="仿宋_GB2312" w:hAnsi="Times New Roman" w:cs="DengXian-Regular" w:hint="eastAsia"/>
          <w:sz w:val="32"/>
          <w:szCs w:val="32"/>
        </w:rPr>
        <w:t>本部门</w:t>
      </w:r>
      <w:r>
        <w:rPr>
          <w:rFonts w:ascii="仿宋_GB2312" w:eastAsia="仿宋_GB2312" w:hAnsi="Times New Roman" w:cs="DengXian-Regular" w:hint="eastAsia"/>
          <w:sz w:val="32"/>
          <w:szCs w:val="32"/>
        </w:rPr>
        <w:t>2019</w:t>
      </w:r>
      <w:r>
        <w:rPr>
          <w:rFonts w:ascii="仿宋_GB2312" w:eastAsia="仿宋_GB2312" w:hAnsi="Times New Roman" w:cs="DengXian-Regular" w:hint="eastAsia"/>
          <w:sz w:val="32"/>
          <w:szCs w:val="32"/>
        </w:rPr>
        <w:t>年度因公出国（境）团组</w:t>
      </w:r>
      <w:r>
        <w:rPr>
          <w:rFonts w:ascii="仿宋_GB2312" w:eastAsia="仿宋_GB2312" w:hAnsi="Times New Roman" w:cs="DengXian-Regular" w:hint="eastAsia"/>
          <w:sz w:val="32"/>
          <w:szCs w:val="32"/>
        </w:rPr>
        <w:t>0</w:t>
      </w:r>
      <w:r>
        <w:rPr>
          <w:rFonts w:ascii="仿宋_GB2312" w:eastAsia="仿宋_GB2312" w:hAnsi="Times New Roman" w:cs="DengXian-Regular" w:hint="eastAsia"/>
          <w:sz w:val="32"/>
          <w:szCs w:val="32"/>
        </w:rPr>
        <w:t>个、共</w:t>
      </w:r>
      <w:r>
        <w:rPr>
          <w:rFonts w:ascii="仿宋_GB2312" w:eastAsia="仿宋_GB2312" w:hAnsi="Times New Roman" w:cs="DengXian-Regular" w:hint="eastAsia"/>
          <w:sz w:val="32"/>
          <w:szCs w:val="32"/>
        </w:rPr>
        <w:t>0</w:t>
      </w:r>
      <w:r>
        <w:rPr>
          <w:rFonts w:ascii="仿宋_GB2312" w:eastAsia="仿宋_GB2312" w:hAnsi="Times New Roman" w:cs="DengXian-Regular" w:hint="eastAsia"/>
          <w:sz w:val="32"/>
          <w:szCs w:val="32"/>
        </w:rPr>
        <w:t>人</w:t>
      </w:r>
      <w:r>
        <w:rPr>
          <w:rFonts w:ascii="仿宋_GB2312" w:eastAsia="仿宋_GB2312" w:hAnsi="Times New Roman" w:cs="DengXian-Regular" w:hint="eastAsia"/>
          <w:sz w:val="32"/>
          <w:szCs w:val="32"/>
        </w:rPr>
        <w:t>；</w:t>
      </w:r>
      <w:r>
        <w:rPr>
          <w:rFonts w:ascii="仿宋_GB2312" w:eastAsia="仿宋_GB2312" w:hAnsi="Times New Roman" w:cs="DengXian-Regular" w:hint="eastAsia"/>
          <w:sz w:val="32"/>
          <w:szCs w:val="32"/>
        </w:rPr>
        <w:t>参加其他单位组织的因公出国（境）团组</w:t>
      </w:r>
      <w:r>
        <w:rPr>
          <w:rFonts w:ascii="仿宋_GB2312" w:eastAsia="仿宋_GB2312" w:hAnsi="Times New Roman" w:cs="DengXian-Regular" w:hint="eastAsia"/>
          <w:sz w:val="32"/>
          <w:szCs w:val="32"/>
        </w:rPr>
        <w:t>0</w:t>
      </w:r>
      <w:r>
        <w:rPr>
          <w:rFonts w:ascii="仿宋_GB2312" w:eastAsia="仿宋_GB2312" w:hAnsi="Times New Roman" w:cs="DengXian-Regular" w:hint="eastAsia"/>
          <w:sz w:val="32"/>
          <w:szCs w:val="32"/>
        </w:rPr>
        <w:t>个、共</w:t>
      </w:r>
      <w:r>
        <w:rPr>
          <w:rFonts w:ascii="仿宋_GB2312" w:eastAsia="仿宋_GB2312" w:hAnsi="Times New Roman" w:cs="DengXian-Regular" w:hint="eastAsia"/>
          <w:sz w:val="32"/>
          <w:szCs w:val="32"/>
        </w:rPr>
        <w:t>0</w:t>
      </w:r>
      <w:r>
        <w:rPr>
          <w:rFonts w:ascii="仿宋_GB2312" w:eastAsia="仿宋_GB2312" w:hAnsi="Times New Roman" w:cs="DengXian-Regular" w:hint="eastAsia"/>
          <w:sz w:val="32"/>
          <w:szCs w:val="32"/>
        </w:rPr>
        <w:t>人</w:t>
      </w:r>
      <w:r>
        <w:rPr>
          <w:rFonts w:ascii="仿宋_GB2312" w:eastAsia="仿宋_GB2312" w:hAnsi="Times New Roman" w:cs="DengXian-Regular" w:hint="eastAsia"/>
          <w:sz w:val="32"/>
          <w:szCs w:val="32"/>
        </w:rPr>
        <w:t>；</w:t>
      </w:r>
      <w:r>
        <w:rPr>
          <w:rFonts w:ascii="仿宋_GB2312" w:eastAsia="仿宋_GB2312" w:hAnsi="Times New Roman" w:cs="DengXian-Regular" w:hint="eastAsia"/>
          <w:sz w:val="32"/>
          <w:szCs w:val="32"/>
        </w:rPr>
        <w:t>无本单位组织的出国（境）团组。因公出国（境）费支出较预算</w:t>
      </w:r>
      <w:r>
        <w:rPr>
          <w:rFonts w:ascii="仿宋_GB2312" w:eastAsia="仿宋_GB2312" w:cs="DengXian-Regular" w:hint="eastAsia"/>
          <w:sz w:val="32"/>
          <w:szCs w:val="32"/>
        </w:rPr>
        <w:t>无增减变化</w:t>
      </w:r>
      <w:r>
        <w:rPr>
          <w:rFonts w:ascii="仿宋_GB2312" w:eastAsia="仿宋_GB2312" w:hAnsi="Times New Roman" w:cs="DengXian-Regular" w:hint="eastAsia"/>
          <w:sz w:val="32"/>
          <w:szCs w:val="32"/>
        </w:rPr>
        <w:t>，</w:t>
      </w:r>
      <w:r>
        <w:rPr>
          <w:rFonts w:ascii="仿宋_GB2312" w:eastAsia="仿宋_GB2312" w:cs="DengXian-Regular" w:hint="eastAsia"/>
          <w:sz w:val="32"/>
          <w:szCs w:val="32"/>
        </w:rPr>
        <w:t>本部门</w:t>
      </w:r>
      <w:r>
        <w:rPr>
          <w:rFonts w:ascii="仿宋_GB2312" w:eastAsia="仿宋_GB2312" w:cs="DengXian-Regular" w:hint="eastAsia"/>
          <w:sz w:val="32"/>
          <w:szCs w:val="32"/>
        </w:rPr>
        <w:t>201</w:t>
      </w:r>
      <w:r>
        <w:rPr>
          <w:rFonts w:ascii="仿宋_GB2312" w:eastAsia="仿宋_GB2312" w:cs="DengXian-Regular" w:hint="eastAsia"/>
          <w:sz w:val="32"/>
          <w:szCs w:val="32"/>
        </w:rPr>
        <w:t>9</w:t>
      </w:r>
      <w:r>
        <w:rPr>
          <w:rFonts w:ascii="仿宋_GB2312" w:eastAsia="仿宋_GB2312" w:cs="DengXian-Regular" w:hint="eastAsia"/>
          <w:sz w:val="32"/>
          <w:szCs w:val="32"/>
        </w:rPr>
        <w:t>年度未发生“因公出国（境）费支出”经费支出，较</w:t>
      </w:r>
      <w:r>
        <w:rPr>
          <w:rFonts w:ascii="仿宋_GB2312" w:eastAsia="仿宋_GB2312" w:cs="DengXian-Regular" w:hint="eastAsia"/>
          <w:sz w:val="32"/>
          <w:szCs w:val="32"/>
        </w:rPr>
        <w:t>201</w:t>
      </w:r>
      <w:r>
        <w:rPr>
          <w:rFonts w:ascii="仿宋_GB2312" w:eastAsia="仿宋_GB2312" w:cs="DengXian-Regular" w:hint="eastAsia"/>
          <w:sz w:val="32"/>
          <w:szCs w:val="32"/>
        </w:rPr>
        <w:t>8</w:t>
      </w:r>
      <w:r>
        <w:rPr>
          <w:rFonts w:ascii="仿宋_GB2312" w:eastAsia="仿宋_GB2312" w:cs="DengXian-Regular" w:hint="eastAsia"/>
          <w:sz w:val="32"/>
          <w:szCs w:val="32"/>
        </w:rPr>
        <w:t>年度决算减</w:t>
      </w:r>
      <w:r>
        <w:rPr>
          <w:rFonts w:ascii="仿宋_GB2312" w:eastAsia="仿宋_GB2312" w:cs="DengXian-Regular" w:hint="eastAsia"/>
          <w:sz w:val="32"/>
          <w:szCs w:val="32"/>
        </w:rPr>
        <w:t>少</w:t>
      </w:r>
      <w:r>
        <w:rPr>
          <w:rFonts w:ascii="仿宋_GB2312" w:eastAsia="仿宋_GB2312" w:cs="DengXian-Regular" w:hint="eastAsia"/>
          <w:sz w:val="32"/>
          <w:szCs w:val="32"/>
        </w:rPr>
        <w:t>1.55</w:t>
      </w:r>
      <w:r>
        <w:rPr>
          <w:rFonts w:ascii="仿宋_GB2312" w:eastAsia="仿宋_GB2312" w:cs="DengXian-Regular" w:hint="eastAsia"/>
          <w:sz w:val="32"/>
          <w:szCs w:val="32"/>
        </w:rPr>
        <w:t>万元，主要是</w:t>
      </w:r>
      <w:r>
        <w:rPr>
          <w:rFonts w:ascii="仿宋_GB2312" w:eastAsia="仿宋_GB2312" w:cs="DengXian-Regular" w:hint="eastAsia"/>
          <w:sz w:val="32"/>
          <w:szCs w:val="32"/>
        </w:rPr>
        <w:t>2019</w:t>
      </w:r>
      <w:r>
        <w:rPr>
          <w:rFonts w:ascii="仿宋_GB2312" w:eastAsia="仿宋_GB2312" w:cs="DengXian-Regular" w:hint="eastAsia"/>
          <w:sz w:val="32"/>
          <w:szCs w:val="32"/>
        </w:rPr>
        <w:t>年无因公出国</w:t>
      </w:r>
      <w:r>
        <w:rPr>
          <w:rFonts w:ascii="仿宋_GB2312" w:eastAsia="仿宋_GB2312" w:cs="DengXian-Regular" w:hint="eastAsia"/>
          <w:sz w:val="32"/>
          <w:szCs w:val="32"/>
        </w:rPr>
        <w:t>。</w:t>
      </w:r>
    </w:p>
    <w:p w:rsidR="00F47A4B" w:rsidRDefault="002D443A">
      <w:pPr>
        <w:adjustRightInd w:val="0"/>
        <w:snapToGrid w:val="0"/>
        <w:spacing w:line="580" w:lineRule="exact"/>
        <w:ind w:firstLineChars="200" w:firstLine="643"/>
        <w:rPr>
          <w:rFonts w:ascii="仿宋_GB2312" w:eastAsia="仿宋_GB2312" w:hAnsi="Times New Roman" w:cs="DengXian-Bold"/>
          <w:b/>
          <w:bCs/>
          <w:sz w:val="32"/>
          <w:szCs w:val="32"/>
        </w:rPr>
      </w:pPr>
      <w:r>
        <w:rPr>
          <w:rFonts w:ascii="楷体_GB2312" w:eastAsia="楷体_GB2312" w:hAnsi="Times New Roman" w:cs="DengXian-Bold" w:hint="eastAsia"/>
          <w:b/>
          <w:bCs/>
          <w:sz w:val="32"/>
          <w:szCs w:val="32"/>
        </w:rPr>
        <w:t>（二）公务用车购置及运行维护费支出</w:t>
      </w:r>
      <w:r>
        <w:rPr>
          <w:rFonts w:ascii="楷体_GB2312" w:eastAsia="楷体_GB2312" w:hAnsi="Times New Roman" w:cs="DengXian-Bold" w:hint="eastAsia"/>
          <w:b/>
          <w:bCs/>
          <w:sz w:val="32"/>
          <w:szCs w:val="32"/>
        </w:rPr>
        <w:t>1.73</w:t>
      </w:r>
      <w:r>
        <w:rPr>
          <w:rFonts w:ascii="楷体_GB2312" w:eastAsia="楷体_GB2312" w:hAnsi="Times New Roman" w:cs="DengXian-Bold" w:hint="eastAsia"/>
          <w:b/>
          <w:bCs/>
          <w:sz w:val="32"/>
          <w:szCs w:val="32"/>
        </w:rPr>
        <w:t>万元。</w:t>
      </w:r>
      <w:r>
        <w:rPr>
          <w:rFonts w:ascii="仿宋_GB2312" w:eastAsia="仿宋_GB2312" w:hAnsi="Times New Roman" w:cs="DengXian-Regular" w:hint="eastAsia"/>
          <w:sz w:val="32"/>
          <w:szCs w:val="32"/>
        </w:rPr>
        <w:t>本部门</w:t>
      </w:r>
      <w:r>
        <w:rPr>
          <w:rFonts w:ascii="仿宋_GB2312" w:eastAsia="仿宋_GB2312" w:hAnsi="Times New Roman" w:cs="DengXian-Regular" w:hint="eastAsia"/>
          <w:sz w:val="32"/>
          <w:szCs w:val="32"/>
        </w:rPr>
        <w:t>2019</w:t>
      </w:r>
      <w:r>
        <w:rPr>
          <w:rFonts w:ascii="仿宋_GB2312" w:eastAsia="仿宋_GB2312" w:hAnsi="Times New Roman" w:cs="DengXian-Regular" w:hint="eastAsia"/>
          <w:sz w:val="32"/>
          <w:szCs w:val="32"/>
        </w:rPr>
        <w:t>年度公务用车购置及运行维护费较预算减少</w:t>
      </w:r>
      <w:r>
        <w:rPr>
          <w:rFonts w:ascii="仿宋_GB2312" w:eastAsia="仿宋_GB2312" w:hAnsi="Times New Roman" w:cs="DengXian-Regular" w:hint="eastAsia"/>
          <w:sz w:val="32"/>
          <w:szCs w:val="32"/>
        </w:rPr>
        <w:t>1.27</w:t>
      </w:r>
      <w:r>
        <w:rPr>
          <w:rFonts w:ascii="仿宋_GB2312" w:eastAsia="仿宋_GB2312" w:hAnsi="Times New Roman" w:cs="DengXian-Regular" w:hint="eastAsia"/>
          <w:sz w:val="32"/>
          <w:szCs w:val="32"/>
        </w:rPr>
        <w:t>万元，降低</w:t>
      </w:r>
      <w:r>
        <w:rPr>
          <w:rFonts w:ascii="仿宋_GB2312" w:eastAsia="仿宋_GB2312" w:hAnsi="Times New Roman" w:cs="DengXian-Regular" w:hint="eastAsia"/>
          <w:sz w:val="32"/>
          <w:szCs w:val="32"/>
        </w:rPr>
        <w:t>42</w:t>
      </w:r>
      <w:r>
        <w:rPr>
          <w:rFonts w:ascii="仿宋_GB2312" w:eastAsia="仿宋_GB2312" w:hAnsi="Times New Roman" w:cs="DengXian-Regular" w:hint="eastAsia"/>
          <w:sz w:val="32"/>
          <w:szCs w:val="32"/>
        </w:rPr>
        <w:t>%,</w:t>
      </w:r>
      <w:r>
        <w:rPr>
          <w:rFonts w:ascii="仿宋_GB2312" w:eastAsia="仿宋_GB2312" w:hAnsi="Times New Roman" w:cs="DengXian-Regular" w:hint="eastAsia"/>
          <w:sz w:val="32"/>
          <w:szCs w:val="32"/>
        </w:rPr>
        <w:t>主要是公车正常运行支出</w:t>
      </w:r>
      <w:r>
        <w:rPr>
          <w:rFonts w:ascii="仿宋_GB2312" w:eastAsia="仿宋_GB2312" w:hAnsi="Times New Roman" w:cs="DengXian-Regular" w:hint="eastAsia"/>
          <w:sz w:val="32"/>
          <w:szCs w:val="32"/>
        </w:rPr>
        <w:t>减少</w:t>
      </w:r>
      <w:r>
        <w:rPr>
          <w:rFonts w:ascii="仿宋_GB2312" w:eastAsia="仿宋_GB2312" w:hAnsi="Times New Roman" w:cs="DengXian-Regular" w:hint="eastAsia"/>
          <w:sz w:val="32"/>
          <w:szCs w:val="32"/>
        </w:rPr>
        <w:t>；较上年</w:t>
      </w:r>
      <w:r>
        <w:rPr>
          <w:rFonts w:ascii="仿宋_GB2312" w:eastAsia="仿宋_GB2312" w:hAnsi="Times New Roman" w:cs="DengXian-Regular" w:hint="eastAsia"/>
          <w:sz w:val="32"/>
          <w:szCs w:val="32"/>
        </w:rPr>
        <w:t>决算</w:t>
      </w:r>
      <w:r>
        <w:rPr>
          <w:rFonts w:ascii="仿宋_GB2312" w:eastAsia="仿宋_GB2312" w:hAnsi="Times New Roman" w:cs="DengXian-Regular" w:hint="eastAsia"/>
          <w:sz w:val="32"/>
          <w:szCs w:val="32"/>
        </w:rPr>
        <w:t>减少</w:t>
      </w:r>
      <w:r>
        <w:rPr>
          <w:rFonts w:ascii="仿宋_GB2312" w:eastAsia="仿宋_GB2312" w:hAnsi="Times New Roman" w:cs="DengXian-Regular" w:hint="eastAsia"/>
          <w:sz w:val="32"/>
          <w:szCs w:val="32"/>
        </w:rPr>
        <w:t>1.24</w:t>
      </w:r>
      <w:r>
        <w:rPr>
          <w:rFonts w:ascii="仿宋_GB2312" w:eastAsia="仿宋_GB2312" w:hAnsi="Times New Roman" w:cs="DengXian-Regular" w:hint="eastAsia"/>
          <w:sz w:val="32"/>
          <w:szCs w:val="32"/>
        </w:rPr>
        <w:t>万元，降低</w:t>
      </w:r>
      <w:r>
        <w:rPr>
          <w:rFonts w:ascii="仿宋_GB2312" w:eastAsia="仿宋_GB2312" w:hAnsi="Times New Roman" w:cs="DengXian-Regular" w:hint="eastAsia"/>
          <w:sz w:val="32"/>
          <w:szCs w:val="32"/>
        </w:rPr>
        <w:t>42</w:t>
      </w:r>
      <w:r>
        <w:rPr>
          <w:rFonts w:ascii="仿宋_GB2312" w:eastAsia="仿宋_GB2312" w:hAnsi="Times New Roman" w:cs="DengXian-Regular" w:hint="eastAsia"/>
          <w:sz w:val="32"/>
          <w:szCs w:val="32"/>
        </w:rPr>
        <w:t>%,</w:t>
      </w:r>
      <w:r>
        <w:rPr>
          <w:rFonts w:ascii="仿宋_GB2312" w:eastAsia="仿宋_GB2312" w:hAnsi="Times New Roman" w:cs="DengXian-Regular" w:hint="eastAsia"/>
          <w:sz w:val="32"/>
          <w:szCs w:val="32"/>
        </w:rPr>
        <w:t>主要是公车正常运行支出</w:t>
      </w:r>
      <w:r>
        <w:rPr>
          <w:rFonts w:ascii="仿宋_GB2312" w:eastAsia="仿宋_GB2312" w:hAnsi="Times New Roman" w:cs="DengXian-Regular" w:hint="eastAsia"/>
          <w:sz w:val="32"/>
          <w:szCs w:val="32"/>
        </w:rPr>
        <w:t>减少</w:t>
      </w:r>
      <w:r>
        <w:rPr>
          <w:rFonts w:ascii="仿宋_GB2312" w:eastAsia="仿宋_GB2312" w:hAnsi="Times New Roman" w:cs="DengXian-Regular" w:hint="eastAsia"/>
          <w:sz w:val="32"/>
          <w:szCs w:val="32"/>
        </w:rPr>
        <w:t>。</w:t>
      </w:r>
      <w:r>
        <w:rPr>
          <w:rFonts w:ascii="仿宋_GB2312" w:eastAsia="仿宋_GB2312" w:hAnsi="Times New Roman" w:cs="DengXian-Bold" w:hint="eastAsia"/>
          <w:b/>
          <w:bCs/>
          <w:sz w:val="32"/>
          <w:szCs w:val="32"/>
        </w:rPr>
        <w:t>其中：</w:t>
      </w:r>
    </w:p>
    <w:p w:rsidR="00F47A4B" w:rsidRDefault="002D443A">
      <w:pPr>
        <w:adjustRightInd w:val="0"/>
        <w:snapToGrid w:val="0"/>
        <w:spacing w:line="580" w:lineRule="exact"/>
        <w:ind w:firstLineChars="200" w:firstLine="643"/>
        <w:rPr>
          <w:rFonts w:ascii="仿宋_GB2312" w:eastAsia="仿宋_GB2312" w:cs="DengXian-Regular"/>
          <w:sz w:val="32"/>
          <w:szCs w:val="32"/>
        </w:rPr>
      </w:pPr>
      <w:r>
        <w:rPr>
          <w:rFonts w:ascii="仿宋_GB2312" w:eastAsia="仿宋_GB2312" w:hAnsi="Times New Roman" w:cs="DengXian-Regular" w:hint="eastAsia"/>
          <w:b/>
          <w:sz w:val="32"/>
          <w:szCs w:val="32"/>
        </w:rPr>
        <w:t>公务用车购置费：</w:t>
      </w:r>
      <w:r>
        <w:rPr>
          <w:rFonts w:ascii="仿宋_GB2312" w:eastAsia="仿宋_GB2312" w:hAnsi="Times New Roman" w:cs="DengXian-Regular" w:hint="eastAsia"/>
          <w:sz w:val="32"/>
          <w:szCs w:val="32"/>
        </w:rPr>
        <w:t>本部门</w:t>
      </w:r>
      <w:r>
        <w:rPr>
          <w:rFonts w:ascii="仿宋_GB2312" w:eastAsia="仿宋_GB2312" w:hAnsi="Times New Roman" w:cs="DengXian-Regular" w:hint="eastAsia"/>
          <w:sz w:val="32"/>
          <w:szCs w:val="32"/>
        </w:rPr>
        <w:t>2019</w:t>
      </w:r>
      <w:r>
        <w:rPr>
          <w:rFonts w:ascii="仿宋_GB2312" w:eastAsia="仿宋_GB2312" w:hAnsi="Times New Roman" w:cs="DengXian-Regular" w:hint="eastAsia"/>
          <w:sz w:val="32"/>
          <w:szCs w:val="32"/>
        </w:rPr>
        <w:t>年度公务用车购置量</w:t>
      </w:r>
      <w:r>
        <w:rPr>
          <w:rFonts w:ascii="仿宋_GB2312" w:eastAsia="仿宋_GB2312" w:hAnsi="Times New Roman" w:cs="DengXian-Regular" w:hint="eastAsia"/>
          <w:sz w:val="32"/>
          <w:szCs w:val="32"/>
        </w:rPr>
        <w:t>0</w:t>
      </w:r>
      <w:r>
        <w:rPr>
          <w:rFonts w:ascii="仿宋_GB2312" w:eastAsia="仿宋_GB2312" w:hAnsi="Times New Roman" w:cs="DengXian-Regular" w:hint="eastAsia"/>
          <w:sz w:val="32"/>
          <w:szCs w:val="32"/>
        </w:rPr>
        <w:t>辆，发生“公务用车购置”经费支出</w:t>
      </w:r>
      <w:r>
        <w:rPr>
          <w:rFonts w:ascii="仿宋_GB2312" w:eastAsia="仿宋_GB2312" w:hAnsi="Times New Roman" w:cs="DengXian-Regular" w:hint="eastAsia"/>
          <w:sz w:val="32"/>
          <w:szCs w:val="32"/>
        </w:rPr>
        <w:t>0</w:t>
      </w:r>
      <w:r>
        <w:rPr>
          <w:rFonts w:ascii="仿宋_GB2312" w:eastAsia="仿宋_GB2312" w:hAnsi="Times New Roman" w:cs="DengXian-Regular" w:hint="eastAsia"/>
          <w:sz w:val="32"/>
          <w:szCs w:val="32"/>
        </w:rPr>
        <w:t>万元。</w:t>
      </w:r>
      <w:r>
        <w:rPr>
          <w:rFonts w:ascii="仿宋_GB2312" w:eastAsia="仿宋_GB2312" w:cs="DengXian-Regular" w:hint="eastAsia"/>
          <w:sz w:val="32"/>
          <w:szCs w:val="32"/>
        </w:rPr>
        <w:t>公务用车购置费支出较预算无增减变化，本部门</w:t>
      </w:r>
      <w:r>
        <w:rPr>
          <w:rFonts w:ascii="仿宋_GB2312" w:eastAsia="仿宋_GB2312" w:cs="DengXian-Regular" w:hint="eastAsia"/>
          <w:sz w:val="32"/>
          <w:szCs w:val="32"/>
        </w:rPr>
        <w:t>201</w:t>
      </w:r>
      <w:r>
        <w:rPr>
          <w:rFonts w:ascii="仿宋_GB2312" w:eastAsia="仿宋_GB2312" w:cs="DengXian-Regular" w:hint="eastAsia"/>
          <w:sz w:val="32"/>
          <w:szCs w:val="32"/>
        </w:rPr>
        <w:t>9</w:t>
      </w:r>
      <w:r>
        <w:rPr>
          <w:rFonts w:ascii="仿宋_GB2312" w:eastAsia="仿宋_GB2312" w:cs="DengXian-Regular" w:hint="eastAsia"/>
          <w:sz w:val="32"/>
          <w:szCs w:val="32"/>
        </w:rPr>
        <w:t>年度未发生“公务用车购置”经费支出；与</w:t>
      </w:r>
      <w:r>
        <w:rPr>
          <w:rFonts w:ascii="仿宋_GB2312" w:eastAsia="仿宋_GB2312" w:cs="DengXian-Regular" w:hint="eastAsia"/>
          <w:sz w:val="32"/>
          <w:szCs w:val="32"/>
        </w:rPr>
        <w:t>201</w:t>
      </w:r>
      <w:r>
        <w:rPr>
          <w:rFonts w:ascii="仿宋_GB2312" w:eastAsia="仿宋_GB2312" w:cs="DengXian-Regular" w:hint="eastAsia"/>
          <w:sz w:val="32"/>
          <w:szCs w:val="32"/>
        </w:rPr>
        <w:t>8</w:t>
      </w:r>
      <w:r>
        <w:rPr>
          <w:rFonts w:ascii="仿宋_GB2312" w:eastAsia="仿宋_GB2312" w:cs="DengXian-Regular" w:hint="eastAsia"/>
          <w:sz w:val="32"/>
          <w:szCs w:val="32"/>
        </w:rPr>
        <w:t>年度决算无增减变化。</w:t>
      </w:r>
    </w:p>
    <w:p w:rsidR="00F47A4B" w:rsidRDefault="002D443A">
      <w:pPr>
        <w:adjustRightInd w:val="0"/>
        <w:snapToGrid w:val="0"/>
        <w:spacing w:line="580" w:lineRule="exact"/>
        <w:ind w:firstLineChars="200" w:firstLine="643"/>
        <w:rPr>
          <w:rFonts w:ascii="仿宋_GB2312" w:eastAsia="仿宋_GB2312" w:hAnsi="Times New Roman" w:cs="DengXian-Regular"/>
          <w:sz w:val="32"/>
          <w:szCs w:val="32"/>
        </w:rPr>
      </w:pPr>
      <w:r>
        <w:rPr>
          <w:rFonts w:ascii="仿宋_GB2312" w:eastAsia="仿宋_GB2312" w:hAnsi="Times New Roman" w:cs="DengXian-Regular" w:hint="eastAsia"/>
          <w:b/>
          <w:sz w:val="32"/>
          <w:szCs w:val="32"/>
        </w:rPr>
        <w:lastRenderedPageBreak/>
        <w:t>公务用车运行维护费：</w:t>
      </w:r>
      <w:r>
        <w:rPr>
          <w:rFonts w:ascii="仿宋_GB2312" w:eastAsia="仿宋_GB2312" w:hAnsi="Times New Roman" w:cs="DengXian-Regular" w:hint="eastAsia"/>
          <w:sz w:val="32"/>
          <w:szCs w:val="32"/>
        </w:rPr>
        <w:t>本部门</w:t>
      </w:r>
      <w:r>
        <w:rPr>
          <w:rFonts w:ascii="仿宋_GB2312" w:eastAsia="仿宋_GB2312" w:hAnsi="Times New Roman" w:cs="DengXian-Regular" w:hint="eastAsia"/>
          <w:sz w:val="32"/>
          <w:szCs w:val="32"/>
        </w:rPr>
        <w:t>2019</w:t>
      </w:r>
      <w:r>
        <w:rPr>
          <w:rFonts w:ascii="仿宋_GB2312" w:eastAsia="仿宋_GB2312" w:hAnsi="Times New Roman" w:cs="DengXian-Regular" w:hint="eastAsia"/>
          <w:sz w:val="32"/>
          <w:szCs w:val="32"/>
        </w:rPr>
        <w:t>年度单位公务用车保有量</w:t>
      </w:r>
      <w:r>
        <w:rPr>
          <w:rFonts w:ascii="仿宋_GB2312" w:eastAsia="仿宋_GB2312" w:hAnsi="Times New Roman" w:cs="DengXian-Regular" w:hint="eastAsia"/>
          <w:sz w:val="32"/>
          <w:szCs w:val="32"/>
        </w:rPr>
        <w:t>1</w:t>
      </w:r>
      <w:r>
        <w:rPr>
          <w:rFonts w:ascii="仿宋_GB2312" w:eastAsia="仿宋_GB2312" w:hAnsi="Times New Roman" w:cs="DengXian-Regular" w:hint="eastAsia"/>
          <w:sz w:val="32"/>
          <w:szCs w:val="32"/>
        </w:rPr>
        <w:t>辆。公车运行维护费支出较预算减少</w:t>
      </w:r>
      <w:r>
        <w:rPr>
          <w:rFonts w:ascii="仿宋_GB2312" w:eastAsia="仿宋_GB2312" w:hAnsi="Times New Roman" w:cs="DengXian-Regular" w:hint="eastAsia"/>
          <w:sz w:val="32"/>
          <w:szCs w:val="32"/>
        </w:rPr>
        <w:t>1.27</w:t>
      </w:r>
      <w:r>
        <w:rPr>
          <w:rFonts w:ascii="仿宋_GB2312" w:eastAsia="仿宋_GB2312" w:hAnsi="Times New Roman" w:cs="DengXian-Regular" w:hint="eastAsia"/>
          <w:sz w:val="32"/>
          <w:szCs w:val="32"/>
        </w:rPr>
        <w:t>万元，降低</w:t>
      </w:r>
      <w:r>
        <w:rPr>
          <w:rFonts w:ascii="仿宋_GB2312" w:eastAsia="仿宋_GB2312" w:hAnsi="Times New Roman" w:cs="DengXian-Regular" w:hint="eastAsia"/>
          <w:sz w:val="32"/>
          <w:szCs w:val="32"/>
        </w:rPr>
        <w:t>42</w:t>
      </w:r>
      <w:r>
        <w:rPr>
          <w:rFonts w:ascii="仿宋_GB2312" w:eastAsia="仿宋_GB2312" w:hAnsi="Times New Roman" w:cs="DengXian-Regular" w:hint="eastAsia"/>
          <w:sz w:val="32"/>
          <w:szCs w:val="32"/>
        </w:rPr>
        <w:t>%,</w:t>
      </w:r>
      <w:r>
        <w:rPr>
          <w:rFonts w:ascii="仿宋_GB2312" w:eastAsia="仿宋_GB2312" w:hAnsi="Times New Roman" w:cs="DengXian-Regular" w:hint="eastAsia"/>
          <w:sz w:val="32"/>
          <w:szCs w:val="32"/>
        </w:rPr>
        <w:t>主要是公车正常运行支出</w:t>
      </w:r>
      <w:r>
        <w:rPr>
          <w:rFonts w:ascii="仿宋_GB2312" w:eastAsia="仿宋_GB2312" w:hAnsi="Times New Roman" w:cs="DengXian-Regular" w:hint="eastAsia"/>
          <w:sz w:val="32"/>
          <w:szCs w:val="32"/>
        </w:rPr>
        <w:t>减少</w:t>
      </w:r>
      <w:r>
        <w:rPr>
          <w:rFonts w:ascii="仿宋_GB2312" w:eastAsia="仿宋_GB2312" w:hAnsi="Times New Roman" w:cs="DengXian-Regular" w:hint="eastAsia"/>
          <w:sz w:val="32"/>
          <w:szCs w:val="32"/>
        </w:rPr>
        <w:t>；较上年</w:t>
      </w:r>
      <w:r>
        <w:rPr>
          <w:rFonts w:ascii="仿宋_GB2312" w:eastAsia="仿宋_GB2312" w:hAnsi="Times New Roman" w:cs="DengXian-Regular" w:hint="eastAsia"/>
          <w:sz w:val="32"/>
          <w:szCs w:val="32"/>
        </w:rPr>
        <w:t>决算</w:t>
      </w:r>
      <w:r>
        <w:rPr>
          <w:rFonts w:ascii="仿宋_GB2312" w:eastAsia="仿宋_GB2312" w:hAnsi="Times New Roman" w:cs="DengXian-Regular" w:hint="eastAsia"/>
          <w:sz w:val="32"/>
          <w:szCs w:val="32"/>
        </w:rPr>
        <w:t>减少</w:t>
      </w:r>
      <w:r>
        <w:rPr>
          <w:rFonts w:ascii="仿宋_GB2312" w:eastAsia="仿宋_GB2312" w:hAnsi="Times New Roman" w:cs="DengXian-Regular" w:hint="eastAsia"/>
          <w:sz w:val="32"/>
          <w:szCs w:val="32"/>
        </w:rPr>
        <w:t>1.24</w:t>
      </w:r>
      <w:r>
        <w:rPr>
          <w:rFonts w:ascii="仿宋_GB2312" w:eastAsia="仿宋_GB2312" w:hAnsi="Times New Roman" w:cs="DengXian-Regular" w:hint="eastAsia"/>
          <w:sz w:val="32"/>
          <w:szCs w:val="32"/>
        </w:rPr>
        <w:t>万元</w:t>
      </w:r>
      <w:r>
        <w:rPr>
          <w:rFonts w:ascii="仿宋_GB2312" w:eastAsia="仿宋_GB2312" w:hAnsi="Times New Roman" w:cs="DengXian-Regular" w:hint="eastAsia"/>
          <w:sz w:val="32"/>
          <w:szCs w:val="32"/>
        </w:rPr>
        <w:t>，</w:t>
      </w:r>
      <w:r>
        <w:rPr>
          <w:rFonts w:ascii="仿宋_GB2312" w:eastAsia="仿宋_GB2312" w:hAnsi="Times New Roman" w:cs="DengXian-Regular" w:hint="eastAsia"/>
          <w:sz w:val="32"/>
          <w:szCs w:val="32"/>
        </w:rPr>
        <w:t>降低</w:t>
      </w:r>
      <w:r>
        <w:rPr>
          <w:rFonts w:ascii="仿宋_GB2312" w:eastAsia="仿宋_GB2312" w:hAnsi="Times New Roman" w:cs="DengXian-Regular" w:hint="eastAsia"/>
          <w:sz w:val="32"/>
          <w:szCs w:val="32"/>
        </w:rPr>
        <w:t>42</w:t>
      </w:r>
      <w:r>
        <w:rPr>
          <w:rFonts w:ascii="仿宋_GB2312" w:eastAsia="仿宋_GB2312" w:hAnsi="Times New Roman" w:cs="DengXian-Regular" w:hint="eastAsia"/>
          <w:sz w:val="32"/>
          <w:szCs w:val="32"/>
        </w:rPr>
        <w:t>%</w:t>
      </w:r>
      <w:r>
        <w:rPr>
          <w:rFonts w:ascii="仿宋_GB2312" w:eastAsia="仿宋_GB2312" w:hAnsi="Times New Roman" w:cs="DengXian-Regular" w:hint="eastAsia"/>
          <w:sz w:val="32"/>
          <w:szCs w:val="32"/>
        </w:rPr>
        <w:t>，主要是公车正常运行支出</w:t>
      </w:r>
      <w:r>
        <w:rPr>
          <w:rFonts w:ascii="仿宋_GB2312" w:eastAsia="仿宋_GB2312" w:hAnsi="Times New Roman" w:cs="DengXian-Regular" w:hint="eastAsia"/>
          <w:sz w:val="32"/>
          <w:szCs w:val="32"/>
        </w:rPr>
        <w:t>减少</w:t>
      </w:r>
      <w:r>
        <w:rPr>
          <w:rFonts w:ascii="仿宋_GB2312" w:eastAsia="仿宋_GB2312" w:hAnsi="Times New Roman" w:cs="DengXian-Regular" w:hint="eastAsia"/>
          <w:sz w:val="32"/>
          <w:szCs w:val="32"/>
        </w:rPr>
        <w:t>。</w:t>
      </w:r>
    </w:p>
    <w:p w:rsidR="00F47A4B" w:rsidRDefault="002D443A">
      <w:pPr>
        <w:adjustRightInd w:val="0"/>
        <w:snapToGrid w:val="0"/>
        <w:spacing w:line="580" w:lineRule="exact"/>
        <w:ind w:firstLineChars="200" w:firstLine="643"/>
        <w:rPr>
          <w:rFonts w:ascii="楷体_GB2312" w:eastAsia="楷体_GB2312" w:hAnsi="Times New Roman" w:cs="DengXian-Bold"/>
          <w:b/>
          <w:bCs/>
          <w:sz w:val="32"/>
          <w:szCs w:val="32"/>
        </w:rPr>
      </w:pPr>
      <w:r>
        <w:rPr>
          <w:rFonts w:ascii="楷体_GB2312" w:eastAsia="楷体_GB2312" w:hAnsi="Times New Roman" w:cs="DengXian-Bold" w:hint="eastAsia"/>
          <w:b/>
          <w:bCs/>
          <w:sz w:val="32"/>
          <w:szCs w:val="32"/>
        </w:rPr>
        <w:t>（三）公务接待费支出</w:t>
      </w:r>
      <w:r>
        <w:rPr>
          <w:rFonts w:ascii="楷体_GB2312" w:eastAsia="楷体_GB2312" w:hAnsi="Times New Roman" w:cs="DengXian-Bold" w:hint="eastAsia"/>
          <w:b/>
          <w:bCs/>
          <w:sz w:val="32"/>
          <w:szCs w:val="32"/>
        </w:rPr>
        <w:t>0</w:t>
      </w:r>
      <w:r>
        <w:rPr>
          <w:rFonts w:ascii="楷体_GB2312" w:eastAsia="楷体_GB2312" w:hAnsi="Times New Roman" w:cs="DengXian-Bold" w:hint="eastAsia"/>
          <w:b/>
          <w:bCs/>
          <w:sz w:val="32"/>
          <w:szCs w:val="32"/>
        </w:rPr>
        <w:t>万元。</w:t>
      </w:r>
      <w:r>
        <w:rPr>
          <w:rFonts w:ascii="仿宋_GB2312" w:eastAsia="仿宋_GB2312" w:hAnsi="Times New Roman" w:cs="DengXian-Regular" w:hint="eastAsia"/>
          <w:sz w:val="32"/>
          <w:szCs w:val="32"/>
        </w:rPr>
        <w:t>本部门</w:t>
      </w:r>
      <w:r>
        <w:rPr>
          <w:rFonts w:ascii="仿宋_GB2312" w:eastAsia="仿宋_GB2312" w:hAnsi="Times New Roman" w:cs="DengXian-Regular" w:hint="eastAsia"/>
          <w:sz w:val="32"/>
          <w:szCs w:val="32"/>
        </w:rPr>
        <w:t>2019</w:t>
      </w:r>
      <w:r>
        <w:rPr>
          <w:rFonts w:ascii="仿宋_GB2312" w:eastAsia="仿宋_GB2312" w:hAnsi="Times New Roman" w:cs="DengXian-Regular" w:hint="eastAsia"/>
          <w:sz w:val="32"/>
          <w:szCs w:val="32"/>
        </w:rPr>
        <w:t>年度公务接待共</w:t>
      </w:r>
      <w:r>
        <w:rPr>
          <w:rFonts w:ascii="仿宋_GB2312" w:eastAsia="仿宋_GB2312" w:hAnsi="Times New Roman" w:cs="DengXian-Regular" w:hint="eastAsia"/>
          <w:sz w:val="32"/>
          <w:szCs w:val="32"/>
        </w:rPr>
        <w:t>0</w:t>
      </w:r>
      <w:r>
        <w:rPr>
          <w:rFonts w:ascii="仿宋_GB2312" w:eastAsia="仿宋_GB2312" w:hAnsi="Times New Roman" w:cs="DengXian-Regular" w:hint="eastAsia"/>
          <w:sz w:val="32"/>
          <w:szCs w:val="32"/>
        </w:rPr>
        <w:t>批次、</w:t>
      </w:r>
      <w:r>
        <w:rPr>
          <w:rFonts w:ascii="仿宋_GB2312" w:eastAsia="仿宋_GB2312" w:hAnsi="Times New Roman" w:cs="DengXian-Regular" w:hint="eastAsia"/>
          <w:sz w:val="32"/>
          <w:szCs w:val="32"/>
        </w:rPr>
        <w:t>0</w:t>
      </w:r>
      <w:r>
        <w:rPr>
          <w:rFonts w:ascii="仿宋_GB2312" w:eastAsia="仿宋_GB2312" w:hAnsi="Times New Roman" w:cs="DengXian-Regular" w:hint="eastAsia"/>
          <w:sz w:val="32"/>
          <w:szCs w:val="32"/>
        </w:rPr>
        <w:t>人次。</w:t>
      </w:r>
      <w:r>
        <w:rPr>
          <w:rFonts w:ascii="仿宋_GB2312" w:eastAsia="仿宋_GB2312" w:cs="DengXian-Regular" w:hint="eastAsia"/>
          <w:sz w:val="32"/>
          <w:szCs w:val="32"/>
        </w:rPr>
        <w:t>公务接待费支出较预算无增减变化</w:t>
      </w:r>
      <w:r>
        <w:rPr>
          <w:rFonts w:ascii="仿宋_GB2312" w:eastAsia="仿宋_GB2312" w:cs="DengXian-Regular" w:hint="eastAsia"/>
          <w:sz w:val="32"/>
          <w:szCs w:val="32"/>
        </w:rPr>
        <w:t>,</w:t>
      </w:r>
      <w:r>
        <w:rPr>
          <w:rFonts w:ascii="仿宋_GB2312" w:eastAsia="仿宋_GB2312" w:cs="DengXian-Regular" w:hint="eastAsia"/>
          <w:sz w:val="32"/>
          <w:szCs w:val="32"/>
        </w:rPr>
        <w:t>本部门</w:t>
      </w:r>
      <w:r>
        <w:rPr>
          <w:rFonts w:ascii="仿宋_GB2312" w:eastAsia="仿宋_GB2312" w:cs="DengXian-Regular" w:hint="eastAsia"/>
          <w:sz w:val="32"/>
          <w:szCs w:val="32"/>
        </w:rPr>
        <w:t>201</w:t>
      </w:r>
      <w:r>
        <w:rPr>
          <w:rFonts w:ascii="仿宋_GB2312" w:eastAsia="仿宋_GB2312" w:cs="DengXian-Regular" w:hint="eastAsia"/>
          <w:sz w:val="32"/>
          <w:szCs w:val="32"/>
        </w:rPr>
        <w:t>9</w:t>
      </w:r>
      <w:r>
        <w:rPr>
          <w:rFonts w:ascii="仿宋_GB2312" w:eastAsia="仿宋_GB2312" w:cs="DengXian-Regular" w:hint="eastAsia"/>
          <w:sz w:val="32"/>
          <w:szCs w:val="32"/>
        </w:rPr>
        <w:t>年度未发生公务接待经费支出，较</w:t>
      </w:r>
      <w:r>
        <w:rPr>
          <w:rFonts w:ascii="仿宋_GB2312" w:eastAsia="仿宋_GB2312" w:cs="DengXian-Regular" w:hint="eastAsia"/>
          <w:sz w:val="32"/>
          <w:szCs w:val="32"/>
        </w:rPr>
        <w:t>201</w:t>
      </w:r>
      <w:r>
        <w:rPr>
          <w:rFonts w:ascii="仿宋_GB2312" w:eastAsia="仿宋_GB2312" w:cs="DengXian-Regular" w:hint="eastAsia"/>
          <w:sz w:val="32"/>
          <w:szCs w:val="32"/>
        </w:rPr>
        <w:t>8</w:t>
      </w:r>
      <w:r>
        <w:rPr>
          <w:rFonts w:ascii="仿宋_GB2312" w:eastAsia="仿宋_GB2312" w:cs="DengXian-Regular" w:hint="eastAsia"/>
          <w:sz w:val="32"/>
          <w:szCs w:val="32"/>
        </w:rPr>
        <w:t>年度决算无增减变化。</w:t>
      </w:r>
    </w:p>
    <w:p w:rsidR="00F47A4B" w:rsidRDefault="002D443A">
      <w:pPr>
        <w:adjustRightInd w:val="0"/>
        <w:snapToGrid w:val="0"/>
        <w:spacing w:line="580" w:lineRule="exact"/>
        <w:ind w:firstLineChars="200" w:firstLine="640"/>
        <w:rPr>
          <w:rFonts w:ascii="黑体" w:eastAsia="黑体" w:hAnsi="Times New Roman" w:cs="Times New Roman"/>
          <w:sz w:val="32"/>
          <w:szCs w:val="40"/>
        </w:rPr>
      </w:pPr>
      <w:r>
        <w:rPr>
          <w:rFonts w:ascii="黑体" w:eastAsia="黑体" w:hAnsi="Times New Roman" w:cs="Times New Roman" w:hint="eastAsia"/>
          <w:sz w:val="32"/>
          <w:szCs w:val="40"/>
        </w:rPr>
        <w:t>六、预算绩效情况说明</w:t>
      </w:r>
    </w:p>
    <w:p w:rsidR="00F47A4B" w:rsidRDefault="002D443A">
      <w:pPr>
        <w:adjustRightInd w:val="0"/>
        <w:snapToGrid w:val="0"/>
        <w:spacing w:line="580" w:lineRule="exact"/>
        <w:ind w:firstLineChars="200" w:firstLine="643"/>
        <w:rPr>
          <w:rFonts w:ascii="仿宋_GB2312" w:eastAsia="仿宋_GB2312" w:hAnsi="仿宋_GB2312" w:cs="仿宋_GB2312"/>
          <w:b/>
          <w:bCs/>
          <w:sz w:val="32"/>
          <w:szCs w:val="32"/>
        </w:rPr>
      </w:pPr>
      <w:r>
        <w:rPr>
          <w:rFonts w:ascii="仿宋_GB2312" w:eastAsia="仿宋_GB2312" w:hAnsi="仿宋_GB2312" w:cs="仿宋_GB2312" w:hint="eastAsia"/>
          <w:b/>
          <w:bCs/>
          <w:sz w:val="32"/>
          <w:szCs w:val="32"/>
        </w:rPr>
        <w:t xml:space="preserve">1. </w:t>
      </w:r>
      <w:r>
        <w:rPr>
          <w:rFonts w:ascii="仿宋_GB2312" w:eastAsia="仿宋_GB2312" w:hAnsi="仿宋_GB2312" w:cs="仿宋_GB2312" w:hint="eastAsia"/>
          <w:b/>
          <w:bCs/>
          <w:sz w:val="32"/>
          <w:szCs w:val="32"/>
        </w:rPr>
        <w:t>预算绩效管理工作开展情况。</w:t>
      </w:r>
    </w:p>
    <w:p w:rsidR="00F47A4B" w:rsidRDefault="002D443A">
      <w:pPr>
        <w:adjustRightInd w:val="0"/>
        <w:snapToGrid w:val="0"/>
        <w:spacing w:line="58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根据预算绩效管理要求，本部门组织对</w:t>
      </w:r>
      <w:r>
        <w:rPr>
          <w:rFonts w:ascii="仿宋_GB2312" w:eastAsia="仿宋_GB2312" w:hAnsi="仿宋_GB2312" w:cs="仿宋_GB2312" w:hint="eastAsia"/>
          <w:sz w:val="32"/>
          <w:szCs w:val="32"/>
        </w:rPr>
        <w:t>2019</w:t>
      </w:r>
      <w:r>
        <w:rPr>
          <w:rFonts w:ascii="仿宋_GB2312" w:eastAsia="仿宋_GB2312" w:hAnsi="仿宋_GB2312" w:cs="仿宋_GB2312" w:hint="eastAsia"/>
          <w:sz w:val="32"/>
          <w:szCs w:val="32"/>
        </w:rPr>
        <w:t>年度一般公共预算项目支出全面开展绩效自评，其中，一级项目</w:t>
      </w:r>
      <w:r>
        <w:rPr>
          <w:rFonts w:ascii="仿宋_GB2312" w:eastAsia="仿宋_GB2312" w:hAnsi="仿宋_GB2312" w:cs="仿宋_GB2312" w:hint="eastAsia"/>
          <w:sz w:val="32"/>
          <w:szCs w:val="32"/>
        </w:rPr>
        <w:t>1</w:t>
      </w:r>
      <w:r>
        <w:rPr>
          <w:rFonts w:ascii="仿宋_GB2312" w:eastAsia="仿宋_GB2312" w:hAnsi="仿宋_GB2312" w:cs="仿宋_GB2312" w:hint="eastAsia"/>
          <w:sz w:val="32"/>
          <w:szCs w:val="32"/>
        </w:rPr>
        <w:t>个，共涉及资金</w:t>
      </w:r>
      <w:r>
        <w:rPr>
          <w:rFonts w:ascii="仿宋_GB2312" w:eastAsia="仿宋_GB2312" w:hAnsi="仿宋_GB2312" w:cs="仿宋_GB2312" w:hint="eastAsia"/>
          <w:sz w:val="32"/>
          <w:szCs w:val="32"/>
        </w:rPr>
        <w:t>369.4</w:t>
      </w:r>
      <w:r>
        <w:rPr>
          <w:rFonts w:ascii="仿宋_GB2312" w:eastAsia="仿宋_GB2312" w:hAnsi="仿宋_GB2312" w:cs="仿宋_GB2312" w:hint="eastAsia"/>
          <w:sz w:val="32"/>
          <w:szCs w:val="32"/>
        </w:rPr>
        <w:t>万元，占一般公共预算项目支出总额的</w:t>
      </w:r>
      <w:r>
        <w:rPr>
          <w:rFonts w:ascii="仿宋_GB2312" w:eastAsia="仿宋_GB2312" w:hAnsi="仿宋_GB2312" w:cs="仿宋_GB2312" w:hint="eastAsia"/>
          <w:sz w:val="32"/>
          <w:szCs w:val="32"/>
        </w:rPr>
        <w:t>100%</w:t>
      </w:r>
      <w:r>
        <w:rPr>
          <w:rFonts w:ascii="仿宋_GB2312" w:eastAsia="仿宋_GB2312" w:hAnsi="仿宋_GB2312" w:cs="仿宋_GB2312" w:hint="eastAsia"/>
          <w:sz w:val="32"/>
          <w:szCs w:val="32"/>
        </w:rPr>
        <w:t>。组织对组织对“产业化联合体项目”“革命老区村建设项目”等</w:t>
      </w:r>
      <w:r>
        <w:rPr>
          <w:rFonts w:ascii="仿宋_GB2312" w:eastAsia="仿宋_GB2312" w:hAnsi="仿宋_GB2312" w:cs="仿宋_GB2312" w:hint="eastAsia"/>
          <w:sz w:val="32"/>
          <w:szCs w:val="32"/>
        </w:rPr>
        <w:t>2</w:t>
      </w:r>
      <w:r>
        <w:rPr>
          <w:rFonts w:ascii="仿宋_GB2312" w:eastAsia="仿宋_GB2312" w:hAnsi="仿宋_GB2312" w:cs="仿宋_GB2312" w:hint="eastAsia"/>
          <w:sz w:val="32"/>
          <w:szCs w:val="32"/>
        </w:rPr>
        <w:t>个项目开展了部门评价等</w:t>
      </w:r>
      <w:r>
        <w:rPr>
          <w:rFonts w:ascii="仿宋_GB2312" w:eastAsia="仿宋_GB2312" w:hAnsi="仿宋_GB2312" w:cs="仿宋_GB2312" w:hint="eastAsia"/>
          <w:sz w:val="32"/>
          <w:szCs w:val="32"/>
        </w:rPr>
        <w:t>2</w:t>
      </w:r>
      <w:r>
        <w:rPr>
          <w:rFonts w:ascii="仿宋_GB2312" w:eastAsia="仿宋_GB2312" w:hAnsi="仿宋_GB2312" w:cs="仿宋_GB2312" w:hint="eastAsia"/>
          <w:sz w:val="32"/>
          <w:szCs w:val="32"/>
        </w:rPr>
        <w:t>个项目开展了部门评价，涉及一般公共预算支出</w:t>
      </w:r>
      <w:r>
        <w:rPr>
          <w:rFonts w:ascii="仿宋_GB2312" w:eastAsia="仿宋_GB2312" w:hAnsi="仿宋_GB2312" w:cs="仿宋_GB2312" w:hint="eastAsia"/>
          <w:sz w:val="32"/>
          <w:szCs w:val="32"/>
        </w:rPr>
        <w:t>369.4</w:t>
      </w:r>
      <w:r>
        <w:rPr>
          <w:rFonts w:ascii="仿宋_GB2312" w:eastAsia="仿宋_GB2312" w:hAnsi="仿宋_GB2312" w:cs="仿宋_GB2312" w:hint="eastAsia"/>
          <w:sz w:val="32"/>
          <w:szCs w:val="32"/>
        </w:rPr>
        <w:t>万元</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从评价情况来看，</w:t>
      </w:r>
      <w:r>
        <w:rPr>
          <w:rFonts w:ascii="仿宋_GB2312" w:eastAsia="仿宋_GB2312" w:cs="DengXian-Regular" w:hint="eastAsia"/>
          <w:sz w:val="32"/>
          <w:szCs w:val="32"/>
        </w:rPr>
        <w:t>评价结果</w:t>
      </w:r>
      <w:r>
        <w:rPr>
          <w:rFonts w:ascii="仿宋_GB2312" w:eastAsia="仿宋_GB2312" w:cs="DengXian-Regular" w:hint="eastAsia"/>
          <w:sz w:val="32"/>
          <w:szCs w:val="32"/>
        </w:rPr>
        <w:t>为</w:t>
      </w:r>
      <w:r>
        <w:rPr>
          <w:rFonts w:ascii="仿宋_GB2312" w:eastAsia="仿宋_GB2312" w:cs="DengXian-Regular" w:hint="eastAsia"/>
          <w:sz w:val="32"/>
          <w:szCs w:val="32"/>
        </w:rPr>
        <w:t>优秀的项目有</w:t>
      </w:r>
      <w:r>
        <w:rPr>
          <w:rFonts w:ascii="仿宋_GB2312" w:eastAsia="仿宋_GB2312" w:cs="DengXian-Regular" w:hint="eastAsia"/>
          <w:sz w:val="32"/>
          <w:szCs w:val="32"/>
        </w:rPr>
        <w:t>1</w:t>
      </w:r>
      <w:r>
        <w:rPr>
          <w:rFonts w:ascii="仿宋_GB2312" w:eastAsia="仿宋_GB2312" w:cs="DengXian-Regular" w:hint="eastAsia"/>
          <w:sz w:val="32"/>
          <w:szCs w:val="32"/>
        </w:rPr>
        <w:t>个，良好的项目有</w:t>
      </w:r>
      <w:r>
        <w:rPr>
          <w:rFonts w:ascii="仿宋_GB2312" w:eastAsia="仿宋_GB2312" w:cs="DengXian-Regular" w:hint="eastAsia"/>
          <w:sz w:val="32"/>
          <w:szCs w:val="32"/>
        </w:rPr>
        <w:t>1</w:t>
      </w:r>
      <w:r>
        <w:rPr>
          <w:rFonts w:ascii="仿宋_GB2312" w:eastAsia="仿宋_GB2312" w:cs="DengXian-Regular" w:hint="eastAsia"/>
          <w:sz w:val="32"/>
          <w:szCs w:val="32"/>
        </w:rPr>
        <w:t>个</w:t>
      </w:r>
      <w:r>
        <w:rPr>
          <w:rFonts w:ascii="仿宋_GB2312" w:eastAsia="仿宋_GB2312" w:cs="DengXian-Regular" w:hint="eastAsia"/>
          <w:sz w:val="32"/>
          <w:szCs w:val="32"/>
        </w:rPr>
        <w:t>.</w:t>
      </w:r>
    </w:p>
    <w:p w:rsidR="00F47A4B" w:rsidRDefault="002D443A">
      <w:pPr>
        <w:adjustRightInd w:val="0"/>
        <w:snapToGrid w:val="0"/>
        <w:spacing w:line="580" w:lineRule="exact"/>
        <w:ind w:leftChars="200" w:left="420" w:firstLineChars="100" w:firstLine="321"/>
        <w:rPr>
          <w:rFonts w:ascii="仿宋_GB2312" w:eastAsia="仿宋_GB2312" w:hAnsi="仿宋_GB2312" w:cs="仿宋_GB2312"/>
          <w:b/>
          <w:bCs/>
          <w:sz w:val="32"/>
          <w:szCs w:val="32"/>
        </w:rPr>
      </w:pPr>
      <w:r>
        <w:rPr>
          <w:rFonts w:ascii="仿宋_GB2312" w:eastAsia="仿宋_GB2312" w:hAnsi="仿宋_GB2312" w:cs="仿宋_GB2312" w:hint="eastAsia"/>
          <w:b/>
          <w:bCs/>
          <w:sz w:val="32"/>
          <w:szCs w:val="32"/>
        </w:rPr>
        <w:t xml:space="preserve">2. </w:t>
      </w:r>
      <w:r>
        <w:rPr>
          <w:rFonts w:ascii="仿宋_GB2312" w:eastAsia="仿宋_GB2312" w:hAnsi="仿宋_GB2312" w:cs="仿宋_GB2312" w:hint="eastAsia"/>
          <w:b/>
          <w:bCs/>
          <w:sz w:val="32"/>
          <w:szCs w:val="32"/>
        </w:rPr>
        <w:t>部门决算中项目绩效自评结果。</w:t>
      </w:r>
    </w:p>
    <w:p w:rsidR="00F47A4B" w:rsidRDefault="002D443A">
      <w:pPr>
        <w:adjustRightInd w:val="0"/>
        <w:snapToGrid w:val="0"/>
        <w:spacing w:line="58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本部门在今年部门决算公开中反映“产业化联合体项目”“革命老区村建设项目”</w:t>
      </w:r>
      <w:r>
        <w:rPr>
          <w:rFonts w:ascii="仿宋_GB2312" w:eastAsia="仿宋_GB2312" w:hAnsi="仿宋_GB2312" w:cs="仿宋_GB2312" w:hint="eastAsia"/>
          <w:sz w:val="32"/>
          <w:szCs w:val="32"/>
        </w:rPr>
        <w:t>2</w:t>
      </w:r>
      <w:r>
        <w:rPr>
          <w:rFonts w:ascii="仿宋_GB2312" w:eastAsia="仿宋_GB2312" w:hAnsi="仿宋_GB2312" w:cs="仿宋_GB2312" w:hint="eastAsia"/>
          <w:sz w:val="32"/>
          <w:szCs w:val="32"/>
        </w:rPr>
        <w:t>个项目绩效自评结果。</w:t>
      </w:r>
    </w:p>
    <w:p w:rsidR="00F47A4B" w:rsidRDefault="002D443A">
      <w:pPr>
        <w:numPr>
          <w:ilvl w:val="0"/>
          <w:numId w:val="3"/>
        </w:numPr>
        <w:adjustRightInd w:val="0"/>
        <w:snapToGrid w:val="0"/>
        <w:spacing w:line="580" w:lineRule="exact"/>
        <w:ind w:firstLineChars="200" w:firstLine="643"/>
        <w:rPr>
          <w:rFonts w:ascii="仿宋_GB2312" w:eastAsia="仿宋_GB2312" w:hAnsi="仿宋_GB2312" w:cs="仿宋_GB2312"/>
          <w:sz w:val="32"/>
          <w:szCs w:val="32"/>
        </w:rPr>
      </w:pPr>
      <w:r>
        <w:rPr>
          <w:rFonts w:ascii="仿宋_GB2312" w:eastAsia="仿宋_GB2312" w:hAnsi="仿宋_GB2312" w:cs="仿宋_GB2312" w:hint="eastAsia"/>
          <w:b/>
          <w:bCs/>
          <w:sz w:val="32"/>
          <w:szCs w:val="32"/>
        </w:rPr>
        <w:t>产业化联合体项目自评综述：</w:t>
      </w:r>
      <w:r>
        <w:rPr>
          <w:rFonts w:ascii="仿宋_GB2312" w:eastAsia="仿宋_GB2312" w:hAnsi="仿宋_GB2312" w:cs="仿宋_GB2312" w:hint="eastAsia"/>
          <w:sz w:val="32"/>
          <w:szCs w:val="32"/>
        </w:rPr>
        <w:t>根据年初设定的绩效目</w:t>
      </w:r>
      <w:r>
        <w:rPr>
          <w:rFonts w:ascii="仿宋_GB2312" w:eastAsia="仿宋_GB2312" w:hAnsi="仿宋_GB2312" w:cs="仿宋_GB2312" w:hint="eastAsia"/>
          <w:sz w:val="32"/>
          <w:szCs w:val="32"/>
        </w:rPr>
        <w:lastRenderedPageBreak/>
        <w:t>标，产业化联合体项目绩效自评得分为</w:t>
      </w:r>
      <w:r>
        <w:rPr>
          <w:rFonts w:ascii="仿宋_GB2312" w:eastAsia="仿宋_GB2312" w:hAnsi="仿宋_GB2312" w:cs="仿宋_GB2312" w:hint="eastAsia"/>
          <w:sz w:val="32"/>
          <w:szCs w:val="32"/>
        </w:rPr>
        <w:t>94</w:t>
      </w:r>
      <w:r>
        <w:rPr>
          <w:rFonts w:ascii="仿宋_GB2312" w:eastAsia="仿宋_GB2312" w:hAnsi="仿宋_GB2312" w:cs="仿宋_GB2312" w:hint="eastAsia"/>
          <w:sz w:val="32"/>
          <w:szCs w:val="32"/>
        </w:rPr>
        <w:t>分。全年预算数为</w:t>
      </w:r>
      <w:r>
        <w:rPr>
          <w:rFonts w:ascii="仿宋_GB2312" w:eastAsia="仿宋_GB2312" w:hAnsi="仿宋_GB2312" w:cs="仿宋_GB2312" w:hint="eastAsia"/>
          <w:sz w:val="32"/>
          <w:szCs w:val="32"/>
        </w:rPr>
        <w:t>99</w:t>
      </w:r>
      <w:r>
        <w:rPr>
          <w:rFonts w:ascii="仿宋_GB2312" w:eastAsia="仿宋_GB2312" w:hAnsi="仿宋_GB2312" w:cs="仿宋_GB2312" w:hint="eastAsia"/>
          <w:sz w:val="32"/>
          <w:szCs w:val="32"/>
        </w:rPr>
        <w:t>万元，执行数为</w:t>
      </w:r>
      <w:r>
        <w:rPr>
          <w:rFonts w:ascii="仿宋_GB2312" w:eastAsia="仿宋_GB2312" w:hAnsi="仿宋_GB2312" w:cs="仿宋_GB2312" w:hint="eastAsia"/>
          <w:sz w:val="32"/>
          <w:szCs w:val="32"/>
        </w:rPr>
        <w:t>99</w:t>
      </w:r>
      <w:r>
        <w:rPr>
          <w:rFonts w:ascii="仿宋_GB2312" w:eastAsia="仿宋_GB2312" w:hAnsi="仿宋_GB2312" w:cs="仿宋_GB2312" w:hint="eastAsia"/>
          <w:sz w:val="32"/>
          <w:szCs w:val="32"/>
        </w:rPr>
        <w:t>万元，完成预算的</w:t>
      </w:r>
      <w:r>
        <w:rPr>
          <w:rFonts w:ascii="仿宋_GB2312" w:eastAsia="仿宋_GB2312" w:hAnsi="仿宋_GB2312" w:cs="仿宋_GB2312" w:hint="eastAsia"/>
          <w:sz w:val="32"/>
          <w:szCs w:val="32"/>
        </w:rPr>
        <w:t>100%</w:t>
      </w:r>
      <w:r>
        <w:rPr>
          <w:rFonts w:ascii="仿宋_GB2312" w:eastAsia="仿宋_GB2312" w:hAnsi="仿宋_GB2312" w:cs="仿宋_GB2312" w:hint="eastAsia"/>
          <w:sz w:val="32"/>
          <w:szCs w:val="32"/>
        </w:rPr>
        <w:t>。项目绩效目标完成情况：一是</w:t>
      </w:r>
      <w:r>
        <w:rPr>
          <w:rFonts w:ascii="仿宋" w:eastAsia="仿宋" w:hAnsi="仿宋" w:cs="仿宋" w:hint="eastAsia"/>
          <w:sz w:val="32"/>
          <w:szCs w:val="32"/>
        </w:rPr>
        <w:t>项目自评组织情况</w:t>
      </w:r>
      <w:r>
        <w:rPr>
          <w:rFonts w:ascii="仿宋" w:eastAsia="仿宋" w:hAnsi="仿宋" w:cs="仿宋" w:hint="eastAsia"/>
          <w:sz w:val="32"/>
          <w:szCs w:val="32"/>
        </w:rPr>
        <w:t>，</w:t>
      </w:r>
      <w:r>
        <w:rPr>
          <w:rFonts w:ascii="仿宋" w:eastAsia="仿宋" w:hAnsi="仿宋" w:cs="仿宋" w:hint="eastAsia"/>
          <w:sz w:val="32"/>
          <w:szCs w:val="32"/>
        </w:rPr>
        <w:t>通过多方收集资料，然后进行了严格的自评过程得出评价结果</w:t>
      </w:r>
      <w:r>
        <w:rPr>
          <w:rFonts w:ascii="仿宋_GB2312" w:eastAsia="仿宋_GB2312" w:hAnsi="仿宋_GB2312" w:cs="仿宋_GB2312" w:hint="eastAsia"/>
          <w:sz w:val="32"/>
          <w:szCs w:val="32"/>
        </w:rPr>
        <w:t>；二是</w:t>
      </w:r>
      <w:r>
        <w:rPr>
          <w:rFonts w:ascii="仿宋" w:eastAsia="仿宋" w:hAnsi="仿宋" w:cs="仿宋" w:hint="eastAsia"/>
          <w:sz w:val="32"/>
          <w:szCs w:val="32"/>
        </w:rPr>
        <w:t>绩效评价结果分为优、良、合格、不合格四个等级。即：分值≥</w:t>
      </w:r>
      <w:r>
        <w:rPr>
          <w:rFonts w:ascii="仿宋" w:eastAsia="仿宋" w:hAnsi="仿宋" w:cs="仿宋" w:hint="eastAsia"/>
          <w:sz w:val="32"/>
          <w:szCs w:val="32"/>
        </w:rPr>
        <w:t>9</w:t>
      </w:r>
      <w:r>
        <w:rPr>
          <w:rFonts w:ascii="仿宋" w:eastAsia="仿宋" w:hAnsi="仿宋" w:cs="仿宋" w:hint="eastAsia"/>
          <w:sz w:val="32"/>
          <w:szCs w:val="32"/>
        </w:rPr>
        <w:t>5</w:t>
      </w:r>
      <w:r>
        <w:rPr>
          <w:rFonts w:ascii="仿宋" w:eastAsia="仿宋" w:hAnsi="仿宋" w:cs="仿宋" w:hint="eastAsia"/>
          <w:sz w:val="32"/>
          <w:szCs w:val="32"/>
        </w:rPr>
        <w:t>分为优，</w:t>
      </w:r>
      <w:r>
        <w:rPr>
          <w:rFonts w:ascii="仿宋" w:eastAsia="仿宋" w:hAnsi="仿宋" w:cs="仿宋" w:hint="eastAsia"/>
          <w:sz w:val="32"/>
          <w:szCs w:val="32"/>
        </w:rPr>
        <w:t>9</w:t>
      </w:r>
      <w:r>
        <w:rPr>
          <w:rFonts w:ascii="仿宋" w:eastAsia="仿宋" w:hAnsi="仿宋" w:cs="仿宋" w:hint="eastAsia"/>
          <w:sz w:val="32"/>
          <w:szCs w:val="32"/>
        </w:rPr>
        <w:t>5</w:t>
      </w:r>
      <w:r>
        <w:rPr>
          <w:rFonts w:ascii="仿宋" w:eastAsia="仿宋" w:hAnsi="仿宋" w:cs="仿宋" w:hint="eastAsia"/>
          <w:sz w:val="32"/>
          <w:szCs w:val="32"/>
        </w:rPr>
        <w:t>＞分值≥</w:t>
      </w:r>
      <w:r>
        <w:rPr>
          <w:rFonts w:ascii="仿宋" w:eastAsia="仿宋" w:hAnsi="仿宋" w:cs="仿宋" w:hint="eastAsia"/>
          <w:sz w:val="32"/>
          <w:szCs w:val="32"/>
        </w:rPr>
        <w:t>80</w:t>
      </w:r>
      <w:r>
        <w:rPr>
          <w:rFonts w:ascii="仿宋" w:eastAsia="仿宋" w:hAnsi="仿宋" w:cs="仿宋" w:hint="eastAsia"/>
          <w:sz w:val="32"/>
          <w:szCs w:val="32"/>
        </w:rPr>
        <w:t>分为良，</w:t>
      </w:r>
      <w:r>
        <w:rPr>
          <w:rFonts w:ascii="仿宋" w:eastAsia="仿宋" w:hAnsi="仿宋" w:cs="仿宋" w:hint="eastAsia"/>
          <w:sz w:val="32"/>
          <w:szCs w:val="32"/>
        </w:rPr>
        <w:t>80</w:t>
      </w:r>
      <w:r>
        <w:rPr>
          <w:rFonts w:ascii="仿宋" w:eastAsia="仿宋" w:hAnsi="仿宋" w:cs="仿宋" w:hint="eastAsia"/>
          <w:sz w:val="32"/>
          <w:szCs w:val="32"/>
        </w:rPr>
        <w:t>＞分值≥</w:t>
      </w:r>
      <w:r>
        <w:rPr>
          <w:rFonts w:ascii="仿宋" w:eastAsia="仿宋" w:hAnsi="仿宋" w:cs="仿宋" w:hint="eastAsia"/>
          <w:sz w:val="32"/>
          <w:szCs w:val="32"/>
        </w:rPr>
        <w:t>60</w:t>
      </w:r>
      <w:r>
        <w:rPr>
          <w:rFonts w:ascii="仿宋" w:eastAsia="仿宋" w:hAnsi="仿宋" w:cs="仿宋" w:hint="eastAsia"/>
          <w:sz w:val="32"/>
          <w:szCs w:val="32"/>
        </w:rPr>
        <w:t>分为合格，分值＜</w:t>
      </w:r>
      <w:r>
        <w:rPr>
          <w:rFonts w:ascii="仿宋" w:eastAsia="仿宋" w:hAnsi="仿宋" w:cs="仿宋" w:hint="eastAsia"/>
          <w:sz w:val="32"/>
          <w:szCs w:val="32"/>
        </w:rPr>
        <w:t>60</w:t>
      </w:r>
      <w:r>
        <w:rPr>
          <w:rFonts w:ascii="仿宋" w:eastAsia="仿宋" w:hAnsi="仿宋" w:cs="仿宋" w:hint="eastAsia"/>
          <w:sz w:val="32"/>
          <w:szCs w:val="32"/>
        </w:rPr>
        <w:t>为不合格</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三是项目按期完成情况：项目按时按质量完成。</w:t>
      </w:r>
    </w:p>
    <w:p w:rsidR="00F47A4B" w:rsidRDefault="002D443A">
      <w:pPr>
        <w:adjustRightInd w:val="0"/>
        <w:snapToGrid w:val="0"/>
        <w:spacing w:line="58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发现的主要问题及原因：</w:t>
      </w:r>
      <w:r>
        <w:rPr>
          <w:rFonts w:ascii="仿宋" w:eastAsia="仿宋" w:hAnsi="仿宋" w:cs="仿宋" w:hint="eastAsia"/>
          <w:color w:val="414141"/>
          <w:sz w:val="32"/>
          <w:szCs w:val="32"/>
          <w:shd w:val="clear" w:color="auto" w:fill="FFFFFF"/>
        </w:rPr>
        <w:t>无。</w:t>
      </w:r>
    </w:p>
    <w:p w:rsidR="00F47A4B" w:rsidRDefault="002D443A">
      <w:pPr>
        <w:autoSpaceDN w:val="0"/>
        <w:rPr>
          <w:rFonts w:ascii="仿宋" w:eastAsia="仿宋" w:hAnsi="仿宋" w:cs="仿宋"/>
          <w:color w:val="414141"/>
          <w:sz w:val="32"/>
          <w:szCs w:val="32"/>
          <w:shd w:val="clear" w:color="auto" w:fill="FFFFFF"/>
        </w:rPr>
      </w:pPr>
      <w:r>
        <w:rPr>
          <w:rFonts w:ascii="仿宋_GB2312" w:eastAsia="仿宋_GB2312" w:hAnsi="仿宋_GB2312" w:cs="仿宋_GB2312" w:hint="eastAsia"/>
          <w:b/>
          <w:bCs/>
          <w:sz w:val="32"/>
          <w:szCs w:val="32"/>
        </w:rPr>
        <w:t xml:space="preserve">　　（</w:t>
      </w:r>
      <w:r>
        <w:rPr>
          <w:rFonts w:ascii="仿宋_GB2312" w:eastAsia="仿宋_GB2312" w:hAnsi="仿宋_GB2312" w:cs="仿宋_GB2312" w:hint="eastAsia"/>
          <w:b/>
          <w:bCs/>
          <w:sz w:val="32"/>
          <w:szCs w:val="32"/>
        </w:rPr>
        <w:t>2</w:t>
      </w:r>
      <w:r>
        <w:rPr>
          <w:rFonts w:ascii="仿宋_GB2312" w:eastAsia="仿宋_GB2312" w:hAnsi="仿宋_GB2312" w:cs="仿宋_GB2312" w:hint="eastAsia"/>
          <w:b/>
          <w:bCs/>
          <w:sz w:val="32"/>
          <w:szCs w:val="32"/>
        </w:rPr>
        <w:t>）</w:t>
      </w:r>
      <w:r>
        <w:rPr>
          <w:rFonts w:ascii="仿宋_GB2312" w:eastAsia="仿宋_GB2312" w:hAnsi="仿宋_GB2312" w:cs="仿宋_GB2312" w:hint="eastAsia"/>
          <w:b/>
          <w:bCs/>
          <w:sz w:val="32"/>
          <w:szCs w:val="32"/>
        </w:rPr>
        <w:t>革命老区重点村建设项目自评综述</w:t>
      </w:r>
      <w:r>
        <w:rPr>
          <w:rFonts w:ascii="仿宋_GB2312" w:eastAsia="仿宋_GB2312" w:hAnsi="仿宋_GB2312" w:cs="仿宋_GB2312" w:hint="eastAsia"/>
          <w:sz w:val="32"/>
          <w:szCs w:val="32"/>
        </w:rPr>
        <w:t>：根据年初设定的绩效目标，革命老区村建设项目绩效自评得分为</w:t>
      </w:r>
      <w:r>
        <w:rPr>
          <w:rFonts w:ascii="仿宋_GB2312" w:eastAsia="仿宋_GB2312" w:hAnsi="仿宋_GB2312" w:cs="仿宋_GB2312" w:hint="eastAsia"/>
          <w:sz w:val="32"/>
          <w:szCs w:val="32"/>
        </w:rPr>
        <w:t>92</w:t>
      </w:r>
      <w:r>
        <w:rPr>
          <w:rFonts w:ascii="仿宋_GB2312" w:eastAsia="仿宋_GB2312" w:hAnsi="仿宋_GB2312" w:cs="仿宋_GB2312" w:hint="eastAsia"/>
          <w:sz w:val="32"/>
          <w:szCs w:val="32"/>
        </w:rPr>
        <w:t>分（绩效自评表附后）。项目绩效目标完成情况：一是当年全部完成</w:t>
      </w:r>
      <w:r>
        <w:rPr>
          <w:rFonts w:ascii="仿宋_GB2312" w:eastAsia="仿宋_GB2312" w:hAnsi="仿宋_GB2312" w:cs="仿宋_GB2312" w:hint="eastAsia"/>
          <w:sz w:val="32"/>
          <w:szCs w:val="32"/>
        </w:rPr>
        <w:t>5</w:t>
      </w:r>
      <w:r>
        <w:rPr>
          <w:rFonts w:ascii="仿宋_GB2312" w:eastAsia="仿宋_GB2312" w:hAnsi="仿宋_GB2312" w:cs="仿宋_GB2312" w:hint="eastAsia"/>
          <w:sz w:val="32"/>
          <w:szCs w:val="32"/>
        </w:rPr>
        <w:t>个老区村的所有项目，切实改善了村民的居住环境，解决了群众出行难问题；二是当地群众对项目的满意率为</w:t>
      </w:r>
      <w:r>
        <w:rPr>
          <w:rFonts w:ascii="仿宋_GB2312" w:eastAsia="仿宋_GB2312" w:hAnsi="仿宋_GB2312" w:cs="仿宋_GB2312" w:hint="eastAsia"/>
          <w:sz w:val="32"/>
          <w:szCs w:val="32"/>
        </w:rPr>
        <w:t>95%</w:t>
      </w:r>
      <w:r>
        <w:rPr>
          <w:rFonts w:ascii="仿宋_GB2312" w:eastAsia="仿宋_GB2312" w:hAnsi="仿宋_GB2312" w:cs="仿宋_GB2312" w:hint="eastAsia"/>
          <w:sz w:val="32"/>
          <w:szCs w:val="32"/>
        </w:rPr>
        <w:t>。发现的主要问题及原因：</w:t>
      </w:r>
      <w:r>
        <w:rPr>
          <w:rFonts w:ascii="仿宋" w:eastAsia="仿宋" w:hAnsi="仿宋" w:cs="仿宋" w:hint="eastAsia"/>
          <w:color w:val="414141"/>
          <w:sz w:val="32"/>
          <w:szCs w:val="32"/>
          <w:shd w:val="clear" w:color="auto" w:fill="FFFFFF"/>
        </w:rPr>
        <w:t>革命老区建设资金来源渠道少，仅依靠财政专项资金，使得老区群众生产生活设施建设步伐缓慢。</w:t>
      </w:r>
      <w:r>
        <w:rPr>
          <w:rFonts w:ascii="仿宋_GB2312" w:eastAsia="仿宋_GB2312" w:hAnsi="仿宋_GB2312" w:cs="仿宋_GB2312" w:hint="eastAsia"/>
          <w:sz w:val="32"/>
          <w:szCs w:val="32"/>
        </w:rPr>
        <w:t>下一步改进措施：</w:t>
      </w:r>
      <w:r>
        <w:rPr>
          <w:rFonts w:ascii="仿宋" w:eastAsia="仿宋" w:hAnsi="仿宋" w:cs="仿宋" w:hint="eastAsia"/>
          <w:color w:val="414141"/>
          <w:sz w:val="32"/>
          <w:szCs w:val="32"/>
          <w:shd w:val="clear" w:color="auto" w:fill="FFFFFF"/>
        </w:rPr>
        <w:t xml:space="preserve"> </w:t>
      </w:r>
      <w:r>
        <w:rPr>
          <w:rFonts w:ascii="仿宋" w:eastAsia="仿宋" w:hAnsi="仿宋" w:cs="仿宋" w:hint="eastAsia"/>
          <w:color w:val="414141"/>
          <w:sz w:val="32"/>
          <w:szCs w:val="32"/>
          <w:shd w:val="clear" w:color="auto" w:fill="FFFFFF"/>
        </w:rPr>
        <w:t>拓宽资金来源渠道，增加对革命老区基础设施建设的投入。各级政府和部门继续加大对老区建设的投入力度，老区积极争取和用好财政专项资金，融合其他相关部门资金，并鼓励社</w:t>
      </w:r>
      <w:r>
        <w:rPr>
          <w:rFonts w:ascii="仿宋" w:eastAsia="仿宋" w:hAnsi="仿宋" w:cs="仿宋" w:hint="eastAsia"/>
          <w:color w:val="414141"/>
          <w:sz w:val="32"/>
          <w:szCs w:val="32"/>
          <w:shd w:val="clear" w:color="auto" w:fill="FFFFFF"/>
        </w:rPr>
        <w:t>会各界积极参与到老区建设中。</w:t>
      </w:r>
    </w:p>
    <w:p w:rsidR="00F47A4B" w:rsidRDefault="002D443A">
      <w:pPr>
        <w:keepNext/>
        <w:keepLines/>
        <w:snapToGrid w:val="0"/>
        <w:spacing w:line="580" w:lineRule="exact"/>
        <w:outlineLvl w:val="1"/>
        <w:rPr>
          <w:rFonts w:ascii="仿宋_GB2312" w:eastAsia="仿宋_GB2312" w:hAnsi="仿宋_GB2312" w:cs="仿宋_GB2312"/>
          <w:b/>
          <w:bCs/>
          <w:sz w:val="32"/>
          <w:szCs w:val="32"/>
        </w:rPr>
      </w:pPr>
      <w:r>
        <w:rPr>
          <w:rFonts w:ascii="仿宋_GB2312" w:eastAsia="仿宋_GB2312" w:hAnsi="仿宋_GB2312" w:cs="仿宋_GB2312" w:hint="eastAsia"/>
          <w:b/>
          <w:bCs/>
          <w:sz w:val="32"/>
          <w:szCs w:val="32"/>
        </w:rPr>
        <w:lastRenderedPageBreak/>
        <w:t xml:space="preserve"> 3</w:t>
      </w:r>
      <w:r>
        <w:rPr>
          <w:rFonts w:ascii="仿宋_GB2312" w:eastAsia="仿宋_GB2312" w:hAnsi="仿宋_GB2312" w:cs="仿宋_GB2312" w:hint="eastAsia"/>
          <w:b/>
          <w:bCs/>
          <w:sz w:val="32"/>
          <w:szCs w:val="32"/>
        </w:rPr>
        <w:t>、</w:t>
      </w:r>
      <w:r>
        <w:rPr>
          <w:rFonts w:ascii="仿宋_GB2312" w:eastAsia="仿宋_GB2312" w:hAnsi="仿宋_GB2312" w:cs="仿宋_GB2312" w:hint="eastAsia"/>
          <w:b/>
          <w:bCs/>
          <w:sz w:val="32"/>
          <w:szCs w:val="32"/>
        </w:rPr>
        <w:t>财政评价项目绩效评价结果</w:t>
      </w:r>
    </w:p>
    <w:p w:rsidR="00F47A4B" w:rsidRDefault="002D443A">
      <w:pPr>
        <w:keepNext/>
        <w:keepLines/>
        <w:snapToGrid w:val="0"/>
        <w:spacing w:line="580" w:lineRule="exact"/>
        <w:ind w:firstLineChars="200" w:firstLine="640"/>
        <w:outlineLvl w:val="1"/>
        <w:rPr>
          <w:rFonts w:ascii="黑体" w:eastAsia="黑体" w:hAnsi="Calibri" w:cs="Times New Roman"/>
          <w:sz w:val="32"/>
          <w:szCs w:val="32"/>
        </w:rPr>
      </w:pPr>
      <w:r>
        <w:rPr>
          <w:rFonts w:ascii="仿宋_GB2312" w:eastAsia="仿宋_GB2312" w:hAnsi="仿宋_GB2312" w:cs="仿宋_GB2312" w:hint="eastAsia"/>
          <w:sz w:val="32"/>
          <w:szCs w:val="32"/>
        </w:rPr>
        <w:t>本部门无</w:t>
      </w:r>
      <w:r>
        <w:rPr>
          <w:rFonts w:ascii="仿宋_GB2312" w:eastAsia="仿宋_GB2312" w:hAnsi="仿宋_GB2312" w:cs="仿宋_GB2312" w:hint="eastAsia"/>
          <w:sz w:val="32"/>
          <w:szCs w:val="32"/>
        </w:rPr>
        <w:t>财政评价项目绩效评价</w:t>
      </w:r>
      <w:r>
        <w:rPr>
          <w:rFonts w:ascii="仿宋_GB2312" w:eastAsia="仿宋_GB2312" w:hAnsi="仿宋_GB2312" w:cs="仿宋_GB2312" w:hint="eastAsia"/>
          <w:sz w:val="32"/>
          <w:szCs w:val="32"/>
        </w:rPr>
        <w:t>情况</w:t>
      </w:r>
      <w:r>
        <w:rPr>
          <w:rFonts w:ascii="仿宋_GB2312" w:eastAsia="仿宋_GB2312" w:hAnsi="仿宋_GB2312" w:cs="仿宋_GB2312" w:hint="eastAsia"/>
          <w:sz w:val="32"/>
          <w:szCs w:val="32"/>
        </w:rPr>
        <w:t>。</w:t>
      </w:r>
    </w:p>
    <w:p w:rsidR="00F47A4B" w:rsidRDefault="002D443A">
      <w:pPr>
        <w:keepNext/>
        <w:keepLines/>
        <w:snapToGrid w:val="0"/>
        <w:spacing w:line="580" w:lineRule="exact"/>
        <w:ind w:firstLineChars="200" w:firstLine="640"/>
        <w:outlineLvl w:val="1"/>
        <w:rPr>
          <w:rFonts w:ascii="黑体" w:eastAsia="黑体" w:hAnsi="Calibri" w:cs="Times New Roman"/>
          <w:sz w:val="32"/>
          <w:szCs w:val="32"/>
        </w:rPr>
      </w:pPr>
      <w:r>
        <w:rPr>
          <w:rFonts w:ascii="黑体" w:eastAsia="黑体" w:hAnsi="Calibri" w:cs="Times New Roman" w:hint="eastAsia"/>
          <w:sz w:val="32"/>
          <w:szCs w:val="32"/>
        </w:rPr>
        <w:t>七、其他重要事项的说明</w:t>
      </w:r>
    </w:p>
    <w:p w:rsidR="00F47A4B" w:rsidRDefault="002D443A">
      <w:pPr>
        <w:keepNext/>
        <w:keepLines/>
        <w:snapToGrid w:val="0"/>
        <w:spacing w:line="580" w:lineRule="exact"/>
        <w:ind w:firstLineChars="200" w:firstLine="643"/>
        <w:outlineLvl w:val="2"/>
        <w:rPr>
          <w:rFonts w:ascii="楷体_GB2312" w:eastAsia="楷体_GB2312" w:hAnsi="Times New Roman" w:cs="DengXian-Bold"/>
          <w:b/>
          <w:bCs/>
          <w:sz w:val="32"/>
          <w:szCs w:val="32"/>
        </w:rPr>
      </w:pPr>
      <w:r>
        <w:rPr>
          <w:rFonts w:ascii="楷体_GB2312" w:eastAsia="楷体_GB2312" w:hAnsi="Times New Roman" w:cs="DengXian-Bold" w:hint="eastAsia"/>
          <w:b/>
          <w:bCs/>
          <w:sz w:val="32"/>
          <w:szCs w:val="32"/>
        </w:rPr>
        <w:t>（一）机关运行经费情况</w:t>
      </w:r>
    </w:p>
    <w:p w:rsidR="00F47A4B" w:rsidRDefault="002D443A">
      <w:pPr>
        <w:adjustRightInd w:val="0"/>
        <w:snapToGrid w:val="0"/>
        <w:spacing w:line="580" w:lineRule="exact"/>
        <w:ind w:firstLineChars="200" w:firstLine="640"/>
        <w:rPr>
          <w:rFonts w:ascii="仿宋_GB2312" w:eastAsia="仿宋_GB2312" w:hAnsi="Times New Roman" w:cs="DengXian-Regular"/>
          <w:sz w:val="32"/>
          <w:szCs w:val="32"/>
        </w:rPr>
      </w:pPr>
      <w:r>
        <w:rPr>
          <w:rFonts w:ascii="仿宋_GB2312" w:eastAsia="仿宋_GB2312" w:hAnsi="Times New Roman" w:cs="DengXian-Regular" w:hint="eastAsia"/>
          <w:sz w:val="32"/>
          <w:szCs w:val="32"/>
        </w:rPr>
        <w:t>本部门</w:t>
      </w:r>
      <w:r>
        <w:rPr>
          <w:rFonts w:ascii="仿宋_GB2312" w:eastAsia="仿宋_GB2312" w:hAnsi="Times New Roman" w:cs="DengXian-Regular" w:hint="eastAsia"/>
          <w:sz w:val="32"/>
          <w:szCs w:val="32"/>
        </w:rPr>
        <w:t>2019</w:t>
      </w:r>
      <w:r>
        <w:rPr>
          <w:rFonts w:ascii="仿宋_GB2312" w:eastAsia="仿宋_GB2312" w:hAnsi="Times New Roman" w:cs="DengXian-Regular" w:hint="eastAsia"/>
          <w:sz w:val="32"/>
          <w:szCs w:val="32"/>
        </w:rPr>
        <w:t>年度机关运行经费支出</w:t>
      </w:r>
      <w:r>
        <w:rPr>
          <w:rFonts w:ascii="仿宋_GB2312" w:eastAsia="仿宋_GB2312" w:hAnsi="Times New Roman" w:cs="DengXian-Regular" w:hint="eastAsia"/>
          <w:sz w:val="32"/>
          <w:szCs w:val="32"/>
        </w:rPr>
        <w:t>49.15</w:t>
      </w:r>
      <w:r>
        <w:rPr>
          <w:rFonts w:ascii="仿宋_GB2312" w:eastAsia="仿宋_GB2312" w:hAnsi="Times New Roman" w:cs="DengXian-Regular" w:hint="eastAsia"/>
          <w:sz w:val="32"/>
          <w:szCs w:val="32"/>
        </w:rPr>
        <w:t>万元，比</w:t>
      </w:r>
      <w:r>
        <w:rPr>
          <w:rFonts w:ascii="仿宋_GB2312" w:eastAsia="仿宋_GB2312" w:hAnsi="Times New Roman" w:cs="DengXian-Regular" w:hint="eastAsia"/>
          <w:sz w:val="32"/>
          <w:szCs w:val="32"/>
        </w:rPr>
        <w:t>2018</w:t>
      </w:r>
      <w:r>
        <w:rPr>
          <w:rFonts w:ascii="仿宋_GB2312" w:eastAsia="仿宋_GB2312" w:hAnsi="Times New Roman" w:cs="DengXian-Regular" w:hint="eastAsia"/>
          <w:sz w:val="32"/>
          <w:szCs w:val="32"/>
        </w:rPr>
        <w:t>年度增加</w:t>
      </w:r>
      <w:r>
        <w:rPr>
          <w:rFonts w:ascii="仿宋_GB2312" w:eastAsia="仿宋_GB2312" w:hAnsi="Times New Roman" w:cs="DengXian-Regular" w:hint="eastAsia"/>
          <w:sz w:val="32"/>
          <w:szCs w:val="32"/>
        </w:rPr>
        <w:t>22.95</w:t>
      </w:r>
      <w:r>
        <w:rPr>
          <w:rFonts w:ascii="仿宋_GB2312" w:eastAsia="仿宋_GB2312" w:hAnsi="Times New Roman" w:cs="DengXian-Regular" w:hint="eastAsia"/>
          <w:sz w:val="32"/>
          <w:szCs w:val="32"/>
        </w:rPr>
        <w:t>万元，增长</w:t>
      </w:r>
      <w:r>
        <w:rPr>
          <w:rFonts w:ascii="仿宋_GB2312" w:eastAsia="仿宋_GB2312" w:hAnsi="Times New Roman" w:cs="DengXian-Regular" w:hint="eastAsia"/>
          <w:sz w:val="32"/>
          <w:szCs w:val="32"/>
        </w:rPr>
        <w:t>88%</w:t>
      </w:r>
      <w:r>
        <w:rPr>
          <w:rFonts w:ascii="仿宋_GB2312" w:eastAsia="仿宋_GB2312" w:hAnsi="Times New Roman" w:cs="DengXian-Regular" w:hint="eastAsia"/>
          <w:sz w:val="32"/>
          <w:szCs w:val="32"/>
        </w:rPr>
        <w:t>。主要原因是新增人居环境综合整治工作。</w:t>
      </w:r>
    </w:p>
    <w:p w:rsidR="00F47A4B" w:rsidRDefault="002D443A">
      <w:pPr>
        <w:keepNext/>
        <w:keepLines/>
        <w:snapToGrid w:val="0"/>
        <w:spacing w:line="580" w:lineRule="exact"/>
        <w:ind w:firstLineChars="200" w:firstLine="643"/>
        <w:outlineLvl w:val="2"/>
        <w:rPr>
          <w:rFonts w:ascii="楷体_GB2312" w:eastAsia="楷体_GB2312" w:hAnsi="Times New Roman" w:cs="DengXian-Bold"/>
          <w:b/>
          <w:bCs/>
          <w:sz w:val="32"/>
          <w:szCs w:val="32"/>
        </w:rPr>
      </w:pPr>
      <w:r>
        <w:rPr>
          <w:rFonts w:ascii="楷体_GB2312" w:eastAsia="楷体_GB2312" w:hAnsi="Times New Roman" w:cs="DengXian-Bold" w:hint="eastAsia"/>
          <w:b/>
          <w:bCs/>
          <w:sz w:val="32"/>
          <w:szCs w:val="32"/>
        </w:rPr>
        <w:t>（二）政府采购情况</w:t>
      </w:r>
    </w:p>
    <w:p w:rsidR="00F47A4B" w:rsidRDefault="002D443A">
      <w:pPr>
        <w:adjustRightInd w:val="0"/>
        <w:snapToGrid w:val="0"/>
        <w:spacing w:line="580" w:lineRule="exact"/>
        <w:ind w:firstLineChars="200" w:firstLine="640"/>
        <w:rPr>
          <w:rFonts w:ascii="楷体_GB2312" w:eastAsia="楷体_GB2312" w:hAnsi="Times New Roman" w:cs="DengXian-Bold"/>
          <w:b/>
          <w:bCs/>
          <w:sz w:val="32"/>
          <w:szCs w:val="32"/>
        </w:rPr>
      </w:pPr>
      <w:r>
        <w:rPr>
          <w:rFonts w:ascii="仿宋_GB2312" w:eastAsia="仿宋_GB2312" w:hAnsi="Times New Roman" w:cs="DengXian-Regular" w:hint="eastAsia"/>
          <w:sz w:val="32"/>
          <w:szCs w:val="32"/>
        </w:rPr>
        <w:t>本部门</w:t>
      </w:r>
      <w:r>
        <w:rPr>
          <w:rFonts w:ascii="仿宋_GB2312" w:eastAsia="仿宋_GB2312" w:hAnsi="Times New Roman" w:cs="DengXian-Regular" w:hint="eastAsia"/>
          <w:sz w:val="32"/>
          <w:szCs w:val="32"/>
        </w:rPr>
        <w:t>2019</w:t>
      </w:r>
      <w:r>
        <w:rPr>
          <w:rFonts w:ascii="仿宋_GB2312" w:eastAsia="仿宋_GB2312" w:hAnsi="Times New Roman" w:cs="DengXian-Regular" w:hint="eastAsia"/>
          <w:sz w:val="32"/>
          <w:szCs w:val="32"/>
        </w:rPr>
        <w:t>年度政府采购支出</w:t>
      </w:r>
      <w:bookmarkStart w:id="0" w:name="_GoBack"/>
      <w:bookmarkEnd w:id="0"/>
      <w:r>
        <w:rPr>
          <w:rFonts w:ascii="仿宋_GB2312" w:eastAsia="仿宋_GB2312" w:hAnsi="Times New Roman" w:cs="DengXian-Regular" w:hint="eastAsia"/>
          <w:sz w:val="32"/>
          <w:szCs w:val="32"/>
        </w:rPr>
        <w:t>总额</w:t>
      </w:r>
      <w:r>
        <w:rPr>
          <w:rFonts w:ascii="仿宋_GB2312" w:eastAsia="仿宋_GB2312" w:hAnsi="Times New Roman" w:cs="DengXian-Regular" w:hint="eastAsia"/>
          <w:sz w:val="32"/>
          <w:szCs w:val="32"/>
        </w:rPr>
        <w:t>0</w:t>
      </w:r>
      <w:r>
        <w:rPr>
          <w:rFonts w:ascii="仿宋_GB2312" w:eastAsia="仿宋_GB2312" w:hAnsi="Times New Roman" w:cs="DengXian-Regular" w:hint="eastAsia"/>
          <w:sz w:val="32"/>
          <w:szCs w:val="32"/>
        </w:rPr>
        <w:t>万元。从采购类型来看，</w:t>
      </w:r>
      <w:r>
        <w:rPr>
          <w:rFonts w:ascii="仿宋_GB2312" w:eastAsia="仿宋_GB2312" w:hAnsi="仿宋_GB2312" w:cs="仿宋_GB2312"/>
          <w:color w:val="000000"/>
          <w:kern w:val="0"/>
          <w:sz w:val="32"/>
          <w:szCs w:val="32"/>
          <w:lang/>
        </w:rPr>
        <w:t>政府采购货物支出</w:t>
      </w:r>
      <w:r>
        <w:rPr>
          <w:rFonts w:ascii="仿宋_GB2312" w:eastAsia="仿宋_GB2312" w:hAnsi="仿宋_GB2312" w:cs="仿宋_GB2312" w:hint="eastAsia"/>
          <w:color w:val="000000"/>
          <w:kern w:val="0"/>
          <w:sz w:val="32"/>
          <w:szCs w:val="32"/>
          <w:lang/>
        </w:rPr>
        <w:t>0</w:t>
      </w:r>
      <w:r>
        <w:rPr>
          <w:rFonts w:ascii="仿宋_GB2312" w:eastAsia="仿宋_GB2312" w:hAnsi="仿宋_GB2312" w:cs="仿宋_GB2312"/>
          <w:color w:val="000000"/>
          <w:kern w:val="0"/>
          <w:sz w:val="32"/>
          <w:szCs w:val="32"/>
          <w:lang/>
        </w:rPr>
        <w:t>万元、政府采购工程支出</w:t>
      </w:r>
      <w:r>
        <w:rPr>
          <w:rFonts w:ascii="仿宋_GB2312" w:eastAsia="仿宋_GB2312" w:hAnsi="仿宋_GB2312" w:cs="仿宋_GB2312" w:hint="eastAsia"/>
          <w:color w:val="000000"/>
          <w:kern w:val="0"/>
          <w:sz w:val="32"/>
          <w:szCs w:val="32"/>
          <w:lang/>
        </w:rPr>
        <w:t>0</w:t>
      </w:r>
      <w:r>
        <w:rPr>
          <w:rFonts w:ascii="仿宋_GB2312" w:eastAsia="仿宋_GB2312" w:hAnsi="仿宋_GB2312" w:cs="仿宋_GB2312"/>
          <w:color w:val="000000"/>
          <w:kern w:val="0"/>
          <w:sz w:val="32"/>
          <w:szCs w:val="32"/>
          <w:lang/>
        </w:rPr>
        <w:t>万元、政府采购服务支出</w:t>
      </w:r>
      <w:r>
        <w:rPr>
          <w:rFonts w:ascii="仿宋_GB2312" w:eastAsia="仿宋_GB2312" w:hAnsi="仿宋_GB2312" w:cs="仿宋_GB2312"/>
          <w:color w:val="000000"/>
          <w:kern w:val="0"/>
          <w:sz w:val="32"/>
          <w:szCs w:val="32"/>
          <w:lang/>
        </w:rPr>
        <w:t xml:space="preserve"> </w:t>
      </w:r>
      <w:r>
        <w:rPr>
          <w:rFonts w:ascii="仿宋_GB2312" w:eastAsia="仿宋_GB2312" w:hAnsi="仿宋_GB2312" w:cs="仿宋_GB2312" w:hint="eastAsia"/>
          <w:color w:val="000000"/>
          <w:kern w:val="0"/>
          <w:sz w:val="32"/>
          <w:szCs w:val="32"/>
          <w:lang/>
        </w:rPr>
        <w:t>0</w:t>
      </w:r>
      <w:r>
        <w:rPr>
          <w:rFonts w:ascii="仿宋_GB2312" w:eastAsia="仿宋_GB2312" w:hAnsi="仿宋_GB2312" w:cs="仿宋_GB2312"/>
          <w:color w:val="000000"/>
          <w:kern w:val="0"/>
          <w:sz w:val="32"/>
          <w:szCs w:val="32"/>
          <w:lang/>
        </w:rPr>
        <w:t>万元。授予中小企业合同金</w:t>
      </w:r>
      <w:r>
        <w:rPr>
          <w:rFonts w:ascii="仿宋_GB2312" w:eastAsia="仿宋_GB2312" w:hAnsi="仿宋_GB2312" w:cs="仿宋_GB2312" w:hint="eastAsia"/>
          <w:color w:val="000000"/>
          <w:kern w:val="0"/>
          <w:sz w:val="32"/>
          <w:szCs w:val="32"/>
          <w:lang/>
        </w:rPr>
        <w:t>0</w:t>
      </w:r>
      <w:r>
        <w:rPr>
          <w:rFonts w:ascii="仿宋_GB2312" w:eastAsia="仿宋_GB2312" w:hAnsi="仿宋_GB2312" w:cs="仿宋_GB2312"/>
          <w:color w:val="000000"/>
          <w:kern w:val="0"/>
          <w:sz w:val="32"/>
          <w:szCs w:val="32"/>
          <w:lang/>
        </w:rPr>
        <w:t>万元，占政府采购支出总额的</w:t>
      </w:r>
      <w:r>
        <w:rPr>
          <w:rFonts w:ascii="仿宋_GB2312" w:eastAsia="仿宋_GB2312" w:hAnsi="仿宋_GB2312" w:cs="仿宋_GB2312" w:hint="eastAsia"/>
          <w:color w:val="000000"/>
          <w:kern w:val="0"/>
          <w:sz w:val="32"/>
          <w:szCs w:val="32"/>
          <w:lang/>
        </w:rPr>
        <w:t>0</w:t>
      </w:r>
      <w:r>
        <w:rPr>
          <w:rFonts w:ascii="仿宋_GB2312" w:eastAsia="仿宋_GB2312" w:hAnsi="仿宋_GB2312" w:cs="仿宋_GB2312" w:hint="eastAsia"/>
          <w:color w:val="000000"/>
          <w:kern w:val="0"/>
          <w:sz w:val="32"/>
          <w:szCs w:val="32"/>
          <w:lang/>
        </w:rPr>
        <w:t>%</w:t>
      </w:r>
      <w:r>
        <w:rPr>
          <w:rFonts w:ascii="仿宋_GB2312" w:eastAsia="仿宋_GB2312" w:hAnsi="仿宋_GB2312" w:cs="仿宋_GB2312" w:hint="eastAsia"/>
          <w:color w:val="000000"/>
          <w:kern w:val="0"/>
          <w:sz w:val="32"/>
          <w:szCs w:val="32"/>
          <w:lang/>
        </w:rPr>
        <w:t>，</w:t>
      </w:r>
      <w:r>
        <w:rPr>
          <w:rFonts w:ascii="仿宋_GB2312" w:eastAsia="仿宋_GB2312" w:hAnsi="仿宋_GB2312" w:cs="仿宋_GB2312"/>
          <w:color w:val="000000"/>
          <w:kern w:val="0"/>
          <w:sz w:val="32"/>
          <w:szCs w:val="32"/>
          <w:lang/>
        </w:rPr>
        <w:t>其中授予小微企业合同金额</w:t>
      </w:r>
      <w:r>
        <w:rPr>
          <w:rFonts w:ascii="仿宋_GB2312" w:eastAsia="仿宋_GB2312" w:hAnsi="仿宋_GB2312" w:cs="仿宋_GB2312" w:hint="eastAsia"/>
          <w:color w:val="000000"/>
          <w:kern w:val="0"/>
          <w:sz w:val="32"/>
          <w:szCs w:val="32"/>
          <w:lang/>
        </w:rPr>
        <w:t>0</w:t>
      </w:r>
      <w:r>
        <w:rPr>
          <w:rFonts w:ascii="仿宋_GB2312" w:eastAsia="仿宋_GB2312" w:hAnsi="仿宋_GB2312" w:cs="仿宋_GB2312"/>
          <w:color w:val="000000"/>
          <w:kern w:val="0"/>
          <w:sz w:val="32"/>
          <w:szCs w:val="32"/>
          <w:lang/>
        </w:rPr>
        <w:t>万元，占政府采购支出总额的</w:t>
      </w:r>
      <w:r>
        <w:rPr>
          <w:rFonts w:ascii="仿宋_GB2312" w:eastAsia="仿宋_GB2312" w:hAnsi="仿宋_GB2312" w:cs="仿宋_GB2312" w:hint="eastAsia"/>
          <w:color w:val="000000"/>
          <w:kern w:val="0"/>
          <w:sz w:val="32"/>
          <w:szCs w:val="32"/>
          <w:lang/>
        </w:rPr>
        <w:t>0</w:t>
      </w:r>
      <w:r>
        <w:rPr>
          <w:rFonts w:ascii="仿宋_GB2312" w:eastAsia="仿宋_GB2312" w:hAnsi="仿宋_GB2312" w:cs="仿宋_GB2312"/>
          <w:color w:val="000000"/>
          <w:kern w:val="0"/>
          <w:sz w:val="32"/>
          <w:szCs w:val="32"/>
          <w:lang/>
        </w:rPr>
        <w:t>%</w:t>
      </w:r>
      <w:r>
        <w:rPr>
          <w:rFonts w:ascii="仿宋_GB2312" w:eastAsia="仿宋_GB2312" w:hAnsi="仿宋_GB2312" w:cs="仿宋_GB2312"/>
          <w:color w:val="000000"/>
          <w:kern w:val="0"/>
          <w:sz w:val="32"/>
          <w:szCs w:val="32"/>
          <w:lang/>
        </w:rPr>
        <w:t>。</w:t>
      </w:r>
    </w:p>
    <w:p w:rsidR="00F47A4B" w:rsidRDefault="002D443A">
      <w:pPr>
        <w:keepNext/>
        <w:keepLines/>
        <w:snapToGrid w:val="0"/>
        <w:spacing w:line="580" w:lineRule="exact"/>
        <w:ind w:firstLineChars="200" w:firstLine="643"/>
        <w:outlineLvl w:val="2"/>
        <w:rPr>
          <w:rFonts w:ascii="楷体_GB2312" w:eastAsia="楷体_GB2312" w:hAnsi="Times New Roman" w:cs="DengXian-Bold"/>
          <w:b/>
          <w:bCs/>
          <w:sz w:val="32"/>
          <w:szCs w:val="32"/>
        </w:rPr>
      </w:pPr>
      <w:r>
        <w:rPr>
          <w:rFonts w:ascii="楷体_GB2312" w:eastAsia="楷体_GB2312" w:hAnsi="Times New Roman" w:cs="DengXian-Bold" w:hint="eastAsia"/>
          <w:b/>
          <w:bCs/>
          <w:sz w:val="32"/>
          <w:szCs w:val="32"/>
        </w:rPr>
        <w:t>（三）国有资产占用情况</w:t>
      </w:r>
    </w:p>
    <w:p w:rsidR="00F47A4B" w:rsidRDefault="002D443A">
      <w:pPr>
        <w:adjustRightInd w:val="0"/>
        <w:snapToGrid w:val="0"/>
        <w:spacing w:line="580" w:lineRule="exact"/>
        <w:ind w:firstLineChars="200" w:firstLine="640"/>
        <w:rPr>
          <w:rFonts w:ascii="仿宋_GB2312" w:eastAsia="仿宋_GB2312" w:cs="DengXian-Regular"/>
          <w:color w:val="FF0000"/>
          <w:sz w:val="32"/>
          <w:szCs w:val="32"/>
        </w:rPr>
      </w:pPr>
      <w:r>
        <w:rPr>
          <w:rFonts w:ascii="仿宋_GB2312" w:eastAsia="仿宋_GB2312" w:hAnsi="Times New Roman" w:cs="DengXian-Regular" w:hint="eastAsia"/>
          <w:sz w:val="32"/>
          <w:szCs w:val="32"/>
        </w:rPr>
        <w:t>截至</w:t>
      </w:r>
      <w:r>
        <w:rPr>
          <w:rFonts w:ascii="仿宋_GB2312" w:eastAsia="仿宋_GB2312" w:hAnsi="Times New Roman" w:cs="DengXian-Regular" w:hint="eastAsia"/>
          <w:sz w:val="32"/>
          <w:szCs w:val="32"/>
        </w:rPr>
        <w:t>2019</w:t>
      </w:r>
      <w:r>
        <w:rPr>
          <w:rFonts w:ascii="仿宋_GB2312" w:eastAsia="仿宋_GB2312" w:hAnsi="Times New Roman" w:cs="DengXian-Regular" w:hint="eastAsia"/>
          <w:sz w:val="32"/>
          <w:szCs w:val="32"/>
        </w:rPr>
        <w:t>年</w:t>
      </w:r>
      <w:r>
        <w:rPr>
          <w:rFonts w:ascii="仿宋_GB2312" w:eastAsia="仿宋_GB2312" w:hAnsi="Times New Roman" w:cs="DengXian-Regular" w:hint="eastAsia"/>
          <w:sz w:val="32"/>
          <w:szCs w:val="32"/>
        </w:rPr>
        <w:t>12</w:t>
      </w:r>
      <w:r>
        <w:rPr>
          <w:rFonts w:ascii="仿宋_GB2312" w:eastAsia="仿宋_GB2312" w:hAnsi="Times New Roman" w:cs="DengXian-Regular" w:hint="eastAsia"/>
          <w:sz w:val="32"/>
          <w:szCs w:val="32"/>
        </w:rPr>
        <w:t>月</w:t>
      </w:r>
      <w:r>
        <w:rPr>
          <w:rFonts w:ascii="仿宋_GB2312" w:eastAsia="仿宋_GB2312" w:hAnsi="Times New Roman" w:cs="DengXian-Regular" w:hint="eastAsia"/>
          <w:sz w:val="32"/>
          <w:szCs w:val="32"/>
        </w:rPr>
        <w:t>31</w:t>
      </w:r>
      <w:r>
        <w:rPr>
          <w:rFonts w:ascii="仿宋_GB2312" w:eastAsia="仿宋_GB2312" w:hAnsi="Times New Roman" w:cs="DengXian-Regular" w:hint="eastAsia"/>
          <w:sz w:val="32"/>
          <w:szCs w:val="32"/>
        </w:rPr>
        <w:t>日，</w:t>
      </w:r>
      <w:r>
        <w:rPr>
          <w:rFonts w:ascii="仿宋_GB2312" w:eastAsia="仿宋_GB2312" w:cs="DengXian-Regular" w:hint="eastAsia"/>
          <w:sz w:val="32"/>
          <w:szCs w:val="32"/>
        </w:rPr>
        <w:t>本部门共有车辆</w:t>
      </w:r>
      <w:r>
        <w:rPr>
          <w:rFonts w:ascii="仿宋_GB2312" w:eastAsia="仿宋_GB2312" w:cs="DengXian-Regular" w:hint="eastAsia"/>
          <w:sz w:val="32"/>
          <w:szCs w:val="32"/>
        </w:rPr>
        <w:t>1</w:t>
      </w:r>
      <w:r>
        <w:rPr>
          <w:rFonts w:ascii="仿宋_GB2312" w:eastAsia="仿宋_GB2312" w:cs="DengXian-Regular" w:hint="eastAsia"/>
          <w:sz w:val="32"/>
          <w:szCs w:val="32"/>
        </w:rPr>
        <w:t>辆，比上年增加</w:t>
      </w:r>
      <w:r>
        <w:rPr>
          <w:rFonts w:ascii="仿宋_GB2312" w:eastAsia="仿宋_GB2312" w:cs="DengXian-Regular" w:hint="eastAsia"/>
          <w:sz w:val="32"/>
          <w:szCs w:val="32"/>
        </w:rPr>
        <w:t>0</w:t>
      </w:r>
      <w:r>
        <w:rPr>
          <w:rFonts w:ascii="仿宋_GB2312" w:eastAsia="仿宋_GB2312" w:cs="DengXian-Regular" w:hint="eastAsia"/>
          <w:sz w:val="32"/>
          <w:szCs w:val="32"/>
        </w:rPr>
        <w:t>辆，主要是</w:t>
      </w:r>
      <w:r>
        <w:rPr>
          <w:rFonts w:ascii="仿宋_GB2312" w:eastAsia="仿宋_GB2312" w:cs="DengXian-Regular" w:hint="eastAsia"/>
          <w:sz w:val="32"/>
          <w:szCs w:val="32"/>
        </w:rPr>
        <w:t>厉行节约</w:t>
      </w:r>
      <w:r>
        <w:rPr>
          <w:rFonts w:ascii="仿宋_GB2312" w:eastAsia="仿宋_GB2312" w:cs="DengXian-Regular" w:hint="eastAsia"/>
          <w:sz w:val="32"/>
          <w:szCs w:val="32"/>
        </w:rPr>
        <w:t>。其中，副部（省）级及以上领导用车</w:t>
      </w:r>
      <w:r>
        <w:rPr>
          <w:rFonts w:ascii="仿宋_GB2312" w:eastAsia="仿宋_GB2312" w:cs="DengXian-Regular" w:hint="eastAsia"/>
          <w:sz w:val="32"/>
          <w:szCs w:val="32"/>
        </w:rPr>
        <w:t>0</w:t>
      </w:r>
      <w:r>
        <w:rPr>
          <w:rFonts w:ascii="仿宋_GB2312" w:eastAsia="仿宋_GB2312" w:cs="DengXian-Regular" w:hint="eastAsia"/>
          <w:sz w:val="32"/>
          <w:szCs w:val="32"/>
        </w:rPr>
        <w:t>辆，主要领导干部用车</w:t>
      </w:r>
      <w:r>
        <w:rPr>
          <w:rFonts w:ascii="仿宋_GB2312" w:eastAsia="仿宋_GB2312" w:cs="DengXian-Regular" w:hint="eastAsia"/>
          <w:sz w:val="32"/>
          <w:szCs w:val="32"/>
        </w:rPr>
        <w:t>0</w:t>
      </w:r>
      <w:r>
        <w:rPr>
          <w:rFonts w:ascii="仿宋_GB2312" w:eastAsia="仿宋_GB2312" w:cs="DengXian-Regular" w:hint="eastAsia"/>
          <w:sz w:val="32"/>
          <w:szCs w:val="32"/>
        </w:rPr>
        <w:t>辆，机要通信用车</w:t>
      </w:r>
      <w:r>
        <w:rPr>
          <w:rFonts w:ascii="仿宋_GB2312" w:eastAsia="仿宋_GB2312" w:cs="DengXian-Regular" w:hint="eastAsia"/>
          <w:sz w:val="32"/>
          <w:szCs w:val="32"/>
        </w:rPr>
        <w:t>0</w:t>
      </w:r>
      <w:r>
        <w:rPr>
          <w:rFonts w:ascii="仿宋_GB2312" w:eastAsia="仿宋_GB2312" w:cs="DengXian-Regular" w:hint="eastAsia"/>
          <w:sz w:val="32"/>
          <w:szCs w:val="32"/>
        </w:rPr>
        <w:t>辆，应急保障用车</w:t>
      </w:r>
      <w:r>
        <w:rPr>
          <w:rFonts w:ascii="仿宋_GB2312" w:eastAsia="仿宋_GB2312" w:cs="DengXian-Regular" w:hint="eastAsia"/>
          <w:sz w:val="32"/>
          <w:szCs w:val="32"/>
        </w:rPr>
        <w:t>1</w:t>
      </w:r>
      <w:r>
        <w:rPr>
          <w:rFonts w:ascii="仿宋_GB2312" w:eastAsia="仿宋_GB2312" w:cs="DengXian-Regular" w:hint="eastAsia"/>
          <w:sz w:val="32"/>
          <w:szCs w:val="32"/>
        </w:rPr>
        <w:t>辆，执法执勤用车</w:t>
      </w:r>
      <w:r>
        <w:rPr>
          <w:rFonts w:ascii="仿宋_GB2312" w:eastAsia="仿宋_GB2312" w:cs="DengXian-Regular" w:hint="eastAsia"/>
          <w:sz w:val="32"/>
          <w:szCs w:val="32"/>
        </w:rPr>
        <w:t>0</w:t>
      </w:r>
      <w:r>
        <w:rPr>
          <w:rFonts w:ascii="仿宋_GB2312" w:eastAsia="仿宋_GB2312" w:cs="DengXian-Regular" w:hint="eastAsia"/>
          <w:sz w:val="32"/>
          <w:szCs w:val="32"/>
        </w:rPr>
        <w:t>辆，特种专业技术用车</w:t>
      </w:r>
      <w:r>
        <w:rPr>
          <w:rFonts w:ascii="仿宋_GB2312" w:eastAsia="仿宋_GB2312" w:cs="DengXian-Regular" w:hint="eastAsia"/>
          <w:sz w:val="32"/>
          <w:szCs w:val="32"/>
        </w:rPr>
        <w:t>0</w:t>
      </w:r>
      <w:r>
        <w:rPr>
          <w:rFonts w:ascii="仿宋_GB2312" w:eastAsia="仿宋_GB2312" w:cs="DengXian-Regular" w:hint="eastAsia"/>
          <w:sz w:val="32"/>
          <w:szCs w:val="32"/>
        </w:rPr>
        <w:t>辆，离退休干部用车</w:t>
      </w:r>
      <w:r>
        <w:rPr>
          <w:rFonts w:ascii="仿宋_GB2312" w:eastAsia="仿宋_GB2312" w:cs="DengXian-Regular" w:hint="eastAsia"/>
          <w:sz w:val="32"/>
          <w:szCs w:val="32"/>
        </w:rPr>
        <w:t>0</w:t>
      </w:r>
      <w:r>
        <w:rPr>
          <w:rFonts w:ascii="仿宋_GB2312" w:eastAsia="仿宋_GB2312" w:cs="DengXian-Regular" w:hint="eastAsia"/>
          <w:sz w:val="32"/>
          <w:szCs w:val="32"/>
        </w:rPr>
        <w:t>辆，其他用车</w:t>
      </w:r>
      <w:r>
        <w:rPr>
          <w:rFonts w:ascii="仿宋_GB2312" w:eastAsia="仿宋_GB2312" w:cs="DengXian-Regular" w:hint="eastAsia"/>
          <w:sz w:val="32"/>
          <w:szCs w:val="32"/>
        </w:rPr>
        <w:t>0</w:t>
      </w:r>
      <w:r>
        <w:rPr>
          <w:rFonts w:ascii="仿宋_GB2312" w:eastAsia="仿宋_GB2312" w:cs="DengXian-Regular" w:hint="eastAsia"/>
          <w:sz w:val="32"/>
          <w:szCs w:val="32"/>
        </w:rPr>
        <w:t>辆；单位价值</w:t>
      </w:r>
      <w:r>
        <w:rPr>
          <w:rFonts w:ascii="仿宋_GB2312" w:eastAsia="仿宋_GB2312" w:hAnsi="TimesNewRomanPSMT" w:cs="TimesNewRomanPSMT" w:hint="eastAsia"/>
          <w:sz w:val="32"/>
          <w:szCs w:val="32"/>
        </w:rPr>
        <w:t>50</w:t>
      </w:r>
      <w:r>
        <w:rPr>
          <w:rFonts w:ascii="仿宋_GB2312" w:eastAsia="仿宋_GB2312" w:cs="DengXian-Regular" w:hint="eastAsia"/>
          <w:sz w:val="32"/>
          <w:szCs w:val="32"/>
        </w:rPr>
        <w:t>万元以上通用设备</w:t>
      </w:r>
      <w:r>
        <w:rPr>
          <w:rFonts w:ascii="仿宋_GB2312" w:eastAsia="仿宋_GB2312" w:cs="DengXian-Regular" w:hint="eastAsia"/>
          <w:sz w:val="32"/>
          <w:szCs w:val="32"/>
        </w:rPr>
        <w:t>0</w:t>
      </w:r>
      <w:r>
        <w:rPr>
          <w:rFonts w:ascii="仿宋_GB2312" w:eastAsia="仿宋_GB2312" w:cs="DengXian-Regular" w:hint="eastAsia"/>
          <w:sz w:val="32"/>
          <w:szCs w:val="32"/>
        </w:rPr>
        <w:t>台（套），比上年</w:t>
      </w:r>
      <w:r>
        <w:rPr>
          <w:rFonts w:ascii="仿宋_GB2312" w:eastAsia="仿宋_GB2312" w:cs="DengXian-Regular" w:hint="eastAsia"/>
          <w:sz w:val="32"/>
          <w:szCs w:val="32"/>
        </w:rPr>
        <w:t>无增减变化</w:t>
      </w:r>
      <w:r>
        <w:rPr>
          <w:rFonts w:ascii="仿宋_GB2312" w:eastAsia="仿宋_GB2312" w:cs="DengXian-Regular" w:hint="eastAsia"/>
          <w:sz w:val="32"/>
          <w:szCs w:val="32"/>
        </w:rPr>
        <w:t xml:space="preserve"> </w:t>
      </w:r>
      <w:r>
        <w:rPr>
          <w:rFonts w:ascii="仿宋_GB2312" w:eastAsia="仿宋_GB2312" w:cs="DengXian-Regular" w:hint="eastAsia"/>
          <w:sz w:val="32"/>
          <w:szCs w:val="32"/>
        </w:rPr>
        <w:t>，单位价值</w:t>
      </w:r>
      <w:r>
        <w:rPr>
          <w:rFonts w:ascii="仿宋_GB2312" w:eastAsia="仿宋_GB2312" w:hAnsi="TimesNewRomanPSMT" w:cs="TimesNewRomanPSMT" w:hint="eastAsia"/>
          <w:sz w:val="32"/>
          <w:szCs w:val="32"/>
        </w:rPr>
        <w:t>100</w:t>
      </w:r>
      <w:r>
        <w:rPr>
          <w:rFonts w:ascii="仿宋_GB2312" w:eastAsia="仿宋_GB2312" w:cs="DengXian-Regular" w:hint="eastAsia"/>
          <w:sz w:val="32"/>
          <w:szCs w:val="32"/>
        </w:rPr>
        <w:t>万元以上专用设备</w:t>
      </w:r>
      <w:r>
        <w:rPr>
          <w:rFonts w:ascii="仿宋_GB2312" w:eastAsia="仿宋_GB2312" w:cs="DengXian-Regular" w:hint="eastAsia"/>
          <w:sz w:val="32"/>
          <w:szCs w:val="32"/>
        </w:rPr>
        <w:t>0</w:t>
      </w:r>
      <w:r>
        <w:rPr>
          <w:rFonts w:ascii="仿宋_GB2312" w:eastAsia="仿宋_GB2312" w:cs="DengXian-Regular" w:hint="eastAsia"/>
          <w:sz w:val="32"/>
          <w:szCs w:val="32"/>
        </w:rPr>
        <w:t>台（套）比上年</w:t>
      </w:r>
      <w:r>
        <w:rPr>
          <w:rFonts w:ascii="仿宋_GB2312" w:eastAsia="仿宋_GB2312" w:cs="DengXian-Regular" w:hint="eastAsia"/>
          <w:sz w:val="32"/>
          <w:szCs w:val="32"/>
        </w:rPr>
        <w:t>无增减变化</w:t>
      </w:r>
      <w:r>
        <w:rPr>
          <w:rFonts w:ascii="仿宋_GB2312" w:eastAsia="仿宋_GB2312" w:cs="DengXian-Regular" w:hint="eastAsia"/>
          <w:sz w:val="32"/>
          <w:szCs w:val="32"/>
        </w:rPr>
        <w:t>。</w:t>
      </w:r>
    </w:p>
    <w:p w:rsidR="00F47A4B" w:rsidRDefault="00F47A4B">
      <w:pPr>
        <w:adjustRightInd w:val="0"/>
        <w:snapToGrid w:val="0"/>
        <w:spacing w:line="580" w:lineRule="exact"/>
        <w:ind w:firstLineChars="200" w:firstLine="640"/>
        <w:rPr>
          <w:rFonts w:ascii="仿宋_GB2312" w:eastAsia="仿宋_GB2312" w:hAnsi="Times New Roman" w:cs="DengXian-Regular"/>
          <w:sz w:val="32"/>
          <w:szCs w:val="32"/>
        </w:rPr>
      </w:pPr>
    </w:p>
    <w:p w:rsidR="00F47A4B" w:rsidRDefault="002D443A">
      <w:pPr>
        <w:keepNext/>
        <w:keepLines/>
        <w:snapToGrid w:val="0"/>
        <w:spacing w:line="580" w:lineRule="exact"/>
        <w:ind w:firstLineChars="200" w:firstLine="643"/>
        <w:outlineLvl w:val="2"/>
        <w:rPr>
          <w:rFonts w:ascii="楷体_GB2312" w:eastAsia="楷体_GB2312" w:hAnsi="Times New Roman" w:cs="DengXian-Bold"/>
          <w:b/>
          <w:bCs/>
          <w:sz w:val="32"/>
          <w:szCs w:val="32"/>
        </w:rPr>
      </w:pPr>
      <w:r>
        <w:rPr>
          <w:rFonts w:ascii="楷体_GB2312" w:eastAsia="楷体_GB2312" w:hAnsi="Times New Roman" w:cs="DengXian-Bold" w:hint="eastAsia"/>
          <w:b/>
          <w:bCs/>
          <w:sz w:val="32"/>
          <w:szCs w:val="32"/>
        </w:rPr>
        <w:t>（四）其他需要说明的情况</w:t>
      </w:r>
    </w:p>
    <w:p w:rsidR="00F47A4B" w:rsidRDefault="002D443A">
      <w:pPr>
        <w:adjustRightInd w:val="0"/>
        <w:snapToGrid w:val="0"/>
        <w:spacing w:line="580" w:lineRule="exact"/>
        <w:ind w:firstLineChars="200" w:firstLine="640"/>
        <w:rPr>
          <w:rFonts w:ascii="仿宋_GB2312" w:eastAsia="仿宋_GB2312" w:hAnsi="Times New Roman" w:cs="DengXian-Regular"/>
          <w:sz w:val="32"/>
          <w:szCs w:val="32"/>
        </w:rPr>
      </w:pPr>
      <w:r>
        <w:rPr>
          <w:rFonts w:ascii="仿宋_GB2312" w:eastAsia="仿宋_GB2312" w:hAnsi="Times New Roman" w:cs="DengXian-Regular" w:hint="eastAsia"/>
          <w:sz w:val="32"/>
          <w:szCs w:val="32"/>
        </w:rPr>
        <w:t xml:space="preserve">1. </w:t>
      </w:r>
      <w:r>
        <w:rPr>
          <w:rFonts w:ascii="仿宋_GB2312" w:eastAsia="仿宋_GB2312" w:hAnsi="Times New Roman" w:cs="DengXian-Regular" w:hint="eastAsia"/>
          <w:sz w:val="32"/>
          <w:szCs w:val="32"/>
        </w:rPr>
        <w:t>本部门</w:t>
      </w:r>
      <w:r>
        <w:rPr>
          <w:rFonts w:ascii="仿宋_GB2312" w:eastAsia="仿宋_GB2312" w:hAnsi="Times New Roman" w:cs="DengXian-Regular" w:hint="eastAsia"/>
          <w:sz w:val="32"/>
          <w:szCs w:val="32"/>
        </w:rPr>
        <w:t>2019</w:t>
      </w:r>
      <w:r>
        <w:rPr>
          <w:rFonts w:ascii="仿宋_GB2312" w:eastAsia="仿宋_GB2312" w:hAnsi="Times New Roman" w:cs="DengXian-Regular" w:hint="eastAsia"/>
          <w:sz w:val="32"/>
          <w:szCs w:val="32"/>
        </w:rPr>
        <w:t>年度无政府性基金、无国有资本经营无收支及结转结余情况，故公开</w:t>
      </w:r>
      <w:r>
        <w:rPr>
          <w:rFonts w:ascii="仿宋_GB2312" w:eastAsia="仿宋_GB2312" w:hAnsi="Times New Roman" w:cs="DengXian-Regular" w:hint="eastAsia"/>
          <w:sz w:val="32"/>
          <w:szCs w:val="32"/>
        </w:rPr>
        <w:t>08</w:t>
      </w:r>
      <w:r>
        <w:rPr>
          <w:rFonts w:ascii="仿宋_GB2312" w:eastAsia="仿宋_GB2312" w:hAnsi="Times New Roman" w:cs="DengXian-Regular" w:hint="eastAsia"/>
          <w:sz w:val="32"/>
          <w:szCs w:val="32"/>
        </w:rPr>
        <w:t>表、</w:t>
      </w:r>
      <w:r>
        <w:rPr>
          <w:rFonts w:ascii="仿宋_GB2312" w:eastAsia="仿宋_GB2312" w:hAnsi="Times New Roman" w:cs="DengXian-Regular" w:hint="eastAsia"/>
          <w:sz w:val="32"/>
          <w:szCs w:val="32"/>
        </w:rPr>
        <w:t>09</w:t>
      </w:r>
      <w:r>
        <w:rPr>
          <w:rFonts w:ascii="仿宋_GB2312" w:eastAsia="仿宋_GB2312" w:hAnsi="Times New Roman" w:cs="DengXian-Regular" w:hint="eastAsia"/>
          <w:sz w:val="32"/>
          <w:szCs w:val="32"/>
        </w:rPr>
        <w:t>表以空表列示。</w:t>
      </w:r>
    </w:p>
    <w:p w:rsidR="00F47A4B" w:rsidRDefault="002D443A">
      <w:pPr>
        <w:adjustRightInd w:val="0"/>
        <w:snapToGrid w:val="0"/>
        <w:spacing w:line="580" w:lineRule="exact"/>
        <w:ind w:firstLineChars="200" w:firstLine="640"/>
        <w:rPr>
          <w:rFonts w:ascii="仿宋_GB2312" w:eastAsia="仿宋_GB2312" w:hAnsi="Times New Roman" w:cs="DengXian-Regular"/>
          <w:sz w:val="32"/>
          <w:szCs w:val="32"/>
        </w:rPr>
      </w:pPr>
      <w:r>
        <w:rPr>
          <w:rFonts w:ascii="仿宋_GB2312" w:eastAsia="仿宋_GB2312" w:hAnsi="Times New Roman" w:cs="DengXian-Regular" w:hint="eastAsia"/>
          <w:sz w:val="32"/>
          <w:szCs w:val="32"/>
        </w:rPr>
        <w:t xml:space="preserve">2. </w:t>
      </w:r>
      <w:r>
        <w:rPr>
          <w:rFonts w:ascii="仿宋_GB2312" w:eastAsia="仿宋_GB2312" w:hAnsi="Times New Roman" w:cs="DengXian-Regular" w:hint="eastAsia"/>
          <w:sz w:val="32"/>
          <w:szCs w:val="32"/>
        </w:rPr>
        <w:t>由于决算公开表格中金额数值应当保留两位小数，公开数据为四舍五入计算结果，个别数据合计项与分项之和存在小数点后差额，特此说明。</w:t>
      </w:r>
    </w:p>
    <w:p w:rsidR="00F47A4B" w:rsidRDefault="00F47A4B">
      <w:pPr>
        <w:widowControl/>
        <w:spacing w:line="580" w:lineRule="exact"/>
        <w:ind w:firstLineChars="200" w:firstLine="420"/>
        <w:jc w:val="left"/>
        <w:sectPr w:rsidR="00F47A4B">
          <w:type w:val="continuous"/>
          <w:pgSz w:w="11906" w:h="16838"/>
          <w:pgMar w:top="2098" w:right="1474" w:bottom="1984" w:left="1588" w:header="851" w:footer="992" w:gutter="0"/>
          <w:pgNumType w:fmt="numberInDash"/>
          <w:cols w:space="720"/>
          <w:docGrid w:type="lines" w:linePitch="312"/>
        </w:sectPr>
      </w:pPr>
    </w:p>
    <w:p w:rsidR="00F47A4B" w:rsidRDefault="00F47A4B">
      <w:pPr>
        <w:jc w:val="center"/>
        <w:rPr>
          <w:rFonts w:ascii="黑体" w:eastAsia="黑体" w:hAnsi="黑体"/>
          <w:sz w:val="56"/>
          <w:szCs w:val="72"/>
        </w:rPr>
      </w:pPr>
    </w:p>
    <w:p w:rsidR="00F47A4B" w:rsidRDefault="00F47A4B">
      <w:pPr>
        <w:jc w:val="center"/>
        <w:sectPr w:rsidR="00F47A4B">
          <w:type w:val="continuous"/>
          <w:pgSz w:w="11906" w:h="16838"/>
          <w:pgMar w:top="2041" w:right="1531" w:bottom="2041" w:left="1531" w:header="851" w:footer="992" w:gutter="0"/>
          <w:pgNumType w:fmt="numberInDash"/>
          <w:cols w:space="720"/>
          <w:titlePg/>
          <w:docGrid w:type="lines" w:linePitch="312"/>
        </w:sectPr>
      </w:pPr>
    </w:p>
    <w:p w:rsidR="00F47A4B" w:rsidRDefault="00F47A4B">
      <w:pPr>
        <w:rPr>
          <w:rFonts w:ascii="黑体" w:eastAsia="黑体" w:hAnsi="黑体"/>
          <w:sz w:val="56"/>
          <w:szCs w:val="72"/>
        </w:rPr>
      </w:pPr>
    </w:p>
    <w:p w:rsidR="00F47A4B" w:rsidRDefault="00F47A4B">
      <w:pPr>
        <w:jc w:val="center"/>
        <w:rPr>
          <w:rFonts w:ascii="黑体" w:eastAsia="黑体" w:hAnsi="黑体"/>
          <w:sz w:val="56"/>
          <w:szCs w:val="72"/>
        </w:rPr>
      </w:pPr>
    </w:p>
    <w:p w:rsidR="00F47A4B" w:rsidRDefault="00F47A4B">
      <w:pPr>
        <w:jc w:val="center"/>
        <w:rPr>
          <w:rFonts w:ascii="黑体" w:eastAsia="黑体" w:hAnsi="黑体"/>
          <w:sz w:val="56"/>
          <w:szCs w:val="72"/>
        </w:rPr>
      </w:pPr>
    </w:p>
    <w:p w:rsidR="00F47A4B" w:rsidRDefault="00F47A4B">
      <w:pPr>
        <w:jc w:val="center"/>
        <w:rPr>
          <w:sz w:val="72"/>
        </w:rPr>
      </w:pPr>
      <w:r>
        <w:rPr>
          <w:sz w:val="72"/>
        </w:rPr>
        <w:pict>
          <v:rect id="文本框 188" o:spid="_x0000_s1029" style="position:absolute;left:0;text-align:left;margin-left:-80pt;margin-top:34.8pt;width:613.65pt;height:263.1pt;z-index:11" o:gfxdata="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" fillcolor="#ffd966" strokecolor="#ffd966">
            <v:fill r:id="rId21" o:title="image2" type="pattern"/>
            <v:textbox>
              <w:txbxContent>
                <w:p w:rsidR="00F47A4B" w:rsidRDefault="002D443A">
                  <w:pPr>
                    <w:widowControl/>
                    <w:jc w:val="center"/>
                  </w:pPr>
                  <w:r>
                    <w:rPr>
                      <w:rFonts w:ascii="黑体" w:eastAsia="黑体" w:hAnsi="黑体" w:hint="eastAsia"/>
                      <w:color w:val="000000"/>
                      <w:sz w:val="90"/>
                      <w:szCs w:val="90"/>
                    </w:rPr>
                    <w:t>第三部分</w:t>
                  </w:r>
                  <w:r>
                    <w:rPr>
                      <w:rFonts w:ascii="黑体" w:eastAsia="黑体" w:hAnsi="黑体" w:hint="eastAsia"/>
                      <w:color w:val="000000"/>
                      <w:sz w:val="90"/>
                      <w:szCs w:val="90"/>
                    </w:rPr>
                    <w:t xml:space="preserve"> </w:t>
                  </w:r>
                  <w:r>
                    <w:rPr>
                      <w:rFonts w:ascii="黑体" w:eastAsia="黑体" w:hAnsi="黑体" w:hint="eastAsia"/>
                      <w:color w:val="000000"/>
                      <w:sz w:val="90"/>
                      <w:szCs w:val="90"/>
                    </w:rPr>
                    <w:t>相关名词解释</w:t>
                  </w:r>
                </w:p>
              </w:txbxContent>
            </v:textbox>
          </v:rect>
        </w:pict>
      </w:r>
    </w:p>
    <w:p w:rsidR="00F47A4B" w:rsidRDefault="00F47A4B"/>
    <w:p w:rsidR="00F47A4B" w:rsidRDefault="00F47A4B"/>
    <w:p w:rsidR="00F47A4B" w:rsidRDefault="00F47A4B"/>
    <w:p w:rsidR="00F47A4B" w:rsidRDefault="00F47A4B"/>
    <w:p w:rsidR="00F47A4B" w:rsidRDefault="00F47A4B"/>
    <w:p w:rsidR="00F47A4B" w:rsidRDefault="00F47A4B"/>
    <w:p w:rsidR="00F47A4B" w:rsidRDefault="00F47A4B"/>
    <w:p w:rsidR="00F47A4B" w:rsidRDefault="00F47A4B"/>
    <w:p w:rsidR="00F47A4B" w:rsidRDefault="00F47A4B"/>
    <w:p w:rsidR="00F47A4B" w:rsidRDefault="00F47A4B"/>
    <w:p w:rsidR="00F47A4B" w:rsidRDefault="00F47A4B"/>
    <w:p w:rsidR="00F47A4B" w:rsidRDefault="00F47A4B">
      <w:pPr>
        <w:tabs>
          <w:tab w:val="left" w:pos="886"/>
        </w:tabs>
        <w:jc w:val="left"/>
        <w:sectPr w:rsidR="00F47A4B">
          <w:headerReference w:type="default" r:id="rId31"/>
          <w:footerReference w:type="default" r:id="rId32"/>
          <w:headerReference w:type="first" r:id="rId33"/>
          <w:footerReference w:type="first" r:id="rId34"/>
          <w:pgSz w:w="11906" w:h="16838"/>
          <w:pgMar w:top="2041" w:right="1531" w:bottom="2041" w:left="1531" w:header="851" w:footer="992" w:gutter="0"/>
          <w:pgNumType w:fmt="numberInDash"/>
          <w:cols w:space="720"/>
          <w:titlePg/>
          <w:docGrid w:type="lines" w:linePitch="312"/>
        </w:sectPr>
      </w:pPr>
    </w:p>
    <w:p w:rsidR="00F47A4B" w:rsidRDefault="00F47A4B">
      <w:pPr>
        <w:rPr>
          <w:rFonts w:ascii="仿宋_GB2312" w:eastAsia="仿宋_GB2312" w:hAnsi="宋体" w:cs="MS-UIGothic,Bold"/>
          <w:bCs/>
          <w:sz w:val="32"/>
          <w:szCs w:val="32"/>
        </w:rPr>
      </w:pPr>
    </w:p>
    <w:p w:rsidR="00F47A4B" w:rsidRDefault="002D443A">
      <w:pPr>
        <w:widowControl/>
        <w:spacing w:line="56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t>（一）财政拨款收入：</w:t>
      </w:r>
      <w:r>
        <w:rPr>
          <w:rFonts w:ascii="仿宋_GB2312" w:eastAsia="仿宋_GB2312" w:hAnsi="宋体" w:cs="Times New Roman" w:hint="eastAsia"/>
          <w:color w:val="000000"/>
          <w:kern w:val="0"/>
          <w:sz w:val="32"/>
          <w:szCs w:val="32"/>
        </w:rPr>
        <w:t>本年度从本级财政部门取得的财政拨款，包括一般公共预算财政拨款和政府性基金预算财政拨款。</w:t>
      </w:r>
    </w:p>
    <w:p w:rsidR="00F47A4B" w:rsidRDefault="002D443A">
      <w:pPr>
        <w:widowControl/>
        <w:spacing w:line="56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t>（二）事业收入：</w:t>
      </w:r>
      <w:r>
        <w:rPr>
          <w:rFonts w:ascii="仿宋_GB2312" w:eastAsia="仿宋_GB2312" w:hAnsi="宋体" w:cs="Times New Roman" w:hint="eastAsia"/>
          <w:color w:val="000000"/>
          <w:kern w:val="0"/>
          <w:sz w:val="32"/>
          <w:szCs w:val="32"/>
        </w:rPr>
        <w:t>指事业单位开展专业业务活动及辅助活动所取得的收入。</w:t>
      </w:r>
    </w:p>
    <w:p w:rsidR="00F47A4B" w:rsidRDefault="002D443A">
      <w:pPr>
        <w:widowControl/>
        <w:spacing w:line="56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t>（三）其他收入：</w:t>
      </w:r>
      <w:r>
        <w:rPr>
          <w:rFonts w:ascii="仿宋_GB2312" w:eastAsia="仿宋_GB2312" w:hAnsi="宋体" w:cs="Times New Roman" w:hint="eastAsia"/>
          <w:color w:val="000000"/>
          <w:kern w:val="0"/>
          <w:sz w:val="32"/>
          <w:szCs w:val="32"/>
        </w:rPr>
        <w:t>指除上述“财政拨款收入”“事业收入”“经营收入”等以外的收入。</w:t>
      </w:r>
    </w:p>
    <w:p w:rsidR="00F47A4B" w:rsidRDefault="002D443A">
      <w:pPr>
        <w:widowControl/>
        <w:spacing w:line="56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t>（四）用事业基金弥补收支差额：</w:t>
      </w:r>
      <w:r>
        <w:rPr>
          <w:rFonts w:ascii="仿宋_GB2312" w:eastAsia="仿宋_GB2312" w:hAnsi="宋体" w:cs="Times New Roman" w:hint="eastAsia"/>
          <w:color w:val="000000"/>
          <w:kern w:val="0"/>
          <w:sz w:val="32"/>
          <w:szCs w:val="32"/>
        </w:rPr>
        <w:t>指事业单位在用当年的“财政拨款收入”“财政拨款结转和结余资金”“事业收入”“经营收入”“其他收入”不足以安排当年支出的情况下，使用以前年度积累的事业基金（事业单位当年收支相抵后按国家规定提取、用于弥补以后年度收支差额的基金）弥补本年度收支缺口的资金。</w:t>
      </w:r>
    </w:p>
    <w:p w:rsidR="00F47A4B" w:rsidRDefault="002D443A">
      <w:pPr>
        <w:widowControl/>
        <w:spacing w:line="56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t>（五）年初结转和结余：</w:t>
      </w:r>
      <w:r>
        <w:rPr>
          <w:rFonts w:ascii="仿宋_GB2312" w:eastAsia="仿宋_GB2312" w:hAnsi="宋体" w:cs="Times New Roman" w:hint="eastAsia"/>
          <w:color w:val="000000"/>
          <w:kern w:val="0"/>
          <w:sz w:val="32"/>
          <w:szCs w:val="32"/>
        </w:rPr>
        <w:t>指以前年度尚未完成、结转到本年仍按原规定用途继续使用的资金，或项目已完成等产生的结余资金。</w:t>
      </w:r>
    </w:p>
    <w:p w:rsidR="00F47A4B" w:rsidRDefault="002D443A">
      <w:pPr>
        <w:widowControl/>
        <w:spacing w:line="56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t>（六）结余分配：</w:t>
      </w:r>
      <w:r>
        <w:rPr>
          <w:rFonts w:ascii="仿宋_GB2312" w:eastAsia="仿宋_GB2312" w:hAnsi="宋体" w:cs="Times New Roman" w:hint="eastAsia"/>
          <w:color w:val="000000"/>
          <w:kern w:val="0"/>
          <w:sz w:val="32"/>
          <w:szCs w:val="32"/>
        </w:rPr>
        <w:t>指事业单位按照事业单位会计制度的规定从非财政补助结余中分配的事业基金和职工福利基金等。</w:t>
      </w:r>
    </w:p>
    <w:p w:rsidR="00F47A4B" w:rsidRDefault="002D443A">
      <w:pPr>
        <w:widowControl/>
        <w:spacing w:line="56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t>（七）年末结转和结余：</w:t>
      </w:r>
      <w:r>
        <w:rPr>
          <w:rFonts w:ascii="仿宋_GB2312" w:eastAsia="仿宋_GB2312" w:hAnsi="宋体" w:cs="Times New Roman" w:hint="eastAsia"/>
          <w:color w:val="000000"/>
          <w:kern w:val="0"/>
          <w:sz w:val="32"/>
          <w:szCs w:val="32"/>
        </w:rPr>
        <w:t>指单位按有关规定结转</w:t>
      </w:r>
      <w:r>
        <w:rPr>
          <w:rFonts w:ascii="仿宋_GB2312" w:eastAsia="仿宋_GB2312" w:hAnsi="宋体" w:cs="Times New Roman" w:hint="eastAsia"/>
          <w:color w:val="000000"/>
          <w:kern w:val="0"/>
          <w:sz w:val="32"/>
          <w:szCs w:val="32"/>
        </w:rPr>
        <w:t>到下年或以后年度继续使用的资金，或项目已完成等产生的结余资金。</w:t>
      </w:r>
    </w:p>
    <w:p w:rsidR="00F47A4B" w:rsidRDefault="002D443A">
      <w:pPr>
        <w:widowControl/>
        <w:spacing w:line="56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t>（八）基本支出：</w:t>
      </w:r>
      <w:r>
        <w:rPr>
          <w:rFonts w:ascii="仿宋_GB2312" w:eastAsia="仿宋_GB2312" w:hAnsi="宋体" w:cs="Times New Roman" w:hint="eastAsia"/>
          <w:color w:val="000000"/>
          <w:kern w:val="0"/>
          <w:sz w:val="32"/>
          <w:szCs w:val="32"/>
        </w:rPr>
        <w:t>填列单位为保障机构正常运转、完成日常工作任务而发生的各项支出。</w:t>
      </w:r>
    </w:p>
    <w:p w:rsidR="00F47A4B" w:rsidRDefault="002D443A">
      <w:pPr>
        <w:widowControl/>
        <w:spacing w:line="56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lastRenderedPageBreak/>
        <w:t>（九）项目支出：</w:t>
      </w:r>
      <w:r>
        <w:rPr>
          <w:rFonts w:ascii="仿宋_GB2312" w:eastAsia="仿宋_GB2312" w:hAnsi="宋体" w:cs="Times New Roman" w:hint="eastAsia"/>
          <w:color w:val="000000"/>
          <w:kern w:val="0"/>
          <w:sz w:val="32"/>
          <w:szCs w:val="32"/>
        </w:rPr>
        <w:t>填列单位为完成特定的行政工作任务或事业发展目标，在基本支出之外发生的各项支出</w:t>
      </w:r>
    </w:p>
    <w:p w:rsidR="00F47A4B" w:rsidRDefault="002D443A">
      <w:pPr>
        <w:widowControl/>
        <w:spacing w:line="56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t>（十）基本建设支出：</w:t>
      </w:r>
      <w:r>
        <w:rPr>
          <w:rFonts w:ascii="仿宋_GB2312" w:eastAsia="仿宋_GB2312" w:hAnsi="宋体" w:cs="Times New Roman" w:hint="eastAsia"/>
          <w:color w:val="000000"/>
          <w:kern w:val="0"/>
          <w:sz w:val="32"/>
          <w:szCs w:val="32"/>
        </w:rPr>
        <w:t>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rsidR="00F47A4B" w:rsidRDefault="002D443A">
      <w:pPr>
        <w:widowControl/>
        <w:spacing w:line="56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t>（十一）其他资本性支出：</w:t>
      </w:r>
      <w:r>
        <w:rPr>
          <w:rFonts w:ascii="仿宋_GB2312" w:eastAsia="仿宋_GB2312" w:hAnsi="宋体" w:cs="Times New Roman" w:hint="eastAsia"/>
          <w:color w:val="000000"/>
          <w:kern w:val="0"/>
          <w:sz w:val="32"/>
          <w:szCs w:val="32"/>
        </w:rPr>
        <w:t>填列由各级非发展与改革部门集中安排的用于购置固定资产、战备性和应急性储备、土地和无形资产，以及购建基础设施、大型修缮和财政支持企业更新改造所发生的支出。</w:t>
      </w:r>
    </w:p>
    <w:p w:rsidR="00F47A4B" w:rsidRDefault="002D443A">
      <w:pPr>
        <w:snapToGrid w:val="0"/>
        <w:spacing w:line="56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t>（十二）“三公”经费：</w:t>
      </w:r>
      <w:r>
        <w:rPr>
          <w:rFonts w:ascii="仿宋_GB2312" w:eastAsia="仿宋_GB2312" w:hAnsi="宋体" w:cs="Times New Roman" w:hint="eastAsia"/>
          <w:color w:val="000000"/>
          <w:kern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w:t>
      </w:r>
      <w:r>
        <w:rPr>
          <w:rFonts w:ascii="仿宋_GB2312" w:eastAsia="仿宋_GB2312" w:hAnsi="宋体" w:cs="Times New Roman" w:hint="eastAsia"/>
          <w:color w:val="000000"/>
          <w:kern w:val="0"/>
          <w:sz w:val="32"/>
          <w:szCs w:val="32"/>
        </w:rPr>
        <w:t>接待费反映单位按规定开支的各类公务接待（含外宾接待）支出。</w:t>
      </w:r>
    </w:p>
    <w:p w:rsidR="00F47A4B" w:rsidRDefault="002D443A">
      <w:pPr>
        <w:snapToGrid w:val="0"/>
        <w:spacing w:line="56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t>（十三）其他交通费用：</w:t>
      </w:r>
      <w:r>
        <w:rPr>
          <w:rFonts w:ascii="仿宋_GB2312" w:eastAsia="仿宋_GB2312" w:hAnsi="宋体" w:cs="Times New Roman" w:hint="eastAsia"/>
          <w:color w:val="000000"/>
          <w:kern w:val="0"/>
          <w:sz w:val="32"/>
          <w:szCs w:val="32"/>
        </w:rPr>
        <w:t>填列单位除公务用车运行维护费以外的其他交通费用。如公务交通补贴、租车费用、出租车费用，飞机、船舶等燃料费、维修费、保险费等。</w:t>
      </w:r>
    </w:p>
    <w:p w:rsidR="00F47A4B" w:rsidRDefault="002D443A">
      <w:pPr>
        <w:widowControl/>
        <w:spacing w:line="56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lastRenderedPageBreak/>
        <w:t>（十四）公务用车购置：</w:t>
      </w:r>
      <w:r>
        <w:rPr>
          <w:rFonts w:ascii="仿宋_GB2312" w:eastAsia="仿宋_GB2312" w:hAnsi="宋体" w:cs="Times New Roman" w:hint="eastAsia"/>
          <w:color w:val="000000"/>
          <w:kern w:val="0"/>
          <w:sz w:val="32"/>
          <w:szCs w:val="32"/>
        </w:rPr>
        <w:t>填列单位公务用车车辆购置支出（含车辆购置税、牌照费）。</w:t>
      </w:r>
    </w:p>
    <w:p w:rsidR="00F47A4B" w:rsidRDefault="002D443A">
      <w:pPr>
        <w:widowControl/>
        <w:spacing w:line="56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t>（十五）其他交通工具购置：</w:t>
      </w:r>
      <w:r>
        <w:rPr>
          <w:rFonts w:ascii="仿宋_GB2312" w:eastAsia="仿宋_GB2312" w:hAnsi="宋体" w:cs="Times New Roman" w:hint="eastAsia"/>
          <w:color w:val="000000"/>
          <w:kern w:val="0"/>
          <w:sz w:val="32"/>
          <w:szCs w:val="32"/>
        </w:rPr>
        <w:t>填列单位除公务用车外的其他各类交通工具（如船舶、飞机等）购置支出（含车辆购置税、牌照费）。</w:t>
      </w:r>
    </w:p>
    <w:p w:rsidR="00F47A4B" w:rsidRDefault="002D443A">
      <w:pPr>
        <w:widowControl/>
        <w:spacing w:line="56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t>（十六）机关运行经费：</w:t>
      </w:r>
      <w:r>
        <w:rPr>
          <w:rFonts w:ascii="仿宋_GB2312" w:eastAsia="仿宋_GB2312" w:hAnsi="宋体" w:cs="Times New Roman" w:hint="eastAsia"/>
          <w:color w:val="000000"/>
          <w:kern w:val="0"/>
          <w:sz w:val="32"/>
          <w:szCs w:val="32"/>
        </w:rPr>
        <w:t>指为保障行政单位（包括参照公务员法管理的事业单位）运行用于购买货物和服务的各项资金，包</w:t>
      </w:r>
      <w:r>
        <w:rPr>
          <w:rFonts w:ascii="仿宋_GB2312" w:eastAsia="仿宋_GB2312" w:hAnsi="宋体" w:cs="Times New Roman" w:hint="eastAsia"/>
          <w:color w:val="000000"/>
          <w:kern w:val="0"/>
          <w:sz w:val="32"/>
          <w:szCs w:val="32"/>
        </w:rPr>
        <w:t>括办公及印刷费、邮电费、差旅费、会议费、福利费、日常维修费、专用材料以及一般设备购置费、办公用房水电费、办公用房取暖费、办公用房物业管理费、公务用车运行维护费以及其他费用。</w:t>
      </w:r>
    </w:p>
    <w:p w:rsidR="00F47A4B" w:rsidRDefault="002D443A">
      <w:pPr>
        <w:widowControl/>
        <w:spacing w:line="560" w:lineRule="exact"/>
        <w:ind w:firstLineChars="200" w:firstLine="643"/>
        <w:rPr>
          <w:rFonts w:ascii="仿宋_GB2312" w:eastAsia="仿宋_GB2312" w:hAnsi="Cambria" w:cs="ArialUnicodeMS"/>
          <w:kern w:val="0"/>
          <w:sz w:val="32"/>
          <w:szCs w:val="32"/>
        </w:rPr>
      </w:pPr>
      <w:r>
        <w:rPr>
          <w:rFonts w:ascii="仿宋_GB2312" w:eastAsia="仿宋_GB2312" w:hAnsi="宋体" w:cs="Times New Roman" w:hint="eastAsia"/>
          <w:b/>
          <w:bCs/>
          <w:color w:val="000000"/>
          <w:kern w:val="0"/>
          <w:sz w:val="32"/>
          <w:szCs w:val="32"/>
        </w:rPr>
        <w:t>（十七）经费形式</w:t>
      </w:r>
      <w:r>
        <w:rPr>
          <w:rFonts w:ascii="仿宋_GB2312" w:eastAsia="仿宋_GB2312" w:hAnsi="宋体" w:cs="Times New Roman" w:hint="eastAsia"/>
          <w:b/>
          <w:bCs/>
          <w:color w:val="000000"/>
          <w:kern w:val="0"/>
          <w:sz w:val="32"/>
          <w:szCs w:val="32"/>
        </w:rPr>
        <w:t>:</w:t>
      </w:r>
      <w:r>
        <w:rPr>
          <w:rFonts w:ascii="仿宋_GB2312" w:eastAsia="仿宋_GB2312" w:hAnsi="宋体" w:cs="Times New Roman" w:hint="eastAsia"/>
          <w:color w:val="000000"/>
          <w:kern w:val="0"/>
          <w:sz w:val="32"/>
          <w:szCs w:val="32"/>
        </w:rPr>
        <w:t>按照经费来源，</w:t>
      </w:r>
      <w:r>
        <w:rPr>
          <w:rFonts w:ascii="仿宋_GB2312" w:eastAsia="仿宋_GB2312" w:hAnsi="Cambria" w:cs="ArialUnicodeMS" w:hint="eastAsia"/>
          <w:kern w:val="0"/>
          <w:sz w:val="32"/>
          <w:szCs w:val="32"/>
        </w:rPr>
        <w:t>可分为财政拨款、财政性资金基本保证、财政性资金定额或定项补助、财政性资金零补助四类。</w:t>
      </w:r>
    </w:p>
    <w:p w:rsidR="00F47A4B" w:rsidRDefault="00F47A4B"/>
    <w:p w:rsidR="00F47A4B" w:rsidRDefault="00F47A4B"/>
    <w:p w:rsidR="00F47A4B" w:rsidRDefault="00F47A4B"/>
    <w:p w:rsidR="00F47A4B" w:rsidRDefault="00F47A4B"/>
    <w:p w:rsidR="00F47A4B" w:rsidRDefault="00F47A4B">
      <w:pPr>
        <w:tabs>
          <w:tab w:val="left" w:pos="235"/>
        </w:tabs>
        <w:jc w:val="left"/>
      </w:pPr>
    </w:p>
    <w:p w:rsidR="00F47A4B" w:rsidRDefault="00F47A4B">
      <w:pPr>
        <w:tabs>
          <w:tab w:val="left" w:pos="235"/>
        </w:tabs>
        <w:jc w:val="left"/>
      </w:pPr>
    </w:p>
    <w:p w:rsidR="00F47A4B" w:rsidRDefault="00F47A4B">
      <w:pPr>
        <w:tabs>
          <w:tab w:val="left" w:pos="235"/>
        </w:tabs>
        <w:jc w:val="left"/>
      </w:pPr>
    </w:p>
    <w:p w:rsidR="00F47A4B" w:rsidRDefault="00F47A4B">
      <w:pPr>
        <w:tabs>
          <w:tab w:val="left" w:pos="235"/>
        </w:tabs>
        <w:jc w:val="left"/>
      </w:pPr>
    </w:p>
    <w:p w:rsidR="00F47A4B" w:rsidRDefault="00F47A4B">
      <w:pPr>
        <w:tabs>
          <w:tab w:val="left" w:pos="235"/>
        </w:tabs>
        <w:jc w:val="left"/>
      </w:pPr>
    </w:p>
    <w:p w:rsidR="00F47A4B" w:rsidRDefault="00F47A4B">
      <w:pPr>
        <w:tabs>
          <w:tab w:val="left" w:pos="235"/>
        </w:tabs>
        <w:jc w:val="left"/>
        <w:sectPr w:rsidR="00F47A4B">
          <w:headerReference w:type="default" r:id="rId35"/>
          <w:pgSz w:w="11906" w:h="16838"/>
          <w:pgMar w:top="2098" w:right="1474" w:bottom="1985" w:left="1588" w:header="851" w:footer="992" w:gutter="0"/>
          <w:pgNumType w:fmt="numberInDash"/>
          <w:cols w:space="720"/>
          <w:docGrid w:type="lines" w:linePitch="312"/>
        </w:sectPr>
      </w:pPr>
    </w:p>
    <w:p w:rsidR="00F47A4B" w:rsidRDefault="00F47A4B"/>
    <w:p w:rsidR="00F47A4B" w:rsidRDefault="00F47A4B">
      <w:pPr>
        <w:tabs>
          <w:tab w:val="left" w:pos="235"/>
        </w:tabs>
        <w:jc w:val="left"/>
        <w:sectPr w:rsidR="00F47A4B">
          <w:headerReference w:type="default" r:id="rId36"/>
          <w:pgSz w:w="11906" w:h="16838"/>
          <w:pgMar w:top="2098" w:right="1474" w:bottom="1985" w:left="1588" w:header="851" w:footer="992" w:gutter="0"/>
          <w:pgNumType w:fmt="numberInDash"/>
          <w:cols w:space="720"/>
          <w:docGrid w:type="lines" w:linePitch="312"/>
        </w:sectPr>
      </w:pPr>
      <w:r w:rsidRPr="00F47A4B">
        <w:rPr>
          <w:sz w:val="72"/>
        </w:rPr>
        <w:pict>
          <v:rect id="文本框 229" o:spid="_x0000_s1028" style="position:absolute;margin-left:-81.6pt;margin-top:111.85pt;width:613.65pt;height:263.1pt;z-index:12" o:gfxdata="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" fillcolor="#ffd966" strokecolor="#ffd966">
            <v:fill r:id="rId21" o:title="image2" type="pattern"/>
            <v:textbox>
              <w:txbxContent>
                <w:p w:rsidR="00F47A4B" w:rsidRDefault="002D443A">
                  <w:pPr>
                    <w:widowControl/>
                    <w:jc w:val="center"/>
                    <w:rPr>
                      <w:rFonts w:ascii="黑体" w:eastAsia="黑体" w:hAnsi="黑体"/>
                      <w:color w:val="000000"/>
                      <w:sz w:val="90"/>
                      <w:szCs w:val="90"/>
                    </w:rPr>
                  </w:pPr>
                  <w:r>
                    <w:rPr>
                      <w:rFonts w:ascii="黑体" w:eastAsia="黑体" w:hAnsi="黑体" w:hint="eastAsia"/>
                      <w:color w:val="000000"/>
                      <w:sz w:val="90"/>
                      <w:szCs w:val="90"/>
                    </w:rPr>
                    <w:t>第四部分</w:t>
                  </w:r>
                  <w:r>
                    <w:rPr>
                      <w:rFonts w:ascii="黑体" w:eastAsia="黑体" w:hAnsi="黑体" w:hint="eastAsia"/>
                      <w:color w:val="000000"/>
                      <w:sz w:val="90"/>
                      <w:szCs w:val="90"/>
                    </w:rPr>
                    <w:t xml:space="preserve"> </w:t>
                  </w:r>
                </w:p>
                <w:p w:rsidR="00F47A4B" w:rsidRDefault="002D443A">
                  <w:pPr>
                    <w:widowControl/>
                    <w:jc w:val="center"/>
                  </w:pPr>
                  <w:r>
                    <w:rPr>
                      <w:rFonts w:ascii="黑体" w:eastAsia="黑体" w:hAnsi="黑体" w:hint="eastAsia"/>
                      <w:color w:val="000000"/>
                      <w:sz w:val="90"/>
                      <w:szCs w:val="90"/>
                    </w:rPr>
                    <w:t>2019</w:t>
                  </w:r>
                  <w:r>
                    <w:rPr>
                      <w:rFonts w:ascii="黑体" w:eastAsia="黑体" w:hAnsi="黑体" w:hint="eastAsia"/>
                      <w:color w:val="000000"/>
                      <w:sz w:val="90"/>
                      <w:szCs w:val="90"/>
                    </w:rPr>
                    <w:t>年度部门决算报表</w:t>
                  </w:r>
                </w:p>
              </w:txbxContent>
            </v:textbox>
          </v:rect>
        </w:pict>
      </w:r>
    </w:p>
    <w:p w:rsidR="00F47A4B" w:rsidRDefault="00F47A4B">
      <w:pPr>
        <w:tabs>
          <w:tab w:val="left" w:pos="886"/>
        </w:tabs>
        <w:jc w:val="left"/>
      </w:pPr>
    </w:p>
    <w:p w:rsidR="00F47A4B" w:rsidRDefault="00F47A4B">
      <w:pPr>
        <w:jc w:val="left"/>
      </w:pPr>
    </w:p>
    <w:tbl>
      <w:tblPr>
        <w:tblpPr w:leftFromText="180" w:rightFromText="180" w:vertAnchor="text" w:horzAnchor="page" w:tblpXSpec="center" w:tblpY="31"/>
        <w:tblOverlap w:val="never"/>
        <w:tblW w:w="9517" w:type="dxa"/>
        <w:jc w:val="center"/>
        <w:tblLayout w:type="fixed"/>
        <w:tblCellMar>
          <w:left w:w="0" w:type="dxa"/>
          <w:right w:w="0" w:type="dxa"/>
        </w:tblCellMar>
        <w:tblLook w:val="04A0"/>
      </w:tblPr>
      <w:tblGrid>
        <w:gridCol w:w="3236"/>
        <w:gridCol w:w="548"/>
        <w:gridCol w:w="950"/>
        <w:gridCol w:w="3398"/>
        <w:gridCol w:w="452"/>
        <w:gridCol w:w="933"/>
      </w:tblGrid>
      <w:tr w:rsidR="00F47A4B">
        <w:trPr>
          <w:trHeight w:val="489"/>
          <w:jc w:val="center"/>
        </w:trPr>
        <w:tc>
          <w:tcPr>
            <w:tcW w:w="9517" w:type="dxa"/>
            <w:gridSpan w:val="6"/>
            <w:tcBorders>
              <w:top w:val="nil"/>
              <w:left w:val="nil"/>
              <w:bottom w:val="nil"/>
              <w:right w:val="nil"/>
            </w:tcBorders>
            <w:tcMar>
              <w:top w:w="15" w:type="dxa"/>
              <w:left w:w="15" w:type="dxa"/>
              <w:right w:w="15" w:type="dxa"/>
            </w:tcMar>
            <w:vAlign w:val="bottom"/>
          </w:tcPr>
          <w:p w:rsidR="00F47A4B" w:rsidRDefault="002D443A">
            <w:pPr>
              <w:spacing w:line="400" w:lineRule="exact"/>
              <w:jc w:val="center"/>
              <w:rPr>
                <w:rFonts w:ascii="黑体" w:eastAsia="黑体" w:hAnsi="宋体"/>
                <w:color w:val="000000"/>
                <w:sz w:val="32"/>
                <w:szCs w:val="32"/>
              </w:rPr>
            </w:pPr>
            <w:r>
              <w:rPr>
                <w:rFonts w:ascii="黑体" w:eastAsia="黑体" w:hAnsi="宋体" w:hint="eastAsia"/>
                <w:color w:val="000000"/>
                <w:kern w:val="0"/>
                <w:sz w:val="32"/>
                <w:szCs w:val="32"/>
              </w:rPr>
              <w:t>收入支出决算总表</w:t>
            </w:r>
          </w:p>
        </w:tc>
      </w:tr>
      <w:tr w:rsidR="00F47A4B">
        <w:trPr>
          <w:trHeight w:val="205"/>
          <w:jc w:val="center"/>
        </w:trPr>
        <w:tc>
          <w:tcPr>
            <w:tcW w:w="3236" w:type="dxa"/>
            <w:tcBorders>
              <w:top w:val="nil"/>
              <w:left w:val="nil"/>
              <w:bottom w:val="nil"/>
              <w:right w:val="nil"/>
            </w:tcBorders>
            <w:tcMar>
              <w:top w:w="15" w:type="dxa"/>
              <w:left w:w="15" w:type="dxa"/>
              <w:right w:w="15" w:type="dxa"/>
            </w:tcMar>
            <w:vAlign w:val="bottom"/>
          </w:tcPr>
          <w:p w:rsidR="00F47A4B" w:rsidRDefault="00F47A4B">
            <w:pPr>
              <w:rPr>
                <w:rFonts w:ascii="Arial" w:hAnsi="Arial" w:cs="Arial"/>
                <w:color w:val="000000"/>
                <w:sz w:val="20"/>
                <w:szCs w:val="20"/>
              </w:rPr>
            </w:pPr>
          </w:p>
        </w:tc>
        <w:tc>
          <w:tcPr>
            <w:tcW w:w="548" w:type="dxa"/>
            <w:tcBorders>
              <w:top w:val="nil"/>
              <w:left w:val="nil"/>
              <w:bottom w:val="nil"/>
              <w:right w:val="nil"/>
            </w:tcBorders>
            <w:tcMar>
              <w:top w:w="15" w:type="dxa"/>
              <w:left w:w="15" w:type="dxa"/>
              <w:right w:w="15" w:type="dxa"/>
            </w:tcMar>
            <w:vAlign w:val="bottom"/>
          </w:tcPr>
          <w:p w:rsidR="00F47A4B" w:rsidRDefault="00F47A4B">
            <w:pPr>
              <w:rPr>
                <w:rFonts w:ascii="Arial" w:hAnsi="Arial" w:cs="Arial"/>
                <w:color w:val="000000"/>
                <w:sz w:val="20"/>
                <w:szCs w:val="20"/>
              </w:rPr>
            </w:pPr>
          </w:p>
        </w:tc>
        <w:tc>
          <w:tcPr>
            <w:tcW w:w="950" w:type="dxa"/>
            <w:tcBorders>
              <w:top w:val="nil"/>
              <w:left w:val="nil"/>
              <w:bottom w:val="nil"/>
              <w:right w:val="nil"/>
            </w:tcBorders>
            <w:tcMar>
              <w:top w:w="15" w:type="dxa"/>
              <w:left w:w="15" w:type="dxa"/>
              <w:right w:w="15" w:type="dxa"/>
            </w:tcMar>
            <w:vAlign w:val="bottom"/>
          </w:tcPr>
          <w:p w:rsidR="00F47A4B" w:rsidRDefault="00F47A4B">
            <w:pPr>
              <w:rPr>
                <w:rFonts w:ascii="Arial" w:hAnsi="Arial" w:cs="Arial"/>
                <w:color w:val="000000"/>
                <w:sz w:val="20"/>
                <w:szCs w:val="20"/>
              </w:rPr>
            </w:pPr>
          </w:p>
        </w:tc>
        <w:tc>
          <w:tcPr>
            <w:tcW w:w="4783" w:type="dxa"/>
            <w:gridSpan w:val="3"/>
            <w:tcBorders>
              <w:top w:val="nil"/>
              <w:left w:val="nil"/>
              <w:bottom w:val="nil"/>
              <w:right w:val="nil"/>
            </w:tcBorders>
            <w:tcMar>
              <w:top w:w="15" w:type="dxa"/>
              <w:left w:w="15" w:type="dxa"/>
              <w:right w:w="15" w:type="dxa"/>
            </w:tcMar>
            <w:vAlign w:val="bottom"/>
          </w:tcPr>
          <w:p w:rsidR="00F47A4B" w:rsidRDefault="002D443A">
            <w:pPr>
              <w:widowControl/>
              <w:jc w:val="righ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rPr>
              <w:t>公开</w:t>
            </w:r>
            <w:r>
              <w:rPr>
                <w:rFonts w:ascii="宋体" w:eastAsia="宋体" w:hAnsi="宋体" w:cs="宋体" w:hint="eastAsia"/>
                <w:color w:val="000000"/>
                <w:kern w:val="0"/>
                <w:sz w:val="20"/>
                <w:szCs w:val="20"/>
              </w:rPr>
              <w:t>01</w:t>
            </w:r>
            <w:r>
              <w:rPr>
                <w:rFonts w:ascii="宋体" w:eastAsia="宋体" w:hAnsi="宋体" w:cs="宋体" w:hint="eastAsia"/>
                <w:color w:val="000000"/>
                <w:kern w:val="0"/>
                <w:sz w:val="20"/>
                <w:szCs w:val="20"/>
              </w:rPr>
              <w:t>表</w:t>
            </w:r>
          </w:p>
        </w:tc>
      </w:tr>
      <w:tr w:rsidR="00F47A4B">
        <w:trPr>
          <w:trHeight w:val="421"/>
          <w:jc w:val="center"/>
        </w:trPr>
        <w:tc>
          <w:tcPr>
            <w:tcW w:w="3236" w:type="dxa"/>
            <w:tcBorders>
              <w:top w:val="nil"/>
              <w:left w:val="nil"/>
              <w:bottom w:val="nil"/>
              <w:right w:val="nil"/>
            </w:tcBorders>
            <w:tcMar>
              <w:top w:w="15" w:type="dxa"/>
              <w:left w:w="15" w:type="dxa"/>
              <w:right w:w="15" w:type="dxa"/>
            </w:tcMar>
            <w:vAlign w:val="bottom"/>
          </w:tcPr>
          <w:p w:rsidR="00F47A4B" w:rsidRDefault="002D443A">
            <w:pPr>
              <w:widowControl/>
              <w:jc w:val="lef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rPr>
              <w:t>部门：</w:t>
            </w:r>
          </w:p>
        </w:tc>
        <w:tc>
          <w:tcPr>
            <w:tcW w:w="548" w:type="dxa"/>
            <w:tcBorders>
              <w:top w:val="nil"/>
              <w:left w:val="nil"/>
              <w:bottom w:val="nil"/>
              <w:right w:val="nil"/>
            </w:tcBorders>
            <w:tcMar>
              <w:top w:w="15" w:type="dxa"/>
              <w:left w:w="15" w:type="dxa"/>
              <w:right w:w="15" w:type="dxa"/>
            </w:tcMar>
            <w:vAlign w:val="bottom"/>
          </w:tcPr>
          <w:p w:rsidR="00F47A4B" w:rsidRDefault="00F47A4B">
            <w:pPr>
              <w:rPr>
                <w:rFonts w:ascii="Arial" w:hAnsi="Arial" w:cs="Arial"/>
                <w:color w:val="000000"/>
                <w:sz w:val="20"/>
                <w:szCs w:val="20"/>
              </w:rPr>
            </w:pPr>
          </w:p>
        </w:tc>
        <w:tc>
          <w:tcPr>
            <w:tcW w:w="950" w:type="dxa"/>
            <w:tcBorders>
              <w:top w:val="nil"/>
              <w:left w:val="nil"/>
              <w:bottom w:val="nil"/>
              <w:right w:val="nil"/>
            </w:tcBorders>
            <w:tcMar>
              <w:top w:w="15" w:type="dxa"/>
              <w:left w:w="15" w:type="dxa"/>
              <w:right w:w="15" w:type="dxa"/>
            </w:tcMar>
            <w:vAlign w:val="bottom"/>
          </w:tcPr>
          <w:p w:rsidR="00F47A4B" w:rsidRDefault="00F47A4B">
            <w:pPr>
              <w:rPr>
                <w:rFonts w:ascii="Arial" w:hAnsi="Arial" w:cs="Arial"/>
                <w:color w:val="000000"/>
                <w:sz w:val="20"/>
                <w:szCs w:val="20"/>
              </w:rPr>
            </w:pPr>
          </w:p>
        </w:tc>
        <w:tc>
          <w:tcPr>
            <w:tcW w:w="4783" w:type="dxa"/>
            <w:gridSpan w:val="3"/>
            <w:tcBorders>
              <w:top w:val="nil"/>
              <w:left w:val="nil"/>
              <w:bottom w:val="nil"/>
              <w:right w:val="nil"/>
            </w:tcBorders>
            <w:tcMar>
              <w:top w:w="15" w:type="dxa"/>
              <w:left w:w="15" w:type="dxa"/>
              <w:right w:w="15" w:type="dxa"/>
            </w:tcMar>
            <w:vAlign w:val="bottom"/>
          </w:tcPr>
          <w:p w:rsidR="00F47A4B" w:rsidRDefault="002D443A">
            <w:pPr>
              <w:widowControl/>
              <w:jc w:val="righ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rPr>
              <w:t>金额单位：万元</w:t>
            </w:r>
          </w:p>
        </w:tc>
      </w:tr>
      <w:tr w:rsidR="00F47A4B">
        <w:trPr>
          <w:trHeight w:val="284"/>
          <w:jc w:val="center"/>
        </w:trPr>
        <w:tc>
          <w:tcPr>
            <w:tcW w:w="4734" w:type="dxa"/>
            <w:gridSpan w:val="3"/>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F47A4B" w:rsidRDefault="002D443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收入</w:t>
            </w:r>
          </w:p>
        </w:tc>
        <w:tc>
          <w:tcPr>
            <w:tcW w:w="4783" w:type="dxa"/>
            <w:gridSpan w:val="3"/>
            <w:tcBorders>
              <w:top w:val="single" w:sz="4" w:space="0" w:color="000000"/>
              <w:left w:val="nil"/>
              <w:bottom w:val="single" w:sz="4" w:space="0" w:color="000000"/>
              <w:right w:val="single" w:sz="4" w:space="0" w:color="000000"/>
            </w:tcBorders>
            <w:tcMar>
              <w:top w:w="15" w:type="dxa"/>
              <w:left w:w="15" w:type="dxa"/>
              <w:right w:w="15" w:type="dxa"/>
            </w:tcMar>
            <w:vAlign w:val="center"/>
          </w:tcPr>
          <w:p w:rsidR="00F47A4B" w:rsidRDefault="002D443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支出</w:t>
            </w:r>
          </w:p>
        </w:tc>
      </w:tr>
      <w:tr w:rsidR="00F47A4B">
        <w:trPr>
          <w:trHeight w:val="770"/>
          <w:jc w:val="center"/>
        </w:trPr>
        <w:tc>
          <w:tcPr>
            <w:tcW w:w="3236"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F47A4B" w:rsidRDefault="002D443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项目</w:t>
            </w:r>
          </w:p>
        </w:tc>
        <w:tc>
          <w:tcPr>
            <w:tcW w:w="548"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行次</w:t>
            </w:r>
          </w:p>
        </w:tc>
        <w:tc>
          <w:tcPr>
            <w:tcW w:w="950"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金额</w:t>
            </w:r>
          </w:p>
        </w:tc>
        <w:tc>
          <w:tcPr>
            <w:tcW w:w="3398"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项目</w:t>
            </w:r>
          </w:p>
        </w:tc>
        <w:tc>
          <w:tcPr>
            <w:tcW w:w="452"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行次</w:t>
            </w:r>
          </w:p>
        </w:tc>
        <w:tc>
          <w:tcPr>
            <w:tcW w:w="933"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金额</w:t>
            </w:r>
          </w:p>
        </w:tc>
      </w:tr>
      <w:tr w:rsidR="00F47A4B">
        <w:trPr>
          <w:trHeight w:val="213"/>
          <w:jc w:val="center"/>
        </w:trPr>
        <w:tc>
          <w:tcPr>
            <w:tcW w:w="3236"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F47A4B" w:rsidRDefault="002D443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栏次</w:t>
            </w:r>
          </w:p>
        </w:tc>
        <w:tc>
          <w:tcPr>
            <w:tcW w:w="548"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950"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w:t>
            </w:r>
          </w:p>
        </w:tc>
        <w:tc>
          <w:tcPr>
            <w:tcW w:w="3398"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栏次</w:t>
            </w:r>
          </w:p>
        </w:tc>
        <w:tc>
          <w:tcPr>
            <w:tcW w:w="452"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933"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w:t>
            </w:r>
          </w:p>
        </w:tc>
      </w:tr>
      <w:tr w:rsidR="00F47A4B">
        <w:trPr>
          <w:trHeight w:val="213"/>
          <w:jc w:val="center"/>
        </w:trPr>
        <w:tc>
          <w:tcPr>
            <w:tcW w:w="3236"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F47A4B" w:rsidRDefault="002D443A">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一、一般公共预算财政拨款收入</w:t>
            </w:r>
          </w:p>
        </w:tc>
        <w:tc>
          <w:tcPr>
            <w:tcW w:w="548"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w:t>
            </w:r>
          </w:p>
        </w:tc>
        <w:tc>
          <w:tcPr>
            <w:tcW w:w="950"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1006.86</w:t>
            </w:r>
            <w:r>
              <w:rPr>
                <w:rFonts w:ascii="宋体" w:eastAsia="宋体" w:hAnsi="宋体" w:cs="宋体" w:hint="eastAsia"/>
                <w:color w:val="000000"/>
                <w:kern w:val="0"/>
                <w:sz w:val="22"/>
              </w:rPr>
              <w:t xml:space="preserve">　</w:t>
            </w:r>
          </w:p>
        </w:tc>
        <w:tc>
          <w:tcPr>
            <w:tcW w:w="3398"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一、一般公共服务支出</w:t>
            </w:r>
          </w:p>
        </w:tc>
        <w:tc>
          <w:tcPr>
            <w:tcW w:w="452"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29</w:t>
            </w:r>
          </w:p>
        </w:tc>
        <w:tc>
          <w:tcPr>
            <w:tcW w:w="933"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93.34</w:t>
            </w:r>
            <w:r>
              <w:rPr>
                <w:rFonts w:ascii="宋体" w:eastAsia="宋体" w:hAnsi="宋体" w:cs="宋体" w:hint="eastAsia"/>
                <w:color w:val="000000"/>
                <w:kern w:val="0"/>
                <w:sz w:val="22"/>
              </w:rPr>
              <w:t xml:space="preserve">　</w:t>
            </w:r>
          </w:p>
        </w:tc>
      </w:tr>
      <w:tr w:rsidR="00F47A4B">
        <w:trPr>
          <w:trHeight w:val="213"/>
          <w:jc w:val="center"/>
        </w:trPr>
        <w:tc>
          <w:tcPr>
            <w:tcW w:w="3236"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F47A4B" w:rsidRDefault="002D443A">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二、政府性基金预算财政拨款收入</w:t>
            </w:r>
          </w:p>
        </w:tc>
        <w:tc>
          <w:tcPr>
            <w:tcW w:w="548"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w:t>
            </w:r>
          </w:p>
        </w:tc>
        <w:tc>
          <w:tcPr>
            <w:tcW w:w="950"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3398"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二、外交支出</w:t>
            </w:r>
          </w:p>
        </w:tc>
        <w:tc>
          <w:tcPr>
            <w:tcW w:w="452"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30</w:t>
            </w:r>
          </w:p>
        </w:tc>
        <w:tc>
          <w:tcPr>
            <w:tcW w:w="933"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r>
      <w:tr w:rsidR="00F47A4B">
        <w:trPr>
          <w:trHeight w:val="182"/>
          <w:jc w:val="center"/>
        </w:trPr>
        <w:tc>
          <w:tcPr>
            <w:tcW w:w="3236"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F47A4B" w:rsidRDefault="002D443A">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三、上级补助收入</w:t>
            </w:r>
          </w:p>
        </w:tc>
        <w:tc>
          <w:tcPr>
            <w:tcW w:w="548"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3</w:t>
            </w:r>
          </w:p>
        </w:tc>
        <w:tc>
          <w:tcPr>
            <w:tcW w:w="950"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3398"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三、国防支出</w:t>
            </w:r>
          </w:p>
        </w:tc>
        <w:tc>
          <w:tcPr>
            <w:tcW w:w="452"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31</w:t>
            </w:r>
          </w:p>
        </w:tc>
        <w:tc>
          <w:tcPr>
            <w:tcW w:w="933"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r>
      <w:tr w:rsidR="00F47A4B">
        <w:trPr>
          <w:trHeight w:val="213"/>
          <w:jc w:val="center"/>
        </w:trPr>
        <w:tc>
          <w:tcPr>
            <w:tcW w:w="3236"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F47A4B" w:rsidRDefault="002D443A">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四、事业收入</w:t>
            </w:r>
          </w:p>
        </w:tc>
        <w:tc>
          <w:tcPr>
            <w:tcW w:w="548"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4</w:t>
            </w:r>
          </w:p>
        </w:tc>
        <w:tc>
          <w:tcPr>
            <w:tcW w:w="950"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3398"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四、公共安全支出</w:t>
            </w:r>
          </w:p>
        </w:tc>
        <w:tc>
          <w:tcPr>
            <w:tcW w:w="452"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32</w:t>
            </w:r>
          </w:p>
        </w:tc>
        <w:tc>
          <w:tcPr>
            <w:tcW w:w="933"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r>
      <w:tr w:rsidR="00F47A4B">
        <w:trPr>
          <w:trHeight w:val="213"/>
          <w:jc w:val="center"/>
        </w:trPr>
        <w:tc>
          <w:tcPr>
            <w:tcW w:w="3236"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F47A4B" w:rsidRDefault="002D443A">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五、经营收入</w:t>
            </w:r>
          </w:p>
        </w:tc>
        <w:tc>
          <w:tcPr>
            <w:tcW w:w="548"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5</w:t>
            </w:r>
          </w:p>
        </w:tc>
        <w:tc>
          <w:tcPr>
            <w:tcW w:w="950"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3398"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五、教育支出</w:t>
            </w:r>
          </w:p>
        </w:tc>
        <w:tc>
          <w:tcPr>
            <w:tcW w:w="452"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33</w:t>
            </w:r>
          </w:p>
        </w:tc>
        <w:tc>
          <w:tcPr>
            <w:tcW w:w="933"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r>
      <w:tr w:rsidR="00F47A4B">
        <w:trPr>
          <w:trHeight w:val="213"/>
          <w:jc w:val="center"/>
        </w:trPr>
        <w:tc>
          <w:tcPr>
            <w:tcW w:w="3236"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F47A4B" w:rsidRDefault="002D443A">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六、附属单位上缴收入</w:t>
            </w:r>
          </w:p>
        </w:tc>
        <w:tc>
          <w:tcPr>
            <w:tcW w:w="548"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6</w:t>
            </w:r>
          </w:p>
        </w:tc>
        <w:tc>
          <w:tcPr>
            <w:tcW w:w="950"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3398"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六、科学技术支出</w:t>
            </w:r>
          </w:p>
        </w:tc>
        <w:tc>
          <w:tcPr>
            <w:tcW w:w="452"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34</w:t>
            </w:r>
          </w:p>
        </w:tc>
        <w:tc>
          <w:tcPr>
            <w:tcW w:w="933"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r>
      <w:tr w:rsidR="00F47A4B">
        <w:trPr>
          <w:trHeight w:val="213"/>
          <w:jc w:val="center"/>
        </w:trPr>
        <w:tc>
          <w:tcPr>
            <w:tcW w:w="3236"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F47A4B" w:rsidRDefault="002D443A">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七、其他收入</w:t>
            </w:r>
          </w:p>
        </w:tc>
        <w:tc>
          <w:tcPr>
            <w:tcW w:w="548"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7</w:t>
            </w:r>
          </w:p>
        </w:tc>
        <w:tc>
          <w:tcPr>
            <w:tcW w:w="950"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3398"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七、文化旅游体育与传媒支出</w:t>
            </w:r>
          </w:p>
        </w:tc>
        <w:tc>
          <w:tcPr>
            <w:tcW w:w="452"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35</w:t>
            </w:r>
          </w:p>
        </w:tc>
        <w:tc>
          <w:tcPr>
            <w:tcW w:w="933"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r>
      <w:tr w:rsidR="00F47A4B">
        <w:trPr>
          <w:trHeight w:val="213"/>
          <w:jc w:val="center"/>
        </w:trPr>
        <w:tc>
          <w:tcPr>
            <w:tcW w:w="3236"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F47A4B" w:rsidRDefault="002D443A">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548"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8</w:t>
            </w:r>
          </w:p>
        </w:tc>
        <w:tc>
          <w:tcPr>
            <w:tcW w:w="950"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3398"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八、社会保障和就业支出</w:t>
            </w:r>
          </w:p>
        </w:tc>
        <w:tc>
          <w:tcPr>
            <w:tcW w:w="452"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36</w:t>
            </w:r>
          </w:p>
        </w:tc>
        <w:tc>
          <w:tcPr>
            <w:tcW w:w="933"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10.79</w:t>
            </w:r>
            <w:r>
              <w:rPr>
                <w:rFonts w:ascii="宋体" w:eastAsia="宋体" w:hAnsi="宋体" w:cs="宋体" w:hint="eastAsia"/>
                <w:color w:val="000000"/>
                <w:kern w:val="0"/>
                <w:sz w:val="22"/>
              </w:rPr>
              <w:t xml:space="preserve">　</w:t>
            </w:r>
          </w:p>
        </w:tc>
      </w:tr>
      <w:tr w:rsidR="00F47A4B">
        <w:trPr>
          <w:trHeight w:val="213"/>
          <w:jc w:val="center"/>
        </w:trPr>
        <w:tc>
          <w:tcPr>
            <w:tcW w:w="3236"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F47A4B" w:rsidRDefault="002D443A">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548"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9</w:t>
            </w:r>
          </w:p>
        </w:tc>
        <w:tc>
          <w:tcPr>
            <w:tcW w:w="950"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3398"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九、卫生健康支出</w:t>
            </w:r>
          </w:p>
        </w:tc>
        <w:tc>
          <w:tcPr>
            <w:tcW w:w="452"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37</w:t>
            </w:r>
          </w:p>
        </w:tc>
        <w:tc>
          <w:tcPr>
            <w:tcW w:w="933"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2.41</w:t>
            </w:r>
            <w:r>
              <w:rPr>
                <w:rFonts w:ascii="宋体" w:eastAsia="宋体" w:hAnsi="宋体" w:cs="宋体" w:hint="eastAsia"/>
                <w:color w:val="000000"/>
                <w:kern w:val="0"/>
                <w:sz w:val="22"/>
              </w:rPr>
              <w:t xml:space="preserve">　</w:t>
            </w:r>
          </w:p>
        </w:tc>
      </w:tr>
      <w:tr w:rsidR="00F47A4B">
        <w:trPr>
          <w:trHeight w:val="213"/>
          <w:jc w:val="center"/>
        </w:trPr>
        <w:tc>
          <w:tcPr>
            <w:tcW w:w="3236"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F47A4B" w:rsidRDefault="002D443A">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548"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10</w:t>
            </w:r>
          </w:p>
        </w:tc>
        <w:tc>
          <w:tcPr>
            <w:tcW w:w="950"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3398"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十、节能环保支出</w:t>
            </w:r>
          </w:p>
        </w:tc>
        <w:tc>
          <w:tcPr>
            <w:tcW w:w="452"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38</w:t>
            </w:r>
          </w:p>
        </w:tc>
        <w:tc>
          <w:tcPr>
            <w:tcW w:w="933"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r>
      <w:tr w:rsidR="00F47A4B">
        <w:trPr>
          <w:trHeight w:val="213"/>
          <w:jc w:val="center"/>
        </w:trPr>
        <w:tc>
          <w:tcPr>
            <w:tcW w:w="3236"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F47A4B" w:rsidRDefault="002D443A">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548"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11</w:t>
            </w:r>
          </w:p>
        </w:tc>
        <w:tc>
          <w:tcPr>
            <w:tcW w:w="950"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3398"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十一、城乡社区支出</w:t>
            </w:r>
          </w:p>
        </w:tc>
        <w:tc>
          <w:tcPr>
            <w:tcW w:w="452"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39</w:t>
            </w:r>
          </w:p>
        </w:tc>
        <w:tc>
          <w:tcPr>
            <w:tcW w:w="933"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r>
      <w:tr w:rsidR="00F47A4B">
        <w:trPr>
          <w:trHeight w:val="213"/>
          <w:jc w:val="center"/>
        </w:trPr>
        <w:tc>
          <w:tcPr>
            <w:tcW w:w="3236"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F47A4B" w:rsidRDefault="002D443A">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548"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12</w:t>
            </w:r>
          </w:p>
        </w:tc>
        <w:tc>
          <w:tcPr>
            <w:tcW w:w="950"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3398"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十二、农林水支出</w:t>
            </w:r>
          </w:p>
        </w:tc>
        <w:tc>
          <w:tcPr>
            <w:tcW w:w="452"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40</w:t>
            </w:r>
          </w:p>
        </w:tc>
        <w:tc>
          <w:tcPr>
            <w:tcW w:w="933"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385.16</w:t>
            </w:r>
            <w:r>
              <w:rPr>
                <w:rFonts w:ascii="宋体" w:eastAsia="宋体" w:hAnsi="宋体" w:cs="宋体" w:hint="eastAsia"/>
                <w:color w:val="000000"/>
                <w:kern w:val="0"/>
                <w:sz w:val="22"/>
              </w:rPr>
              <w:t xml:space="preserve">　</w:t>
            </w:r>
          </w:p>
        </w:tc>
      </w:tr>
      <w:tr w:rsidR="00F47A4B">
        <w:trPr>
          <w:trHeight w:val="213"/>
          <w:jc w:val="center"/>
        </w:trPr>
        <w:tc>
          <w:tcPr>
            <w:tcW w:w="3236"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F47A4B" w:rsidRDefault="002D443A">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548"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13</w:t>
            </w:r>
          </w:p>
        </w:tc>
        <w:tc>
          <w:tcPr>
            <w:tcW w:w="950"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3398"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十三、交通运输支出</w:t>
            </w:r>
          </w:p>
        </w:tc>
        <w:tc>
          <w:tcPr>
            <w:tcW w:w="452"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41</w:t>
            </w:r>
          </w:p>
        </w:tc>
        <w:tc>
          <w:tcPr>
            <w:tcW w:w="933"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r>
      <w:tr w:rsidR="00F47A4B">
        <w:trPr>
          <w:trHeight w:val="213"/>
          <w:jc w:val="center"/>
        </w:trPr>
        <w:tc>
          <w:tcPr>
            <w:tcW w:w="3236"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F47A4B" w:rsidRDefault="002D443A">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548"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14</w:t>
            </w:r>
          </w:p>
        </w:tc>
        <w:tc>
          <w:tcPr>
            <w:tcW w:w="950"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3398"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十四、资源勘探信息等支出</w:t>
            </w:r>
          </w:p>
        </w:tc>
        <w:tc>
          <w:tcPr>
            <w:tcW w:w="452"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42</w:t>
            </w:r>
          </w:p>
        </w:tc>
        <w:tc>
          <w:tcPr>
            <w:tcW w:w="933"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r>
      <w:tr w:rsidR="00F47A4B">
        <w:trPr>
          <w:trHeight w:val="213"/>
          <w:jc w:val="center"/>
        </w:trPr>
        <w:tc>
          <w:tcPr>
            <w:tcW w:w="3236"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F47A4B" w:rsidRDefault="002D443A">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548"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15</w:t>
            </w:r>
          </w:p>
        </w:tc>
        <w:tc>
          <w:tcPr>
            <w:tcW w:w="950"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3398"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十五、商业服务业等支出</w:t>
            </w:r>
          </w:p>
        </w:tc>
        <w:tc>
          <w:tcPr>
            <w:tcW w:w="452"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43</w:t>
            </w:r>
          </w:p>
        </w:tc>
        <w:tc>
          <w:tcPr>
            <w:tcW w:w="933"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r>
      <w:tr w:rsidR="00F47A4B">
        <w:trPr>
          <w:trHeight w:val="213"/>
          <w:jc w:val="center"/>
        </w:trPr>
        <w:tc>
          <w:tcPr>
            <w:tcW w:w="3236"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F47A4B" w:rsidRDefault="002D443A">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548"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16</w:t>
            </w:r>
          </w:p>
        </w:tc>
        <w:tc>
          <w:tcPr>
            <w:tcW w:w="950"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3398"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十六、金融支出</w:t>
            </w:r>
          </w:p>
        </w:tc>
        <w:tc>
          <w:tcPr>
            <w:tcW w:w="452"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44</w:t>
            </w:r>
          </w:p>
        </w:tc>
        <w:tc>
          <w:tcPr>
            <w:tcW w:w="933"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r>
      <w:tr w:rsidR="00F47A4B">
        <w:trPr>
          <w:trHeight w:val="213"/>
          <w:jc w:val="center"/>
        </w:trPr>
        <w:tc>
          <w:tcPr>
            <w:tcW w:w="3236"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F47A4B" w:rsidRDefault="002D443A">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548"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17</w:t>
            </w:r>
          </w:p>
        </w:tc>
        <w:tc>
          <w:tcPr>
            <w:tcW w:w="950"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3398"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十七、援助其他地区支出</w:t>
            </w:r>
          </w:p>
        </w:tc>
        <w:tc>
          <w:tcPr>
            <w:tcW w:w="452"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45</w:t>
            </w:r>
          </w:p>
        </w:tc>
        <w:tc>
          <w:tcPr>
            <w:tcW w:w="933"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r>
      <w:tr w:rsidR="00F47A4B">
        <w:trPr>
          <w:trHeight w:val="213"/>
          <w:jc w:val="center"/>
        </w:trPr>
        <w:tc>
          <w:tcPr>
            <w:tcW w:w="3236"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F47A4B" w:rsidRDefault="002D443A">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548"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18</w:t>
            </w:r>
          </w:p>
        </w:tc>
        <w:tc>
          <w:tcPr>
            <w:tcW w:w="950"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3398"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十八、自然资源海洋气象等支出</w:t>
            </w:r>
          </w:p>
        </w:tc>
        <w:tc>
          <w:tcPr>
            <w:tcW w:w="452"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46</w:t>
            </w:r>
          </w:p>
        </w:tc>
        <w:tc>
          <w:tcPr>
            <w:tcW w:w="933"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r>
      <w:tr w:rsidR="00F47A4B">
        <w:trPr>
          <w:trHeight w:val="213"/>
          <w:jc w:val="center"/>
        </w:trPr>
        <w:tc>
          <w:tcPr>
            <w:tcW w:w="3236"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F47A4B" w:rsidRDefault="002D443A">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548"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19</w:t>
            </w:r>
          </w:p>
        </w:tc>
        <w:tc>
          <w:tcPr>
            <w:tcW w:w="950"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3398"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十九、住房保障支出</w:t>
            </w:r>
          </w:p>
        </w:tc>
        <w:tc>
          <w:tcPr>
            <w:tcW w:w="452"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47</w:t>
            </w:r>
          </w:p>
        </w:tc>
        <w:tc>
          <w:tcPr>
            <w:tcW w:w="933"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r>
      <w:tr w:rsidR="00F47A4B">
        <w:trPr>
          <w:trHeight w:val="213"/>
          <w:jc w:val="center"/>
        </w:trPr>
        <w:tc>
          <w:tcPr>
            <w:tcW w:w="3236"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F47A4B" w:rsidRDefault="002D443A">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548"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20</w:t>
            </w:r>
          </w:p>
        </w:tc>
        <w:tc>
          <w:tcPr>
            <w:tcW w:w="950"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3398"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二十、粮油物资储备支出</w:t>
            </w:r>
          </w:p>
        </w:tc>
        <w:tc>
          <w:tcPr>
            <w:tcW w:w="452"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48</w:t>
            </w:r>
          </w:p>
        </w:tc>
        <w:tc>
          <w:tcPr>
            <w:tcW w:w="933"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r>
      <w:tr w:rsidR="00F47A4B">
        <w:trPr>
          <w:trHeight w:val="213"/>
          <w:jc w:val="center"/>
        </w:trPr>
        <w:tc>
          <w:tcPr>
            <w:tcW w:w="3236"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F47A4B" w:rsidRDefault="002D443A">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548"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21</w:t>
            </w:r>
          </w:p>
        </w:tc>
        <w:tc>
          <w:tcPr>
            <w:tcW w:w="950"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3398"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二十一、灾害防治及应急管理支出</w:t>
            </w:r>
          </w:p>
        </w:tc>
        <w:tc>
          <w:tcPr>
            <w:tcW w:w="452"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49</w:t>
            </w:r>
          </w:p>
        </w:tc>
        <w:tc>
          <w:tcPr>
            <w:tcW w:w="933"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r>
      <w:tr w:rsidR="00F47A4B">
        <w:trPr>
          <w:trHeight w:val="213"/>
          <w:jc w:val="center"/>
        </w:trPr>
        <w:tc>
          <w:tcPr>
            <w:tcW w:w="3236"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F47A4B" w:rsidRDefault="002D443A">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548"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22</w:t>
            </w:r>
          </w:p>
        </w:tc>
        <w:tc>
          <w:tcPr>
            <w:tcW w:w="950"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3398"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二十二、其他支出</w:t>
            </w:r>
          </w:p>
        </w:tc>
        <w:tc>
          <w:tcPr>
            <w:tcW w:w="452"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50</w:t>
            </w:r>
          </w:p>
        </w:tc>
        <w:tc>
          <w:tcPr>
            <w:tcW w:w="933"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r>
      <w:tr w:rsidR="00F47A4B">
        <w:trPr>
          <w:trHeight w:val="213"/>
          <w:jc w:val="center"/>
        </w:trPr>
        <w:tc>
          <w:tcPr>
            <w:tcW w:w="3236"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F47A4B" w:rsidRDefault="002D443A">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548"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23</w:t>
            </w:r>
          </w:p>
        </w:tc>
        <w:tc>
          <w:tcPr>
            <w:tcW w:w="950"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3398"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二十四、债务付息支出</w:t>
            </w:r>
          </w:p>
        </w:tc>
        <w:tc>
          <w:tcPr>
            <w:tcW w:w="452"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51</w:t>
            </w:r>
          </w:p>
        </w:tc>
        <w:tc>
          <w:tcPr>
            <w:tcW w:w="933"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r>
      <w:tr w:rsidR="00F47A4B">
        <w:trPr>
          <w:trHeight w:val="213"/>
          <w:jc w:val="center"/>
        </w:trPr>
        <w:tc>
          <w:tcPr>
            <w:tcW w:w="3236"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F47A4B" w:rsidRDefault="002D443A">
            <w:pPr>
              <w:widowControl/>
              <w:jc w:val="center"/>
              <w:textAlignment w:val="center"/>
              <w:rPr>
                <w:rFonts w:ascii="宋体" w:eastAsia="宋体" w:hAnsi="宋体" w:cs="宋体"/>
                <w:b/>
                <w:color w:val="000000"/>
                <w:sz w:val="22"/>
              </w:rPr>
            </w:pPr>
            <w:r>
              <w:rPr>
                <w:rFonts w:ascii="宋体" w:eastAsia="宋体" w:hAnsi="宋体" w:cs="宋体" w:hint="eastAsia"/>
                <w:b/>
                <w:color w:val="000000"/>
                <w:kern w:val="0"/>
                <w:sz w:val="22"/>
              </w:rPr>
              <w:t>本年收入合计</w:t>
            </w:r>
          </w:p>
        </w:tc>
        <w:tc>
          <w:tcPr>
            <w:tcW w:w="548"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24</w:t>
            </w:r>
          </w:p>
        </w:tc>
        <w:tc>
          <w:tcPr>
            <w:tcW w:w="950"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1006.86</w:t>
            </w:r>
            <w:r>
              <w:rPr>
                <w:rFonts w:ascii="宋体" w:eastAsia="宋体" w:hAnsi="宋体" w:cs="宋体" w:hint="eastAsia"/>
                <w:color w:val="000000"/>
                <w:kern w:val="0"/>
                <w:sz w:val="22"/>
              </w:rPr>
              <w:t xml:space="preserve">　</w:t>
            </w:r>
          </w:p>
        </w:tc>
        <w:tc>
          <w:tcPr>
            <w:tcW w:w="3398"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widowControl/>
              <w:jc w:val="center"/>
              <w:textAlignment w:val="center"/>
              <w:rPr>
                <w:rFonts w:ascii="宋体" w:eastAsia="宋体" w:hAnsi="宋体" w:cs="宋体"/>
                <w:b/>
                <w:color w:val="000000"/>
                <w:sz w:val="22"/>
              </w:rPr>
            </w:pPr>
            <w:r>
              <w:rPr>
                <w:rFonts w:ascii="宋体" w:eastAsia="宋体" w:hAnsi="宋体" w:cs="宋体" w:hint="eastAsia"/>
                <w:b/>
                <w:color w:val="000000"/>
                <w:kern w:val="0"/>
                <w:sz w:val="22"/>
              </w:rPr>
              <w:t>本年支出合计</w:t>
            </w:r>
          </w:p>
        </w:tc>
        <w:tc>
          <w:tcPr>
            <w:tcW w:w="452"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52</w:t>
            </w:r>
          </w:p>
        </w:tc>
        <w:tc>
          <w:tcPr>
            <w:tcW w:w="933"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491.7</w:t>
            </w:r>
            <w:r>
              <w:rPr>
                <w:rFonts w:ascii="宋体" w:eastAsia="宋体" w:hAnsi="宋体" w:cs="宋体" w:hint="eastAsia"/>
                <w:color w:val="000000"/>
                <w:kern w:val="0"/>
                <w:sz w:val="22"/>
              </w:rPr>
              <w:t xml:space="preserve">　</w:t>
            </w:r>
          </w:p>
        </w:tc>
      </w:tr>
      <w:tr w:rsidR="00F47A4B">
        <w:trPr>
          <w:trHeight w:val="213"/>
          <w:jc w:val="center"/>
        </w:trPr>
        <w:tc>
          <w:tcPr>
            <w:tcW w:w="3236"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F47A4B" w:rsidRDefault="002D443A">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用事业基金弥补收支差额</w:t>
            </w:r>
          </w:p>
        </w:tc>
        <w:tc>
          <w:tcPr>
            <w:tcW w:w="548"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25</w:t>
            </w:r>
          </w:p>
        </w:tc>
        <w:tc>
          <w:tcPr>
            <w:tcW w:w="950"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3398"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结余分配</w:t>
            </w:r>
          </w:p>
        </w:tc>
        <w:tc>
          <w:tcPr>
            <w:tcW w:w="452"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53</w:t>
            </w:r>
          </w:p>
        </w:tc>
        <w:tc>
          <w:tcPr>
            <w:tcW w:w="933"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r>
      <w:tr w:rsidR="00F47A4B">
        <w:trPr>
          <w:trHeight w:val="213"/>
          <w:jc w:val="center"/>
        </w:trPr>
        <w:tc>
          <w:tcPr>
            <w:tcW w:w="3236"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F47A4B" w:rsidRDefault="002D443A">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年初结转和结余</w:t>
            </w:r>
          </w:p>
        </w:tc>
        <w:tc>
          <w:tcPr>
            <w:tcW w:w="548"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26</w:t>
            </w:r>
          </w:p>
        </w:tc>
        <w:tc>
          <w:tcPr>
            <w:tcW w:w="950"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190.86</w:t>
            </w:r>
            <w:r>
              <w:rPr>
                <w:rFonts w:ascii="宋体" w:eastAsia="宋体" w:hAnsi="宋体" w:cs="宋体" w:hint="eastAsia"/>
                <w:color w:val="000000"/>
                <w:kern w:val="0"/>
                <w:sz w:val="22"/>
              </w:rPr>
              <w:t xml:space="preserve">　</w:t>
            </w:r>
          </w:p>
        </w:tc>
        <w:tc>
          <w:tcPr>
            <w:tcW w:w="3398"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年末结转和结余</w:t>
            </w:r>
          </w:p>
        </w:tc>
        <w:tc>
          <w:tcPr>
            <w:tcW w:w="452"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54</w:t>
            </w:r>
          </w:p>
        </w:tc>
        <w:tc>
          <w:tcPr>
            <w:tcW w:w="933"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705.84</w:t>
            </w:r>
            <w:r>
              <w:rPr>
                <w:rFonts w:ascii="宋体" w:eastAsia="宋体" w:hAnsi="宋体" w:cs="宋体" w:hint="eastAsia"/>
                <w:color w:val="000000"/>
                <w:kern w:val="0"/>
                <w:sz w:val="22"/>
              </w:rPr>
              <w:t xml:space="preserve">　</w:t>
            </w:r>
          </w:p>
        </w:tc>
      </w:tr>
      <w:tr w:rsidR="00F47A4B">
        <w:trPr>
          <w:trHeight w:val="213"/>
          <w:jc w:val="center"/>
        </w:trPr>
        <w:tc>
          <w:tcPr>
            <w:tcW w:w="3236"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F47A4B" w:rsidRDefault="002D443A">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548"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27</w:t>
            </w:r>
          </w:p>
        </w:tc>
        <w:tc>
          <w:tcPr>
            <w:tcW w:w="950"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3398"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452"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55</w:t>
            </w:r>
          </w:p>
        </w:tc>
        <w:tc>
          <w:tcPr>
            <w:tcW w:w="933"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r>
      <w:tr w:rsidR="00F47A4B">
        <w:trPr>
          <w:trHeight w:val="213"/>
          <w:jc w:val="center"/>
        </w:trPr>
        <w:tc>
          <w:tcPr>
            <w:tcW w:w="3236"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F47A4B" w:rsidRDefault="002D443A">
            <w:pPr>
              <w:widowControl/>
              <w:jc w:val="center"/>
              <w:textAlignment w:val="center"/>
              <w:rPr>
                <w:rFonts w:ascii="宋体" w:eastAsia="宋体" w:hAnsi="宋体" w:cs="宋体"/>
                <w:b/>
                <w:color w:val="000000"/>
                <w:sz w:val="22"/>
              </w:rPr>
            </w:pPr>
            <w:r>
              <w:rPr>
                <w:rFonts w:ascii="宋体" w:eastAsia="宋体" w:hAnsi="宋体" w:cs="宋体" w:hint="eastAsia"/>
                <w:b/>
                <w:color w:val="000000"/>
                <w:kern w:val="0"/>
                <w:sz w:val="22"/>
              </w:rPr>
              <w:t>总计</w:t>
            </w:r>
          </w:p>
        </w:tc>
        <w:tc>
          <w:tcPr>
            <w:tcW w:w="548"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28</w:t>
            </w:r>
          </w:p>
        </w:tc>
        <w:tc>
          <w:tcPr>
            <w:tcW w:w="950"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1197.54</w:t>
            </w:r>
            <w:r>
              <w:rPr>
                <w:rFonts w:ascii="宋体" w:eastAsia="宋体" w:hAnsi="宋体" w:cs="宋体" w:hint="eastAsia"/>
                <w:color w:val="000000"/>
                <w:kern w:val="0"/>
                <w:sz w:val="22"/>
              </w:rPr>
              <w:t xml:space="preserve">　</w:t>
            </w:r>
          </w:p>
        </w:tc>
        <w:tc>
          <w:tcPr>
            <w:tcW w:w="3398"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widowControl/>
              <w:jc w:val="center"/>
              <w:textAlignment w:val="center"/>
              <w:rPr>
                <w:rFonts w:ascii="宋体" w:eastAsia="宋体" w:hAnsi="宋体" w:cs="宋体"/>
                <w:b/>
                <w:color w:val="000000"/>
                <w:sz w:val="22"/>
              </w:rPr>
            </w:pPr>
            <w:r>
              <w:rPr>
                <w:rFonts w:ascii="宋体" w:eastAsia="宋体" w:hAnsi="宋体" w:cs="宋体" w:hint="eastAsia"/>
                <w:b/>
                <w:color w:val="000000"/>
                <w:kern w:val="0"/>
                <w:sz w:val="22"/>
              </w:rPr>
              <w:t>总计</w:t>
            </w:r>
          </w:p>
        </w:tc>
        <w:tc>
          <w:tcPr>
            <w:tcW w:w="452"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56</w:t>
            </w:r>
          </w:p>
        </w:tc>
        <w:tc>
          <w:tcPr>
            <w:tcW w:w="933"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1197.54</w:t>
            </w:r>
            <w:r>
              <w:rPr>
                <w:rFonts w:ascii="宋体" w:eastAsia="宋体" w:hAnsi="宋体" w:cs="宋体" w:hint="eastAsia"/>
                <w:color w:val="000000"/>
                <w:kern w:val="0"/>
                <w:sz w:val="22"/>
              </w:rPr>
              <w:t xml:space="preserve">　</w:t>
            </w:r>
          </w:p>
        </w:tc>
      </w:tr>
      <w:tr w:rsidR="00F47A4B">
        <w:trPr>
          <w:trHeight w:val="213"/>
          <w:jc w:val="center"/>
        </w:trPr>
        <w:tc>
          <w:tcPr>
            <w:tcW w:w="9517" w:type="dxa"/>
            <w:gridSpan w:val="6"/>
            <w:tcBorders>
              <w:top w:val="nil"/>
              <w:left w:val="nil"/>
              <w:bottom w:val="nil"/>
              <w:right w:val="nil"/>
            </w:tcBorders>
            <w:tcMar>
              <w:top w:w="15" w:type="dxa"/>
              <w:left w:w="15" w:type="dxa"/>
              <w:right w:w="15" w:type="dxa"/>
            </w:tcMar>
            <w:vAlign w:val="center"/>
          </w:tcPr>
          <w:p w:rsidR="00F47A4B" w:rsidRDefault="002D443A">
            <w:pPr>
              <w:widowControl/>
              <w:jc w:val="left"/>
              <w:textAlignment w:val="center"/>
              <w:rPr>
                <w:rFonts w:ascii="宋体" w:eastAsia="宋体" w:hAnsi="宋体" w:cs="宋体"/>
                <w:color w:val="000000"/>
                <w:kern w:val="0"/>
                <w:sz w:val="22"/>
              </w:rPr>
            </w:pPr>
            <w:r>
              <w:rPr>
                <w:rFonts w:ascii="宋体" w:eastAsia="宋体" w:hAnsi="宋体" w:cs="宋体" w:hint="eastAsia"/>
                <w:color w:val="000000"/>
                <w:kern w:val="0"/>
                <w:sz w:val="22"/>
              </w:rPr>
              <w:t>注：本表反映部门本年度的总收支和年末结转结余情况。</w:t>
            </w:r>
          </w:p>
          <w:p w:rsidR="00F47A4B" w:rsidRDefault="00F47A4B">
            <w:pPr>
              <w:widowControl/>
              <w:jc w:val="left"/>
              <w:textAlignment w:val="center"/>
              <w:rPr>
                <w:rFonts w:ascii="宋体" w:eastAsia="宋体" w:hAnsi="宋体" w:cs="宋体"/>
                <w:color w:val="000000"/>
                <w:kern w:val="0"/>
                <w:sz w:val="22"/>
              </w:rPr>
            </w:pPr>
          </w:p>
          <w:p w:rsidR="00F47A4B" w:rsidRDefault="00F47A4B">
            <w:pPr>
              <w:widowControl/>
              <w:jc w:val="left"/>
              <w:textAlignment w:val="center"/>
              <w:rPr>
                <w:rFonts w:ascii="宋体" w:eastAsia="宋体" w:hAnsi="宋体" w:cs="宋体"/>
                <w:color w:val="000000"/>
                <w:kern w:val="0"/>
                <w:sz w:val="22"/>
              </w:rPr>
            </w:pPr>
          </w:p>
        </w:tc>
      </w:tr>
    </w:tbl>
    <w:tbl>
      <w:tblPr>
        <w:tblW w:w="9580" w:type="dxa"/>
        <w:jc w:val="center"/>
        <w:tblLayout w:type="fixed"/>
        <w:tblCellMar>
          <w:left w:w="0" w:type="dxa"/>
          <w:right w:w="0" w:type="dxa"/>
        </w:tblCellMar>
        <w:tblLook w:val="04A0"/>
      </w:tblPr>
      <w:tblGrid>
        <w:gridCol w:w="1008"/>
        <w:gridCol w:w="58"/>
        <w:gridCol w:w="58"/>
        <w:gridCol w:w="1455"/>
        <w:gridCol w:w="1000"/>
        <w:gridCol w:w="1000"/>
        <w:gridCol w:w="1000"/>
        <w:gridCol w:w="1000"/>
        <w:gridCol w:w="1000"/>
        <w:gridCol w:w="1000"/>
        <w:gridCol w:w="1001"/>
      </w:tblGrid>
      <w:tr w:rsidR="00F47A4B">
        <w:trPr>
          <w:trHeight w:val="938"/>
          <w:jc w:val="center"/>
        </w:trPr>
        <w:tc>
          <w:tcPr>
            <w:tcW w:w="9580" w:type="dxa"/>
            <w:gridSpan w:val="11"/>
            <w:tcBorders>
              <w:top w:val="nil"/>
              <w:left w:val="nil"/>
              <w:bottom w:val="nil"/>
              <w:right w:val="nil"/>
            </w:tcBorders>
            <w:tcMar>
              <w:top w:w="15" w:type="dxa"/>
              <w:left w:w="15" w:type="dxa"/>
              <w:right w:w="15" w:type="dxa"/>
            </w:tcMar>
            <w:vAlign w:val="bottom"/>
          </w:tcPr>
          <w:p w:rsidR="00F47A4B" w:rsidRDefault="00F47A4B">
            <w:pPr>
              <w:widowControl/>
              <w:jc w:val="center"/>
              <w:textAlignment w:val="bottom"/>
              <w:rPr>
                <w:rFonts w:ascii="黑体" w:eastAsia="黑体" w:hAnsi="宋体"/>
                <w:color w:val="000000"/>
                <w:kern w:val="0"/>
                <w:sz w:val="32"/>
                <w:szCs w:val="32"/>
              </w:rPr>
            </w:pPr>
          </w:p>
          <w:p w:rsidR="00F47A4B" w:rsidRDefault="002D443A">
            <w:pPr>
              <w:widowControl/>
              <w:jc w:val="center"/>
              <w:textAlignment w:val="bottom"/>
              <w:rPr>
                <w:rFonts w:ascii="黑体" w:eastAsia="黑体" w:hAnsi="宋体"/>
                <w:color w:val="000000"/>
                <w:sz w:val="32"/>
                <w:szCs w:val="32"/>
              </w:rPr>
            </w:pPr>
            <w:r>
              <w:rPr>
                <w:rFonts w:ascii="黑体" w:eastAsia="黑体" w:hAnsi="宋体" w:hint="eastAsia"/>
                <w:color w:val="000000"/>
                <w:kern w:val="0"/>
                <w:sz w:val="32"/>
                <w:szCs w:val="32"/>
              </w:rPr>
              <w:t>收入决算表</w:t>
            </w:r>
          </w:p>
        </w:tc>
      </w:tr>
      <w:tr w:rsidR="00F47A4B">
        <w:trPr>
          <w:trHeight w:val="357"/>
          <w:jc w:val="center"/>
        </w:trPr>
        <w:tc>
          <w:tcPr>
            <w:tcW w:w="1008" w:type="dxa"/>
            <w:tcBorders>
              <w:top w:val="nil"/>
              <w:left w:val="nil"/>
              <w:bottom w:val="nil"/>
              <w:right w:val="nil"/>
            </w:tcBorders>
            <w:tcMar>
              <w:top w:w="15" w:type="dxa"/>
              <w:left w:w="15" w:type="dxa"/>
              <w:right w:w="15" w:type="dxa"/>
            </w:tcMar>
            <w:vAlign w:val="bottom"/>
          </w:tcPr>
          <w:p w:rsidR="00F47A4B" w:rsidRDefault="00F47A4B">
            <w:pPr>
              <w:rPr>
                <w:rFonts w:ascii="Arial" w:hAnsi="Arial" w:cs="Arial"/>
                <w:color w:val="000000"/>
                <w:sz w:val="20"/>
                <w:szCs w:val="20"/>
              </w:rPr>
            </w:pPr>
          </w:p>
        </w:tc>
        <w:tc>
          <w:tcPr>
            <w:tcW w:w="58" w:type="dxa"/>
            <w:tcBorders>
              <w:top w:val="nil"/>
              <w:left w:val="nil"/>
              <w:bottom w:val="nil"/>
              <w:right w:val="nil"/>
            </w:tcBorders>
            <w:tcMar>
              <w:top w:w="15" w:type="dxa"/>
              <w:left w:w="15" w:type="dxa"/>
              <w:right w:w="15" w:type="dxa"/>
            </w:tcMar>
            <w:vAlign w:val="bottom"/>
          </w:tcPr>
          <w:p w:rsidR="00F47A4B" w:rsidRDefault="00F47A4B">
            <w:pPr>
              <w:rPr>
                <w:rFonts w:ascii="Arial" w:hAnsi="Arial" w:cs="Arial"/>
                <w:color w:val="000000"/>
                <w:sz w:val="20"/>
                <w:szCs w:val="20"/>
              </w:rPr>
            </w:pPr>
          </w:p>
        </w:tc>
        <w:tc>
          <w:tcPr>
            <w:tcW w:w="58" w:type="dxa"/>
            <w:tcBorders>
              <w:top w:val="nil"/>
              <w:left w:val="nil"/>
              <w:bottom w:val="nil"/>
              <w:right w:val="nil"/>
            </w:tcBorders>
            <w:tcMar>
              <w:top w:w="15" w:type="dxa"/>
              <w:left w:w="15" w:type="dxa"/>
              <w:right w:w="15" w:type="dxa"/>
            </w:tcMar>
            <w:vAlign w:val="bottom"/>
          </w:tcPr>
          <w:p w:rsidR="00F47A4B" w:rsidRDefault="00F47A4B">
            <w:pPr>
              <w:rPr>
                <w:rFonts w:ascii="Arial" w:hAnsi="Arial" w:cs="Arial"/>
                <w:color w:val="000000"/>
                <w:sz w:val="20"/>
                <w:szCs w:val="20"/>
              </w:rPr>
            </w:pPr>
          </w:p>
        </w:tc>
        <w:tc>
          <w:tcPr>
            <w:tcW w:w="1455" w:type="dxa"/>
            <w:tcBorders>
              <w:top w:val="nil"/>
              <w:left w:val="nil"/>
              <w:bottom w:val="nil"/>
              <w:right w:val="nil"/>
            </w:tcBorders>
            <w:tcMar>
              <w:top w:w="15" w:type="dxa"/>
              <w:left w:w="15" w:type="dxa"/>
              <w:right w:w="15" w:type="dxa"/>
            </w:tcMar>
            <w:vAlign w:val="bottom"/>
          </w:tcPr>
          <w:p w:rsidR="00F47A4B" w:rsidRDefault="00F47A4B">
            <w:pPr>
              <w:rPr>
                <w:rFonts w:ascii="Arial" w:hAnsi="Arial" w:cs="Arial"/>
                <w:color w:val="000000"/>
                <w:sz w:val="20"/>
                <w:szCs w:val="20"/>
              </w:rPr>
            </w:pPr>
          </w:p>
        </w:tc>
        <w:tc>
          <w:tcPr>
            <w:tcW w:w="1000" w:type="dxa"/>
            <w:tcBorders>
              <w:top w:val="nil"/>
              <w:left w:val="nil"/>
              <w:bottom w:val="nil"/>
              <w:right w:val="nil"/>
            </w:tcBorders>
            <w:tcMar>
              <w:top w:w="15" w:type="dxa"/>
              <w:left w:w="15" w:type="dxa"/>
              <w:right w:w="15" w:type="dxa"/>
            </w:tcMar>
            <w:vAlign w:val="bottom"/>
          </w:tcPr>
          <w:p w:rsidR="00F47A4B" w:rsidRDefault="00F47A4B">
            <w:pPr>
              <w:rPr>
                <w:rFonts w:ascii="Arial" w:hAnsi="Arial" w:cs="Arial"/>
                <w:color w:val="000000"/>
                <w:sz w:val="20"/>
                <w:szCs w:val="20"/>
              </w:rPr>
            </w:pPr>
          </w:p>
        </w:tc>
        <w:tc>
          <w:tcPr>
            <w:tcW w:w="1000" w:type="dxa"/>
            <w:tcBorders>
              <w:top w:val="nil"/>
              <w:left w:val="nil"/>
              <w:bottom w:val="nil"/>
              <w:right w:val="nil"/>
            </w:tcBorders>
            <w:tcMar>
              <w:top w:w="15" w:type="dxa"/>
              <w:left w:w="15" w:type="dxa"/>
              <w:right w:w="15" w:type="dxa"/>
            </w:tcMar>
            <w:vAlign w:val="bottom"/>
          </w:tcPr>
          <w:p w:rsidR="00F47A4B" w:rsidRDefault="00F47A4B">
            <w:pPr>
              <w:rPr>
                <w:rFonts w:ascii="Arial" w:hAnsi="Arial" w:cs="Arial"/>
                <w:color w:val="000000"/>
                <w:sz w:val="20"/>
                <w:szCs w:val="20"/>
              </w:rPr>
            </w:pPr>
          </w:p>
        </w:tc>
        <w:tc>
          <w:tcPr>
            <w:tcW w:w="1000" w:type="dxa"/>
            <w:tcBorders>
              <w:top w:val="nil"/>
              <w:left w:val="nil"/>
              <w:bottom w:val="nil"/>
              <w:right w:val="nil"/>
            </w:tcBorders>
            <w:tcMar>
              <w:top w:w="15" w:type="dxa"/>
              <w:left w:w="15" w:type="dxa"/>
              <w:right w:w="15" w:type="dxa"/>
            </w:tcMar>
            <w:vAlign w:val="bottom"/>
          </w:tcPr>
          <w:p w:rsidR="00F47A4B" w:rsidRDefault="00F47A4B">
            <w:pPr>
              <w:rPr>
                <w:rFonts w:ascii="Arial" w:hAnsi="Arial" w:cs="Arial"/>
                <w:color w:val="000000"/>
                <w:sz w:val="20"/>
                <w:szCs w:val="20"/>
              </w:rPr>
            </w:pPr>
          </w:p>
        </w:tc>
        <w:tc>
          <w:tcPr>
            <w:tcW w:w="1000" w:type="dxa"/>
            <w:tcBorders>
              <w:top w:val="nil"/>
              <w:left w:val="nil"/>
              <w:bottom w:val="nil"/>
              <w:right w:val="nil"/>
            </w:tcBorders>
            <w:tcMar>
              <w:top w:w="15" w:type="dxa"/>
              <w:left w:w="15" w:type="dxa"/>
              <w:right w:w="15" w:type="dxa"/>
            </w:tcMar>
            <w:vAlign w:val="bottom"/>
          </w:tcPr>
          <w:p w:rsidR="00F47A4B" w:rsidRDefault="00F47A4B">
            <w:pPr>
              <w:rPr>
                <w:rFonts w:ascii="Arial" w:hAnsi="Arial" w:cs="Arial"/>
                <w:color w:val="000000"/>
                <w:sz w:val="20"/>
                <w:szCs w:val="20"/>
              </w:rPr>
            </w:pPr>
          </w:p>
        </w:tc>
        <w:tc>
          <w:tcPr>
            <w:tcW w:w="1000" w:type="dxa"/>
            <w:tcBorders>
              <w:top w:val="nil"/>
              <w:left w:val="nil"/>
              <w:bottom w:val="nil"/>
              <w:right w:val="nil"/>
            </w:tcBorders>
            <w:tcMar>
              <w:top w:w="15" w:type="dxa"/>
              <w:left w:w="15" w:type="dxa"/>
              <w:right w:w="15" w:type="dxa"/>
            </w:tcMar>
            <w:vAlign w:val="bottom"/>
          </w:tcPr>
          <w:p w:rsidR="00F47A4B" w:rsidRDefault="00F47A4B">
            <w:pPr>
              <w:rPr>
                <w:rFonts w:ascii="Arial" w:hAnsi="Arial" w:cs="Arial"/>
                <w:color w:val="000000"/>
                <w:sz w:val="20"/>
                <w:szCs w:val="20"/>
              </w:rPr>
            </w:pPr>
          </w:p>
        </w:tc>
        <w:tc>
          <w:tcPr>
            <w:tcW w:w="2001" w:type="dxa"/>
            <w:gridSpan w:val="2"/>
            <w:tcBorders>
              <w:top w:val="nil"/>
              <w:left w:val="nil"/>
              <w:bottom w:val="nil"/>
              <w:right w:val="nil"/>
            </w:tcBorders>
            <w:tcMar>
              <w:top w:w="15" w:type="dxa"/>
              <w:left w:w="15" w:type="dxa"/>
              <w:right w:w="15" w:type="dxa"/>
            </w:tcMar>
            <w:vAlign w:val="bottom"/>
          </w:tcPr>
          <w:p w:rsidR="00F47A4B" w:rsidRDefault="002D443A">
            <w:pPr>
              <w:widowControl/>
              <w:jc w:val="righ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rPr>
              <w:t>公开</w:t>
            </w:r>
            <w:r>
              <w:rPr>
                <w:rFonts w:ascii="宋体" w:eastAsia="宋体" w:hAnsi="宋体" w:cs="宋体" w:hint="eastAsia"/>
                <w:color w:val="000000"/>
                <w:kern w:val="0"/>
                <w:sz w:val="20"/>
                <w:szCs w:val="20"/>
              </w:rPr>
              <w:t>02</w:t>
            </w:r>
            <w:r>
              <w:rPr>
                <w:rFonts w:ascii="宋体" w:eastAsia="宋体" w:hAnsi="宋体" w:cs="宋体" w:hint="eastAsia"/>
                <w:color w:val="000000"/>
                <w:kern w:val="0"/>
                <w:sz w:val="20"/>
                <w:szCs w:val="20"/>
              </w:rPr>
              <w:t>表</w:t>
            </w:r>
          </w:p>
        </w:tc>
      </w:tr>
      <w:tr w:rsidR="00F47A4B">
        <w:trPr>
          <w:trHeight w:val="357"/>
          <w:jc w:val="center"/>
        </w:trPr>
        <w:tc>
          <w:tcPr>
            <w:tcW w:w="1008" w:type="dxa"/>
            <w:tcBorders>
              <w:top w:val="nil"/>
              <w:left w:val="nil"/>
              <w:bottom w:val="nil"/>
              <w:right w:val="nil"/>
            </w:tcBorders>
            <w:tcMar>
              <w:top w:w="15" w:type="dxa"/>
              <w:left w:w="15" w:type="dxa"/>
              <w:right w:w="15" w:type="dxa"/>
            </w:tcMar>
            <w:vAlign w:val="bottom"/>
          </w:tcPr>
          <w:p w:rsidR="00F47A4B" w:rsidRDefault="002D443A">
            <w:pPr>
              <w:widowControl/>
              <w:jc w:val="lef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rPr>
              <w:t>部门：</w:t>
            </w:r>
          </w:p>
        </w:tc>
        <w:tc>
          <w:tcPr>
            <w:tcW w:w="58" w:type="dxa"/>
            <w:tcBorders>
              <w:top w:val="nil"/>
              <w:left w:val="nil"/>
              <w:bottom w:val="nil"/>
              <w:right w:val="nil"/>
            </w:tcBorders>
            <w:tcMar>
              <w:top w:w="15" w:type="dxa"/>
              <w:left w:w="15" w:type="dxa"/>
              <w:right w:w="15" w:type="dxa"/>
            </w:tcMar>
            <w:vAlign w:val="bottom"/>
          </w:tcPr>
          <w:p w:rsidR="00F47A4B" w:rsidRDefault="00F47A4B">
            <w:pPr>
              <w:rPr>
                <w:rFonts w:ascii="Arial" w:hAnsi="Arial" w:cs="Arial"/>
                <w:color w:val="000000"/>
                <w:sz w:val="20"/>
                <w:szCs w:val="20"/>
              </w:rPr>
            </w:pPr>
          </w:p>
        </w:tc>
        <w:tc>
          <w:tcPr>
            <w:tcW w:w="58" w:type="dxa"/>
            <w:tcBorders>
              <w:top w:val="nil"/>
              <w:left w:val="nil"/>
              <w:bottom w:val="nil"/>
              <w:right w:val="nil"/>
            </w:tcBorders>
            <w:tcMar>
              <w:top w:w="15" w:type="dxa"/>
              <w:left w:w="15" w:type="dxa"/>
              <w:right w:w="15" w:type="dxa"/>
            </w:tcMar>
            <w:vAlign w:val="bottom"/>
          </w:tcPr>
          <w:p w:rsidR="00F47A4B" w:rsidRDefault="00F47A4B">
            <w:pPr>
              <w:rPr>
                <w:rFonts w:ascii="Arial" w:hAnsi="Arial" w:cs="Arial"/>
                <w:color w:val="000000"/>
                <w:sz w:val="20"/>
                <w:szCs w:val="20"/>
              </w:rPr>
            </w:pPr>
          </w:p>
        </w:tc>
        <w:tc>
          <w:tcPr>
            <w:tcW w:w="1455" w:type="dxa"/>
            <w:tcBorders>
              <w:top w:val="nil"/>
              <w:left w:val="nil"/>
              <w:bottom w:val="nil"/>
              <w:right w:val="nil"/>
            </w:tcBorders>
            <w:tcMar>
              <w:top w:w="15" w:type="dxa"/>
              <w:left w:w="15" w:type="dxa"/>
              <w:right w:w="15" w:type="dxa"/>
            </w:tcMar>
            <w:vAlign w:val="bottom"/>
          </w:tcPr>
          <w:p w:rsidR="00F47A4B" w:rsidRDefault="00F47A4B">
            <w:pPr>
              <w:rPr>
                <w:rFonts w:ascii="Arial" w:hAnsi="Arial" w:cs="Arial"/>
                <w:color w:val="000000"/>
                <w:sz w:val="20"/>
                <w:szCs w:val="20"/>
              </w:rPr>
            </w:pPr>
          </w:p>
        </w:tc>
        <w:tc>
          <w:tcPr>
            <w:tcW w:w="1000" w:type="dxa"/>
            <w:tcBorders>
              <w:top w:val="nil"/>
              <w:left w:val="nil"/>
              <w:bottom w:val="nil"/>
              <w:right w:val="nil"/>
            </w:tcBorders>
            <w:tcMar>
              <w:top w:w="15" w:type="dxa"/>
              <w:left w:w="15" w:type="dxa"/>
              <w:right w:w="15" w:type="dxa"/>
            </w:tcMar>
            <w:vAlign w:val="bottom"/>
          </w:tcPr>
          <w:p w:rsidR="00F47A4B" w:rsidRDefault="00F47A4B">
            <w:pPr>
              <w:rPr>
                <w:rFonts w:ascii="Arial" w:hAnsi="Arial" w:cs="Arial"/>
                <w:color w:val="000000"/>
                <w:sz w:val="20"/>
                <w:szCs w:val="20"/>
              </w:rPr>
            </w:pPr>
          </w:p>
        </w:tc>
        <w:tc>
          <w:tcPr>
            <w:tcW w:w="1000" w:type="dxa"/>
            <w:tcBorders>
              <w:top w:val="nil"/>
              <w:left w:val="nil"/>
              <w:bottom w:val="nil"/>
              <w:right w:val="nil"/>
            </w:tcBorders>
            <w:tcMar>
              <w:top w:w="15" w:type="dxa"/>
              <w:left w:w="15" w:type="dxa"/>
              <w:right w:w="15" w:type="dxa"/>
            </w:tcMar>
            <w:vAlign w:val="bottom"/>
          </w:tcPr>
          <w:p w:rsidR="00F47A4B" w:rsidRDefault="00F47A4B">
            <w:pPr>
              <w:rPr>
                <w:rFonts w:ascii="Arial" w:hAnsi="Arial" w:cs="Arial"/>
                <w:color w:val="000000"/>
                <w:sz w:val="20"/>
                <w:szCs w:val="20"/>
              </w:rPr>
            </w:pPr>
          </w:p>
        </w:tc>
        <w:tc>
          <w:tcPr>
            <w:tcW w:w="1000" w:type="dxa"/>
            <w:tcBorders>
              <w:top w:val="nil"/>
              <w:left w:val="nil"/>
              <w:bottom w:val="nil"/>
              <w:right w:val="nil"/>
            </w:tcBorders>
            <w:tcMar>
              <w:top w:w="15" w:type="dxa"/>
              <w:left w:w="15" w:type="dxa"/>
              <w:right w:w="15" w:type="dxa"/>
            </w:tcMar>
            <w:vAlign w:val="bottom"/>
          </w:tcPr>
          <w:p w:rsidR="00F47A4B" w:rsidRDefault="00F47A4B">
            <w:pPr>
              <w:rPr>
                <w:rFonts w:ascii="Arial" w:hAnsi="Arial" w:cs="Arial"/>
                <w:color w:val="000000"/>
                <w:sz w:val="20"/>
                <w:szCs w:val="20"/>
              </w:rPr>
            </w:pPr>
          </w:p>
        </w:tc>
        <w:tc>
          <w:tcPr>
            <w:tcW w:w="1000" w:type="dxa"/>
            <w:tcBorders>
              <w:top w:val="nil"/>
              <w:left w:val="nil"/>
              <w:bottom w:val="nil"/>
              <w:right w:val="nil"/>
            </w:tcBorders>
            <w:tcMar>
              <w:top w:w="15" w:type="dxa"/>
              <w:left w:w="15" w:type="dxa"/>
              <w:right w:w="15" w:type="dxa"/>
            </w:tcMar>
            <w:vAlign w:val="bottom"/>
          </w:tcPr>
          <w:p w:rsidR="00F47A4B" w:rsidRDefault="00F47A4B">
            <w:pPr>
              <w:rPr>
                <w:rFonts w:ascii="Arial" w:hAnsi="Arial" w:cs="Arial"/>
                <w:color w:val="000000"/>
                <w:sz w:val="20"/>
                <w:szCs w:val="20"/>
              </w:rPr>
            </w:pPr>
          </w:p>
        </w:tc>
        <w:tc>
          <w:tcPr>
            <w:tcW w:w="3001" w:type="dxa"/>
            <w:gridSpan w:val="3"/>
            <w:tcBorders>
              <w:top w:val="nil"/>
              <w:left w:val="nil"/>
              <w:bottom w:val="nil"/>
              <w:right w:val="nil"/>
            </w:tcBorders>
            <w:tcMar>
              <w:top w:w="15" w:type="dxa"/>
              <w:left w:w="15" w:type="dxa"/>
              <w:right w:w="15" w:type="dxa"/>
            </w:tcMar>
            <w:vAlign w:val="bottom"/>
          </w:tcPr>
          <w:p w:rsidR="00F47A4B" w:rsidRDefault="002D443A">
            <w:pPr>
              <w:widowControl/>
              <w:jc w:val="righ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rPr>
              <w:t>金额单位：万元</w:t>
            </w:r>
          </w:p>
        </w:tc>
      </w:tr>
      <w:tr w:rsidR="00F47A4B">
        <w:trPr>
          <w:trHeight w:val="385"/>
          <w:jc w:val="center"/>
        </w:trPr>
        <w:tc>
          <w:tcPr>
            <w:tcW w:w="2579" w:type="dxa"/>
            <w:gridSpan w:val="4"/>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F47A4B" w:rsidRDefault="002D443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项目</w:t>
            </w:r>
          </w:p>
        </w:tc>
        <w:tc>
          <w:tcPr>
            <w:tcW w:w="1000" w:type="dxa"/>
            <w:vMerge w:val="restart"/>
            <w:tcBorders>
              <w:top w:val="single" w:sz="4" w:space="0" w:color="000000"/>
              <w:left w:val="nil"/>
              <w:bottom w:val="single" w:sz="4" w:space="0" w:color="000000"/>
              <w:right w:val="single" w:sz="4" w:space="0" w:color="000000"/>
            </w:tcBorders>
            <w:tcMar>
              <w:top w:w="15" w:type="dxa"/>
              <w:left w:w="15" w:type="dxa"/>
              <w:right w:w="15" w:type="dxa"/>
            </w:tcMar>
            <w:vAlign w:val="center"/>
          </w:tcPr>
          <w:p w:rsidR="00F47A4B" w:rsidRDefault="002D443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本年收入合计</w:t>
            </w:r>
          </w:p>
        </w:tc>
        <w:tc>
          <w:tcPr>
            <w:tcW w:w="1000" w:type="dxa"/>
            <w:vMerge w:val="restart"/>
            <w:tcBorders>
              <w:top w:val="single" w:sz="4" w:space="0" w:color="000000"/>
              <w:left w:val="nil"/>
              <w:bottom w:val="single" w:sz="4" w:space="0" w:color="000000"/>
              <w:right w:val="single" w:sz="4" w:space="0" w:color="000000"/>
            </w:tcBorders>
            <w:tcMar>
              <w:top w:w="15" w:type="dxa"/>
              <w:left w:w="15" w:type="dxa"/>
              <w:right w:w="15" w:type="dxa"/>
            </w:tcMar>
            <w:vAlign w:val="center"/>
          </w:tcPr>
          <w:p w:rsidR="00F47A4B" w:rsidRDefault="002D443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财政拨款收入</w:t>
            </w:r>
          </w:p>
        </w:tc>
        <w:tc>
          <w:tcPr>
            <w:tcW w:w="1000" w:type="dxa"/>
            <w:vMerge w:val="restart"/>
            <w:tcBorders>
              <w:top w:val="single" w:sz="4" w:space="0" w:color="000000"/>
              <w:left w:val="nil"/>
              <w:bottom w:val="single" w:sz="4" w:space="0" w:color="000000"/>
              <w:right w:val="single" w:sz="4" w:space="0" w:color="000000"/>
            </w:tcBorders>
            <w:tcMar>
              <w:top w:w="15" w:type="dxa"/>
              <w:left w:w="15" w:type="dxa"/>
              <w:right w:w="15" w:type="dxa"/>
            </w:tcMar>
            <w:vAlign w:val="center"/>
          </w:tcPr>
          <w:p w:rsidR="00F47A4B" w:rsidRDefault="002D443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上级补助收入</w:t>
            </w:r>
          </w:p>
        </w:tc>
        <w:tc>
          <w:tcPr>
            <w:tcW w:w="1000" w:type="dxa"/>
            <w:vMerge w:val="restart"/>
            <w:tcBorders>
              <w:top w:val="single" w:sz="4" w:space="0" w:color="000000"/>
              <w:left w:val="nil"/>
              <w:bottom w:val="single" w:sz="4" w:space="0" w:color="000000"/>
              <w:right w:val="single" w:sz="4" w:space="0" w:color="000000"/>
            </w:tcBorders>
            <w:tcMar>
              <w:top w:w="15" w:type="dxa"/>
              <w:left w:w="15" w:type="dxa"/>
              <w:right w:w="15" w:type="dxa"/>
            </w:tcMar>
            <w:vAlign w:val="center"/>
          </w:tcPr>
          <w:p w:rsidR="00F47A4B" w:rsidRDefault="002D443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事业收入</w:t>
            </w:r>
          </w:p>
        </w:tc>
        <w:tc>
          <w:tcPr>
            <w:tcW w:w="1000" w:type="dxa"/>
            <w:vMerge w:val="restart"/>
            <w:tcBorders>
              <w:top w:val="single" w:sz="4" w:space="0" w:color="000000"/>
              <w:left w:val="nil"/>
              <w:bottom w:val="single" w:sz="4" w:space="0" w:color="000000"/>
              <w:right w:val="single" w:sz="4" w:space="0" w:color="000000"/>
            </w:tcBorders>
            <w:tcMar>
              <w:top w:w="15" w:type="dxa"/>
              <w:left w:w="15" w:type="dxa"/>
              <w:right w:w="15" w:type="dxa"/>
            </w:tcMar>
            <w:vAlign w:val="center"/>
          </w:tcPr>
          <w:p w:rsidR="00F47A4B" w:rsidRDefault="002D443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经营收入</w:t>
            </w:r>
          </w:p>
        </w:tc>
        <w:tc>
          <w:tcPr>
            <w:tcW w:w="1000" w:type="dxa"/>
            <w:vMerge w:val="restart"/>
            <w:tcBorders>
              <w:top w:val="single" w:sz="4" w:space="0" w:color="000000"/>
              <w:left w:val="nil"/>
              <w:bottom w:val="single" w:sz="4" w:space="0" w:color="000000"/>
              <w:right w:val="single" w:sz="4" w:space="0" w:color="000000"/>
            </w:tcBorders>
            <w:tcMar>
              <w:top w:w="15" w:type="dxa"/>
              <w:left w:w="15" w:type="dxa"/>
              <w:right w:w="15" w:type="dxa"/>
            </w:tcMar>
            <w:vAlign w:val="center"/>
          </w:tcPr>
          <w:p w:rsidR="00F47A4B" w:rsidRDefault="002D443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附属单位上缴收入</w:t>
            </w:r>
          </w:p>
        </w:tc>
        <w:tc>
          <w:tcPr>
            <w:tcW w:w="1001" w:type="dxa"/>
            <w:vMerge w:val="restart"/>
            <w:tcBorders>
              <w:top w:val="single" w:sz="4" w:space="0" w:color="000000"/>
              <w:left w:val="nil"/>
              <w:bottom w:val="single" w:sz="4" w:space="0" w:color="000000"/>
              <w:right w:val="single" w:sz="4" w:space="0" w:color="000000"/>
            </w:tcBorders>
            <w:tcMar>
              <w:top w:w="15" w:type="dxa"/>
              <w:left w:w="15" w:type="dxa"/>
              <w:right w:w="15" w:type="dxa"/>
            </w:tcMar>
            <w:vAlign w:val="center"/>
          </w:tcPr>
          <w:p w:rsidR="00F47A4B" w:rsidRDefault="002D443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其他收入</w:t>
            </w:r>
          </w:p>
        </w:tc>
      </w:tr>
      <w:tr w:rsidR="00F47A4B">
        <w:trPr>
          <w:trHeight w:val="380"/>
          <w:jc w:val="center"/>
        </w:trPr>
        <w:tc>
          <w:tcPr>
            <w:tcW w:w="1124" w:type="dxa"/>
            <w:gridSpan w:val="3"/>
            <w:vMerge w:val="restart"/>
            <w:tcBorders>
              <w:top w:val="nil"/>
              <w:left w:val="single" w:sz="4" w:space="0" w:color="000000"/>
              <w:bottom w:val="single" w:sz="4" w:space="0" w:color="000000"/>
              <w:right w:val="single" w:sz="4" w:space="0" w:color="000000"/>
            </w:tcBorders>
            <w:tcMar>
              <w:top w:w="15" w:type="dxa"/>
              <w:left w:w="15" w:type="dxa"/>
              <w:right w:w="15" w:type="dxa"/>
            </w:tcMar>
            <w:vAlign w:val="center"/>
          </w:tcPr>
          <w:p w:rsidR="00F47A4B" w:rsidRDefault="002D443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功能分类科目编码</w:t>
            </w:r>
          </w:p>
        </w:tc>
        <w:tc>
          <w:tcPr>
            <w:tcW w:w="1455" w:type="dxa"/>
            <w:vMerge w:val="restart"/>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科目名称</w:t>
            </w:r>
          </w:p>
        </w:tc>
        <w:tc>
          <w:tcPr>
            <w:tcW w:w="1000" w:type="dxa"/>
            <w:vMerge/>
            <w:tcBorders>
              <w:top w:val="single" w:sz="4" w:space="0" w:color="000000"/>
              <w:left w:val="nil"/>
              <w:bottom w:val="single" w:sz="4" w:space="0" w:color="000000"/>
              <w:right w:val="single" w:sz="4" w:space="0" w:color="000000"/>
            </w:tcBorders>
            <w:tcMar>
              <w:top w:w="15" w:type="dxa"/>
              <w:left w:w="15" w:type="dxa"/>
              <w:right w:w="15" w:type="dxa"/>
            </w:tcMar>
            <w:vAlign w:val="center"/>
          </w:tcPr>
          <w:p w:rsidR="00F47A4B" w:rsidRDefault="00F47A4B">
            <w:pPr>
              <w:jc w:val="center"/>
              <w:rPr>
                <w:rFonts w:ascii="宋体" w:eastAsia="宋体" w:hAnsi="宋体" w:cs="宋体"/>
                <w:color w:val="000000"/>
                <w:sz w:val="22"/>
              </w:rPr>
            </w:pPr>
          </w:p>
        </w:tc>
        <w:tc>
          <w:tcPr>
            <w:tcW w:w="1000" w:type="dxa"/>
            <w:vMerge/>
            <w:tcBorders>
              <w:top w:val="single" w:sz="4" w:space="0" w:color="000000"/>
              <w:left w:val="nil"/>
              <w:bottom w:val="single" w:sz="4" w:space="0" w:color="000000"/>
              <w:right w:val="single" w:sz="4" w:space="0" w:color="000000"/>
            </w:tcBorders>
            <w:tcMar>
              <w:top w:w="15" w:type="dxa"/>
              <w:left w:w="15" w:type="dxa"/>
              <w:right w:w="15" w:type="dxa"/>
            </w:tcMar>
            <w:vAlign w:val="center"/>
          </w:tcPr>
          <w:p w:rsidR="00F47A4B" w:rsidRDefault="00F47A4B">
            <w:pPr>
              <w:jc w:val="center"/>
              <w:rPr>
                <w:rFonts w:ascii="宋体" w:eastAsia="宋体" w:hAnsi="宋体" w:cs="宋体"/>
                <w:color w:val="000000"/>
                <w:sz w:val="22"/>
              </w:rPr>
            </w:pPr>
          </w:p>
        </w:tc>
        <w:tc>
          <w:tcPr>
            <w:tcW w:w="1000" w:type="dxa"/>
            <w:vMerge/>
            <w:tcBorders>
              <w:top w:val="single" w:sz="4" w:space="0" w:color="000000"/>
              <w:left w:val="nil"/>
              <w:bottom w:val="single" w:sz="4" w:space="0" w:color="000000"/>
              <w:right w:val="single" w:sz="4" w:space="0" w:color="000000"/>
            </w:tcBorders>
            <w:tcMar>
              <w:top w:w="15" w:type="dxa"/>
              <w:left w:w="15" w:type="dxa"/>
              <w:right w:w="15" w:type="dxa"/>
            </w:tcMar>
            <w:vAlign w:val="center"/>
          </w:tcPr>
          <w:p w:rsidR="00F47A4B" w:rsidRDefault="00F47A4B">
            <w:pPr>
              <w:jc w:val="center"/>
              <w:rPr>
                <w:rFonts w:ascii="宋体" w:eastAsia="宋体" w:hAnsi="宋体" w:cs="宋体"/>
                <w:color w:val="000000"/>
                <w:sz w:val="22"/>
              </w:rPr>
            </w:pPr>
          </w:p>
        </w:tc>
        <w:tc>
          <w:tcPr>
            <w:tcW w:w="1000" w:type="dxa"/>
            <w:vMerge/>
            <w:tcBorders>
              <w:top w:val="single" w:sz="4" w:space="0" w:color="000000"/>
              <w:left w:val="nil"/>
              <w:bottom w:val="single" w:sz="4" w:space="0" w:color="000000"/>
              <w:right w:val="single" w:sz="4" w:space="0" w:color="000000"/>
            </w:tcBorders>
            <w:tcMar>
              <w:top w:w="15" w:type="dxa"/>
              <w:left w:w="15" w:type="dxa"/>
              <w:right w:w="15" w:type="dxa"/>
            </w:tcMar>
            <w:vAlign w:val="center"/>
          </w:tcPr>
          <w:p w:rsidR="00F47A4B" w:rsidRDefault="00F47A4B">
            <w:pPr>
              <w:jc w:val="center"/>
              <w:rPr>
                <w:rFonts w:ascii="宋体" w:eastAsia="宋体" w:hAnsi="宋体" w:cs="宋体"/>
                <w:color w:val="000000"/>
                <w:sz w:val="22"/>
              </w:rPr>
            </w:pPr>
          </w:p>
        </w:tc>
        <w:tc>
          <w:tcPr>
            <w:tcW w:w="1000" w:type="dxa"/>
            <w:vMerge/>
            <w:tcBorders>
              <w:top w:val="single" w:sz="4" w:space="0" w:color="000000"/>
              <w:left w:val="nil"/>
              <w:bottom w:val="single" w:sz="4" w:space="0" w:color="000000"/>
              <w:right w:val="single" w:sz="4" w:space="0" w:color="000000"/>
            </w:tcBorders>
            <w:tcMar>
              <w:top w:w="15" w:type="dxa"/>
              <w:left w:w="15" w:type="dxa"/>
              <w:right w:w="15" w:type="dxa"/>
            </w:tcMar>
            <w:vAlign w:val="center"/>
          </w:tcPr>
          <w:p w:rsidR="00F47A4B" w:rsidRDefault="00F47A4B">
            <w:pPr>
              <w:jc w:val="center"/>
              <w:rPr>
                <w:rFonts w:ascii="宋体" w:eastAsia="宋体" w:hAnsi="宋体" w:cs="宋体"/>
                <w:color w:val="000000"/>
                <w:sz w:val="22"/>
              </w:rPr>
            </w:pPr>
          </w:p>
        </w:tc>
        <w:tc>
          <w:tcPr>
            <w:tcW w:w="1000" w:type="dxa"/>
            <w:vMerge/>
            <w:tcBorders>
              <w:top w:val="single" w:sz="4" w:space="0" w:color="000000"/>
              <w:left w:val="nil"/>
              <w:bottom w:val="single" w:sz="4" w:space="0" w:color="000000"/>
              <w:right w:val="single" w:sz="4" w:space="0" w:color="000000"/>
            </w:tcBorders>
            <w:tcMar>
              <w:top w:w="15" w:type="dxa"/>
              <w:left w:w="15" w:type="dxa"/>
              <w:right w:w="15" w:type="dxa"/>
            </w:tcMar>
            <w:vAlign w:val="center"/>
          </w:tcPr>
          <w:p w:rsidR="00F47A4B" w:rsidRDefault="00F47A4B">
            <w:pPr>
              <w:jc w:val="center"/>
              <w:rPr>
                <w:rFonts w:ascii="宋体" w:eastAsia="宋体" w:hAnsi="宋体" w:cs="宋体"/>
                <w:color w:val="000000"/>
                <w:sz w:val="22"/>
              </w:rPr>
            </w:pPr>
          </w:p>
        </w:tc>
        <w:tc>
          <w:tcPr>
            <w:tcW w:w="1001" w:type="dxa"/>
            <w:vMerge/>
            <w:tcBorders>
              <w:top w:val="single" w:sz="4" w:space="0" w:color="000000"/>
              <w:left w:val="nil"/>
              <w:bottom w:val="single" w:sz="4" w:space="0" w:color="000000"/>
              <w:right w:val="single" w:sz="4" w:space="0" w:color="000000"/>
            </w:tcBorders>
            <w:tcMar>
              <w:top w:w="15" w:type="dxa"/>
              <w:left w:w="15" w:type="dxa"/>
              <w:right w:w="15" w:type="dxa"/>
            </w:tcMar>
            <w:vAlign w:val="center"/>
          </w:tcPr>
          <w:p w:rsidR="00F47A4B" w:rsidRDefault="00F47A4B">
            <w:pPr>
              <w:jc w:val="center"/>
              <w:rPr>
                <w:rFonts w:ascii="宋体" w:eastAsia="宋体" w:hAnsi="宋体" w:cs="宋体"/>
                <w:color w:val="000000"/>
                <w:sz w:val="22"/>
              </w:rPr>
            </w:pPr>
          </w:p>
        </w:tc>
      </w:tr>
      <w:tr w:rsidR="00F47A4B">
        <w:trPr>
          <w:trHeight w:val="380"/>
          <w:jc w:val="center"/>
        </w:trPr>
        <w:tc>
          <w:tcPr>
            <w:tcW w:w="1124" w:type="dxa"/>
            <w:gridSpan w:val="3"/>
            <w:vMerge/>
            <w:tcBorders>
              <w:top w:val="nil"/>
              <w:left w:val="single" w:sz="4" w:space="0" w:color="000000"/>
              <w:bottom w:val="single" w:sz="4" w:space="0" w:color="000000"/>
              <w:right w:val="single" w:sz="4" w:space="0" w:color="000000"/>
            </w:tcBorders>
            <w:tcMar>
              <w:top w:w="15" w:type="dxa"/>
              <w:left w:w="15" w:type="dxa"/>
              <w:right w:w="15" w:type="dxa"/>
            </w:tcMar>
            <w:vAlign w:val="center"/>
          </w:tcPr>
          <w:p w:rsidR="00F47A4B" w:rsidRDefault="00F47A4B">
            <w:pPr>
              <w:jc w:val="center"/>
              <w:rPr>
                <w:rFonts w:ascii="宋体" w:eastAsia="宋体" w:hAnsi="宋体" w:cs="宋体"/>
                <w:color w:val="000000"/>
                <w:sz w:val="22"/>
              </w:rPr>
            </w:pPr>
          </w:p>
        </w:tc>
        <w:tc>
          <w:tcPr>
            <w:tcW w:w="1455" w:type="dxa"/>
            <w:vMerge/>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jc w:val="center"/>
              <w:rPr>
                <w:rFonts w:ascii="宋体" w:eastAsia="宋体" w:hAnsi="宋体" w:cs="宋体"/>
                <w:color w:val="000000"/>
                <w:sz w:val="22"/>
              </w:rPr>
            </w:pPr>
          </w:p>
        </w:tc>
        <w:tc>
          <w:tcPr>
            <w:tcW w:w="1000" w:type="dxa"/>
            <w:vMerge/>
            <w:tcBorders>
              <w:top w:val="single" w:sz="4" w:space="0" w:color="000000"/>
              <w:left w:val="nil"/>
              <w:bottom w:val="single" w:sz="4" w:space="0" w:color="000000"/>
              <w:right w:val="single" w:sz="4" w:space="0" w:color="000000"/>
            </w:tcBorders>
            <w:tcMar>
              <w:top w:w="15" w:type="dxa"/>
              <w:left w:w="15" w:type="dxa"/>
              <w:right w:w="15" w:type="dxa"/>
            </w:tcMar>
            <w:vAlign w:val="center"/>
          </w:tcPr>
          <w:p w:rsidR="00F47A4B" w:rsidRDefault="00F47A4B">
            <w:pPr>
              <w:jc w:val="center"/>
              <w:rPr>
                <w:rFonts w:ascii="宋体" w:eastAsia="宋体" w:hAnsi="宋体" w:cs="宋体"/>
                <w:color w:val="000000"/>
                <w:sz w:val="22"/>
              </w:rPr>
            </w:pPr>
          </w:p>
        </w:tc>
        <w:tc>
          <w:tcPr>
            <w:tcW w:w="1000" w:type="dxa"/>
            <w:vMerge/>
            <w:tcBorders>
              <w:top w:val="single" w:sz="4" w:space="0" w:color="000000"/>
              <w:left w:val="nil"/>
              <w:bottom w:val="single" w:sz="4" w:space="0" w:color="000000"/>
              <w:right w:val="single" w:sz="4" w:space="0" w:color="000000"/>
            </w:tcBorders>
            <w:tcMar>
              <w:top w:w="15" w:type="dxa"/>
              <w:left w:w="15" w:type="dxa"/>
              <w:right w:w="15" w:type="dxa"/>
            </w:tcMar>
            <w:vAlign w:val="center"/>
          </w:tcPr>
          <w:p w:rsidR="00F47A4B" w:rsidRDefault="00F47A4B">
            <w:pPr>
              <w:jc w:val="center"/>
              <w:rPr>
                <w:rFonts w:ascii="宋体" w:eastAsia="宋体" w:hAnsi="宋体" w:cs="宋体"/>
                <w:color w:val="000000"/>
                <w:sz w:val="22"/>
              </w:rPr>
            </w:pPr>
          </w:p>
        </w:tc>
        <w:tc>
          <w:tcPr>
            <w:tcW w:w="1000" w:type="dxa"/>
            <w:vMerge/>
            <w:tcBorders>
              <w:top w:val="single" w:sz="4" w:space="0" w:color="000000"/>
              <w:left w:val="nil"/>
              <w:bottom w:val="single" w:sz="4" w:space="0" w:color="000000"/>
              <w:right w:val="single" w:sz="4" w:space="0" w:color="000000"/>
            </w:tcBorders>
            <w:tcMar>
              <w:top w:w="15" w:type="dxa"/>
              <w:left w:w="15" w:type="dxa"/>
              <w:right w:w="15" w:type="dxa"/>
            </w:tcMar>
            <w:vAlign w:val="center"/>
          </w:tcPr>
          <w:p w:rsidR="00F47A4B" w:rsidRDefault="00F47A4B">
            <w:pPr>
              <w:jc w:val="center"/>
              <w:rPr>
                <w:rFonts w:ascii="宋体" w:eastAsia="宋体" w:hAnsi="宋体" w:cs="宋体"/>
                <w:color w:val="000000"/>
                <w:sz w:val="22"/>
              </w:rPr>
            </w:pPr>
          </w:p>
        </w:tc>
        <w:tc>
          <w:tcPr>
            <w:tcW w:w="1000" w:type="dxa"/>
            <w:vMerge/>
            <w:tcBorders>
              <w:top w:val="single" w:sz="4" w:space="0" w:color="000000"/>
              <w:left w:val="nil"/>
              <w:bottom w:val="single" w:sz="4" w:space="0" w:color="000000"/>
              <w:right w:val="single" w:sz="4" w:space="0" w:color="000000"/>
            </w:tcBorders>
            <w:tcMar>
              <w:top w:w="15" w:type="dxa"/>
              <w:left w:w="15" w:type="dxa"/>
              <w:right w:w="15" w:type="dxa"/>
            </w:tcMar>
            <w:vAlign w:val="center"/>
          </w:tcPr>
          <w:p w:rsidR="00F47A4B" w:rsidRDefault="00F47A4B">
            <w:pPr>
              <w:jc w:val="center"/>
              <w:rPr>
                <w:rFonts w:ascii="宋体" w:eastAsia="宋体" w:hAnsi="宋体" w:cs="宋体"/>
                <w:color w:val="000000"/>
                <w:sz w:val="22"/>
              </w:rPr>
            </w:pPr>
          </w:p>
        </w:tc>
        <w:tc>
          <w:tcPr>
            <w:tcW w:w="1000" w:type="dxa"/>
            <w:vMerge/>
            <w:tcBorders>
              <w:top w:val="single" w:sz="4" w:space="0" w:color="000000"/>
              <w:left w:val="nil"/>
              <w:bottom w:val="single" w:sz="4" w:space="0" w:color="000000"/>
              <w:right w:val="single" w:sz="4" w:space="0" w:color="000000"/>
            </w:tcBorders>
            <w:tcMar>
              <w:top w:w="15" w:type="dxa"/>
              <w:left w:w="15" w:type="dxa"/>
              <w:right w:w="15" w:type="dxa"/>
            </w:tcMar>
            <w:vAlign w:val="center"/>
          </w:tcPr>
          <w:p w:rsidR="00F47A4B" w:rsidRDefault="00F47A4B">
            <w:pPr>
              <w:jc w:val="center"/>
              <w:rPr>
                <w:rFonts w:ascii="宋体" w:eastAsia="宋体" w:hAnsi="宋体" w:cs="宋体"/>
                <w:color w:val="000000"/>
                <w:sz w:val="22"/>
              </w:rPr>
            </w:pPr>
          </w:p>
        </w:tc>
        <w:tc>
          <w:tcPr>
            <w:tcW w:w="1000" w:type="dxa"/>
            <w:vMerge/>
            <w:tcBorders>
              <w:top w:val="single" w:sz="4" w:space="0" w:color="000000"/>
              <w:left w:val="nil"/>
              <w:bottom w:val="single" w:sz="4" w:space="0" w:color="000000"/>
              <w:right w:val="single" w:sz="4" w:space="0" w:color="000000"/>
            </w:tcBorders>
            <w:tcMar>
              <w:top w:w="15" w:type="dxa"/>
              <w:left w:w="15" w:type="dxa"/>
              <w:right w:w="15" w:type="dxa"/>
            </w:tcMar>
            <w:vAlign w:val="center"/>
          </w:tcPr>
          <w:p w:rsidR="00F47A4B" w:rsidRDefault="00F47A4B">
            <w:pPr>
              <w:jc w:val="center"/>
              <w:rPr>
                <w:rFonts w:ascii="宋体" w:eastAsia="宋体" w:hAnsi="宋体" w:cs="宋体"/>
                <w:color w:val="000000"/>
                <w:sz w:val="22"/>
              </w:rPr>
            </w:pPr>
          </w:p>
        </w:tc>
        <w:tc>
          <w:tcPr>
            <w:tcW w:w="1001" w:type="dxa"/>
            <w:vMerge/>
            <w:tcBorders>
              <w:top w:val="single" w:sz="4" w:space="0" w:color="000000"/>
              <w:left w:val="nil"/>
              <w:bottom w:val="single" w:sz="4" w:space="0" w:color="000000"/>
              <w:right w:val="single" w:sz="4" w:space="0" w:color="000000"/>
            </w:tcBorders>
            <w:tcMar>
              <w:top w:w="15" w:type="dxa"/>
              <w:left w:w="15" w:type="dxa"/>
              <w:right w:w="15" w:type="dxa"/>
            </w:tcMar>
            <w:vAlign w:val="center"/>
          </w:tcPr>
          <w:p w:rsidR="00F47A4B" w:rsidRDefault="00F47A4B">
            <w:pPr>
              <w:jc w:val="center"/>
              <w:rPr>
                <w:rFonts w:ascii="宋体" w:eastAsia="宋体" w:hAnsi="宋体" w:cs="宋体"/>
                <w:color w:val="000000"/>
                <w:sz w:val="22"/>
              </w:rPr>
            </w:pPr>
          </w:p>
        </w:tc>
      </w:tr>
      <w:tr w:rsidR="00F47A4B">
        <w:trPr>
          <w:trHeight w:val="312"/>
          <w:jc w:val="center"/>
        </w:trPr>
        <w:tc>
          <w:tcPr>
            <w:tcW w:w="1124" w:type="dxa"/>
            <w:gridSpan w:val="3"/>
            <w:vMerge/>
            <w:tcBorders>
              <w:top w:val="nil"/>
              <w:left w:val="single" w:sz="4" w:space="0" w:color="000000"/>
              <w:bottom w:val="single" w:sz="4" w:space="0" w:color="000000"/>
              <w:right w:val="single" w:sz="4" w:space="0" w:color="000000"/>
            </w:tcBorders>
            <w:tcMar>
              <w:top w:w="15" w:type="dxa"/>
              <w:left w:w="15" w:type="dxa"/>
              <w:right w:w="15" w:type="dxa"/>
            </w:tcMar>
            <w:vAlign w:val="center"/>
          </w:tcPr>
          <w:p w:rsidR="00F47A4B" w:rsidRDefault="00F47A4B">
            <w:pPr>
              <w:jc w:val="center"/>
              <w:rPr>
                <w:rFonts w:ascii="宋体" w:eastAsia="宋体" w:hAnsi="宋体" w:cs="宋体"/>
                <w:color w:val="000000"/>
                <w:sz w:val="22"/>
              </w:rPr>
            </w:pPr>
          </w:p>
        </w:tc>
        <w:tc>
          <w:tcPr>
            <w:tcW w:w="1455" w:type="dxa"/>
            <w:vMerge/>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jc w:val="center"/>
              <w:rPr>
                <w:rFonts w:ascii="宋体" w:eastAsia="宋体" w:hAnsi="宋体" w:cs="宋体"/>
                <w:color w:val="000000"/>
                <w:sz w:val="22"/>
              </w:rPr>
            </w:pPr>
          </w:p>
        </w:tc>
        <w:tc>
          <w:tcPr>
            <w:tcW w:w="1000" w:type="dxa"/>
            <w:vMerge/>
            <w:tcBorders>
              <w:top w:val="single" w:sz="4" w:space="0" w:color="000000"/>
              <w:left w:val="nil"/>
              <w:bottom w:val="single" w:sz="4" w:space="0" w:color="000000"/>
              <w:right w:val="single" w:sz="4" w:space="0" w:color="000000"/>
            </w:tcBorders>
            <w:tcMar>
              <w:top w:w="15" w:type="dxa"/>
              <w:left w:w="15" w:type="dxa"/>
              <w:right w:w="15" w:type="dxa"/>
            </w:tcMar>
            <w:vAlign w:val="center"/>
          </w:tcPr>
          <w:p w:rsidR="00F47A4B" w:rsidRDefault="00F47A4B">
            <w:pPr>
              <w:jc w:val="center"/>
              <w:rPr>
                <w:rFonts w:ascii="宋体" w:eastAsia="宋体" w:hAnsi="宋体" w:cs="宋体"/>
                <w:color w:val="000000"/>
                <w:sz w:val="22"/>
              </w:rPr>
            </w:pPr>
          </w:p>
        </w:tc>
        <w:tc>
          <w:tcPr>
            <w:tcW w:w="1000" w:type="dxa"/>
            <w:vMerge/>
            <w:tcBorders>
              <w:top w:val="single" w:sz="4" w:space="0" w:color="000000"/>
              <w:left w:val="nil"/>
              <w:bottom w:val="single" w:sz="4" w:space="0" w:color="000000"/>
              <w:right w:val="single" w:sz="4" w:space="0" w:color="000000"/>
            </w:tcBorders>
            <w:tcMar>
              <w:top w:w="15" w:type="dxa"/>
              <w:left w:w="15" w:type="dxa"/>
              <w:right w:w="15" w:type="dxa"/>
            </w:tcMar>
            <w:vAlign w:val="center"/>
          </w:tcPr>
          <w:p w:rsidR="00F47A4B" w:rsidRDefault="00F47A4B">
            <w:pPr>
              <w:jc w:val="center"/>
              <w:rPr>
                <w:rFonts w:ascii="宋体" w:eastAsia="宋体" w:hAnsi="宋体" w:cs="宋体"/>
                <w:color w:val="000000"/>
                <w:sz w:val="22"/>
              </w:rPr>
            </w:pPr>
          </w:p>
        </w:tc>
        <w:tc>
          <w:tcPr>
            <w:tcW w:w="1000" w:type="dxa"/>
            <w:vMerge/>
            <w:tcBorders>
              <w:top w:val="single" w:sz="4" w:space="0" w:color="000000"/>
              <w:left w:val="nil"/>
              <w:bottom w:val="single" w:sz="4" w:space="0" w:color="000000"/>
              <w:right w:val="single" w:sz="4" w:space="0" w:color="000000"/>
            </w:tcBorders>
            <w:tcMar>
              <w:top w:w="15" w:type="dxa"/>
              <w:left w:w="15" w:type="dxa"/>
              <w:right w:w="15" w:type="dxa"/>
            </w:tcMar>
            <w:vAlign w:val="center"/>
          </w:tcPr>
          <w:p w:rsidR="00F47A4B" w:rsidRDefault="00F47A4B">
            <w:pPr>
              <w:jc w:val="center"/>
              <w:rPr>
                <w:rFonts w:ascii="宋体" w:eastAsia="宋体" w:hAnsi="宋体" w:cs="宋体"/>
                <w:color w:val="000000"/>
                <w:sz w:val="22"/>
              </w:rPr>
            </w:pPr>
          </w:p>
        </w:tc>
        <w:tc>
          <w:tcPr>
            <w:tcW w:w="1000" w:type="dxa"/>
            <w:vMerge/>
            <w:tcBorders>
              <w:top w:val="single" w:sz="4" w:space="0" w:color="000000"/>
              <w:left w:val="nil"/>
              <w:bottom w:val="single" w:sz="4" w:space="0" w:color="000000"/>
              <w:right w:val="single" w:sz="4" w:space="0" w:color="000000"/>
            </w:tcBorders>
            <w:tcMar>
              <w:top w:w="15" w:type="dxa"/>
              <w:left w:w="15" w:type="dxa"/>
              <w:right w:w="15" w:type="dxa"/>
            </w:tcMar>
            <w:vAlign w:val="center"/>
          </w:tcPr>
          <w:p w:rsidR="00F47A4B" w:rsidRDefault="00F47A4B">
            <w:pPr>
              <w:jc w:val="center"/>
              <w:rPr>
                <w:rFonts w:ascii="宋体" w:eastAsia="宋体" w:hAnsi="宋体" w:cs="宋体"/>
                <w:color w:val="000000"/>
                <w:sz w:val="22"/>
              </w:rPr>
            </w:pPr>
          </w:p>
        </w:tc>
        <w:tc>
          <w:tcPr>
            <w:tcW w:w="1000" w:type="dxa"/>
            <w:vMerge/>
            <w:tcBorders>
              <w:top w:val="single" w:sz="4" w:space="0" w:color="000000"/>
              <w:left w:val="nil"/>
              <w:bottom w:val="single" w:sz="4" w:space="0" w:color="000000"/>
              <w:right w:val="single" w:sz="4" w:space="0" w:color="000000"/>
            </w:tcBorders>
            <w:tcMar>
              <w:top w:w="15" w:type="dxa"/>
              <w:left w:w="15" w:type="dxa"/>
              <w:right w:w="15" w:type="dxa"/>
            </w:tcMar>
            <w:vAlign w:val="center"/>
          </w:tcPr>
          <w:p w:rsidR="00F47A4B" w:rsidRDefault="00F47A4B">
            <w:pPr>
              <w:jc w:val="center"/>
              <w:rPr>
                <w:rFonts w:ascii="宋体" w:eastAsia="宋体" w:hAnsi="宋体" w:cs="宋体"/>
                <w:color w:val="000000"/>
                <w:sz w:val="22"/>
              </w:rPr>
            </w:pPr>
          </w:p>
        </w:tc>
        <w:tc>
          <w:tcPr>
            <w:tcW w:w="1000" w:type="dxa"/>
            <w:vMerge/>
            <w:tcBorders>
              <w:top w:val="single" w:sz="4" w:space="0" w:color="000000"/>
              <w:left w:val="nil"/>
              <w:bottom w:val="single" w:sz="4" w:space="0" w:color="000000"/>
              <w:right w:val="single" w:sz="4" w:space="0" w:color="000000"/>
            </w:tcBorders>
            <w:tcMar>
              <w:top w:w="15" w:type="dxa"/>
              <w:left w:w="15" w:type="dxa"/>
              <w:right w:w="15" w:type="dxa"/>
            </w:tcMar>
            <w:vAlign w:val="center"/>
          </w:tcPr>
          <w:p w:rsidR="00F47A4B" w:rsidRDefault="00F47A4B">
            <w:pPr>
              <w:jc w:val="center"/>
              <w:rPr>
                <w:rFonts w:ascii="宋体" w:eastAsia="宋体" w:hAnsi="宋体" w:cs="宋体"/>
                <w:color w:val="000000"/>
                <w:sz w:val="22"/>
              </w:rPr>
            </w:pPr>
          </w:p>
        </w:tc>
        <w:tc>
          <w:tcPr>
            <w:tcW w:w="1001" w:type="dxa"/>
            <w:vMerge/>
            <w:tcBorders>
              <w:top w:val="single" w:sz="4" w:space="0" w:color="000000"/>
              <w:left w:val="nil"/>
              <w:bottom w:val="single" w:sz="4" w:space="0" w:color="000000"/>
              <w:right w:val="single" w:sz="4" w:space="0" w:color="000000"/>
            </w:tcBorders>
            <w:tcMar>
              <w:top w:w="15" w:type="dxa"/>
              <w:left w:w="15" w:type="dxa"/>
              <w:right w:w="15" w:type="dxa"/>
            </w:tcMar>
            <w:vAlign w:val="center"/>
          </w:tcPr>
          <w:p w:rsidR="00F47A4B" w:rsidRDefault="00F47A4B">
            <w:pPr>
              <w:jc w:val="center"/>
              <w:rPr>
                <w:rFonts w:ascii="宋体" w:eastAsia="宋体" w:hAnsi="宋体" w:cs="宋体"/>
                <w:color w:val="000000"/>
                <w:sz w:val="22"/>
              </w:rPr>
            </w:pPr>
          </w:p>
        </w:tc>
      </w:tr>
      <w:tr w:rsidR="00F47A4B">
        <w:trPr>
          <w:trHeight w:val="385"/>
          <w:jc w:val="center"/>
        </w:trPr>
        <w:tc>
          <w:tcPr>
            <w:tcW w:w="2579" w:type="dxa"/>
            <w:gridSpan w:val="4"/>
            <w:tcBorders>
              <w:top w:val="nil"/>
              <w:left w:val="single" w:sz="4" w:space="0" w:color="000000"/>
              <w:bottom w:val="single" w:sz="4" w:space="0" w:color="000000"/>
              <w:right w:val="single" w:sz="4" w:space="0" w:color="000000"/>
            </w:tcBorders>
            <w:tcMar>
              <w:top w:w="15" w:type="dxa"/>
              <w:left w:w="15" w:type="dxa"/>
              <w:right w:w="15" w:type="dxa"/>
            </w:tcMar>
            <w:vAlign w:val="center"/>
          </w:tcPr>
          <w:p w:rsidR="00F47A4B" w:rsidRDefault="002D443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栏次</w:t>
            </w:r>
          </w:p>
        </w:tc>
        <w:tc>
          <w:tcPr>
            <w:tcW w:w="1000"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w:t>
            </w:r>
          </w:p>
        </w:tc>
        <w:tc>
          <w:tcPr>
            <w:tcW w:w="1000"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w:t>
            </w:r>
          </w:p>
        </w:tc>
        <w:tc>
          <w:tcPr>
            <w:tcW w:w="1000"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3</w:t>
            </w:r>
          </w:p>
        </w:tc>
        <w:tc>
          <w:tcPr>
            <w:tcW w:w="1000"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4</w:t>
            </w:r>
          </w:p>
        </w:tc>
        <w:tc>
          <w:tcPr>
            <w:tcW w:w="1000"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5</w:t>
            </w:r>
          </w:p>
        </w:tc>
        <w:tc>
          <w:tcPr>
            <w:tcW w:w="1000"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6</w:t>
            </w:r>
          </w:p>
        </w:tc>
        <w:tc>
          <w:tcPr>
            <w:tcW w:w="1001"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7</w:t>
            </w:r>
          </w:p>
        </w:tc>
      </w:tr>
      <w:tr w:rsidR="00F47A4B">
        <w:trPr>
          <w:trHeight w:val="385"/>
          <w:jc w:val="center"/>
        </w:trPr>
        <w:tc>
          <w:tcPr>
            <w:tcW w:w="2579" w:type="dxa"/>
            <w:gridSpan w:val="4"/>
            <w:tcBorders>
              <w:top w:val="nil"/>
              <w:left w:val="single" w:sz="4" w:space="0" w:color="000000"/>
              <w:bottom w:val="single" w:sz="4" w:space="0" w:color="000000"/>
              <w:right w:val="single" w:sz="4" w:space="0" w:color="000000"/>
            </w:tcBorders>
            <w:tcMar>
              <w:top w:w="15" w:type="dxa"/>
              <w:left w:w="15" w:type="dxa"/>
              <w:right w:w="15" w:type="dxa"/>
            </w:tcMar>
            <w:vAlign w:val="center"/>
          </w:tcPr>
          <w:p w:rsidR="00F47A4B" w:rsidRDefault="002D443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合计</w:t>
            </w:r>
          </w:p>
        </w:tc>
        <w:tc>
          <w:tcPr>
            <w:tcW w:w="1000"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jc w:val="right"/>
              <w:rPr>
                <w:rFonts w:ascii="宋体" w:eastAsia="宋体" w:hAnsi="宋体" w:cs="宋体"/>
                <w:b/>
                <w:color w:val="000000"/>
                <w:sz w:val="22"/>
              </w:rPr>
            </w:pPr>
            <w:r>
              <w:rPr>
                <w:rFonts w:ascii="宋体" w:eastAsia="宋体" w:hAnsi="宋体" w:cs="宋体" w:hint="eastAsia"/>
                <w:b/>
                <w:color w:val="000000"/>
                <w:sz w:val="22"/>
              </w:rPr>
              <w:t>1006.86</w:t>
            </w:r>
          </w:p>
        </w:tc>
        <w:tc>
          <w:tcPr>
            <w:tcW w:w="1000"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jc w:val="right"/>
              <w:rPr>
                <w:rFonts w:ascii="宋体" w:eastAsia="宋体" w:hAnsi="宋体" w:cs="宋体"/>
                <w:b/>
                <w:color w:val="000000"/>
                <w:sz w:val="22"/>
              </w:rPr>
            </w:pPr>
            <w:r>
              <w:rPr>
                <w:rFonts w:ascii="宋体" w:eastAsia="宋体" w:hAnsi="宋体" w:cs="宋体" w:hint="eastAsia"/>
                <w:b/>
                <w:color w:val="000000"/>
                <w:sz w:val="22"/>
              </w:rPr>
              <w:t>1006.86</w:t>
            </w:r>
          </w:p>
        </w:tc>
        <w:tc>
          <w:tcPr>
            <w:tcW w:w="1000"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jc w:val="right"/>
              <w:rPr>
                <w:rFonts w:ascii="宋体" w:eastAsia="宋体" w:hAnsi="宋体" w:cs="宋体"/>
                <w:b/>
                <w:color w:val="000000"/>
                <w:sz w:val="22"/>
              </w:rPr>
            </w:pPr>
          </w:p>
        </w:tc>
        <w:tc>
          <w:tcPr>
            <w:tcW w:w="1000"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jc w:val="right"/>
              <w:rPr>
                <w:rFonts w:ascii="宋体" w:eastAsia="宋体" w:hAnsi="宋体" w:cs="宋体"/>
                <w:b/>
                <w:color w:val="000000"/>
                <w:sz w:val="22"/>
              </w:rPr>
            </w:pPr>
          </w:p>
        </w:tc>
        <w:tc>
          <w:tcPr>
            <w:tcW w:w="1000"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jc w:val="right"/>
              <w:rPr>
                <w:rFonts w:ascii="宋体" w:eastAsia="宋体" w:hAnsi="宋体" w:cs="宋体"/>
                <w:b/>
                <w:color w:val="000000"/>
                <w:sz w:val="22"/>
              </w:rPr>
            </w:pPr>
          </w:p>
        </w:tc>
        <w:tc>
          <w:tcPr>
            <w:tcW w:w="1000"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jc w:val="right"/>
              <w:rPr>
                <w:rFonts w:ascii="宋体" w:eastAsia="宋体" w:hAnsi="宋体" w:cs="宋体"/>
                <w:b/>
                <w:color w:val="000000"/>
                <w:sz w:val="22"/>
              </w:rPr>
            </w:pPr>
          </w:p>
        </w:tc>
        <w:tc>
          <w:tcPr>
            <w:tcW w:w="1001"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jc w:val="right"/>
              <w:rPr>
                <w:rFonts w:ascii="宋体" w:eastAsia="宋体" w:hAnsi="宋体" w:cs="宋体"/>
                <w:b/>
                <w:color w:val="000000"/>
                <w:sz w:val="22"/>
              </w:rPr>
            </w:pPr>
          </w:p>
        </w:tc>
      </w:tr>
      <w:tr w:rsidR="00F47A4B">
        <w:trPr>
          <w:trHeight w:val="385"/>
          <w:jc w:val="center"/>
        </w:trPr>
        <w:tc>
          <w:tcPr>
            <w:tcW w:w="1124" w:type="dxa"/>
            <w:gridSpan w:val="3"/>
            <w:tcBorders>
              <w:top w:val="nil"/>
              <w:left w:val="single" w:sz="4" w:space="0" w:color="000000"/>
              <w:bottom w:val="single" w:sz="4" w:space="0" w:color="000000"/>
              <w:right w:val="single" w:sz="4" w:space="0" w:color="000000"/>
            </w:tcBorders>
            <w:tcMar>
              <w:top w:w="15" w:type="dxa"/>
              <w:left w:w="15" w:type="dxa"/>
              <w:right w:w="15" w:type="dxa"/>
            </w:tcMar>
            <w:vAlign w:val="center"/>
          </w:tcPr>
          <w:p w:rsidR="00F47A4B" w:rsidRDefault="002D443A">
            <w:pPr>
              <w:jc w:val="left"/>
              <w:rPr>
                <w:rFonts w:ascii="宋体" w:eastAsia="宋体" w:hAnsi="宋体" w:cs="宋体"/>
                <w:color w:val="000000"/>
                <w:sz w:val="22"/>
              </w:rPr>
            </w:pPr>
            <w:r>
              <w:rPr>
                <w:rFonts w:hint="eastAsia"/>
              </w:rPr>
              <w:t>201</w:t>
            </w:r>
          </w:p>
        </w:tc>
        <w:tc>
          <w:tcPr>
            <w:tcW w:w="1455"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jc w:val="left"/>
              <w:rPr>
                <w:rFonts w:ascii="宋体" w:eastAsia="宋体" w:hAnsi="宋体" w:cs="宋体"/>
                <w:color w:val="000000"/>
                <w:sz w:val="22"/>
              </w:rPr>
            </w:pPr>
            <w:r>
              <w:rPr>
                <w:rFonts w:hint="eastAsia"/>
              </w:rPr>
              <w:t>一般公共服务支出</w:t>
            </w:r>
          </w:p>
        </w:tc>
        <w:tc>
          <w:tcPr>
            <w:tcW w:w="1000"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jc w:val="right"/>
              <w:rPr>
                <w:rFonts w:ascii="宋体" w:eastAsia="宋体" w:hAnsi="宋体" w:cs="宋体"/>
                <w:color w:val="000000"/>
                <w:sz w:val="22"/>
              </w:rPr>
            </w:pPr>
            <w:r>
              <w:rPr>
                <w:rFonts w:hint="eastAsia"/>
              </w:rPr>
              <w:t>93.03</w:t>
            </w:r>
          </w:p>
        </w:tc>
        <w:tc>
          <w:tcPr>
            <w:tcW w:w="1000"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jc w:val="right"/>
              <w:rPr>
                <w:rFonts w:ascii="宋体" w:eastAsia="宋体" w:hAnsi="宋体" w:cs="宋体"/>
                <w:color w:val="000000"/>
                <w:sz w:val="22"/>
              </w:rPr>
            </w:pPr>
            <w:r>
              <w:rPr>
                <w:rFonts w:hint="eastAsia"/>
              </w:rPr>
              <w:t>93.03</w:t>
            </w:r>
          </w:p>
        </w:tc>
        <w:tc>
          <w:tcPr>
            <w:tcW w:w="1000"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jc w:val="right"/>
              <w:rPr>
                <w:rFonts w:ascii="宋体" w:eastAsia="宋体" w:hAnsi="宋体" w:cs="宋体"/>
                <w:color w:val="000000"/>
                <w:sz w:val="22"/>
              </w:rPr>
            </w:pPr>
          </w:p>
        </w:tc>
        <w:tc>
          <w:tcPr>
            <w:tcW w:w="1000"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jc w:val="right"/>
              <w:rPr>
                <w:rFonts w:ascii="宋体" w:eastAsia="宋体" w:hAnsi="宋体" w:cs="宋体"/>
                <w:color w:val="000000"/>
                <w:sz w:val="22"/>
              </w:rPr>
            </w:pPr>
          </w:p>
        </w:tc>
        <w:tc>
          <w:tcPr>
            <w:tcW w:w="1000"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jc w:val="right"/>
              <w:rPr>
                <w:rFonts w:ascii="宋体" w:eastAsia="宋体" w:hAnsi="宋体" w:cs="宋体"/>
                <w:color w:val="000000"/>
                <w:sz w:val="22"/>
              </w:rPr>
            </w:pPr>
          </w:p>
        </w:tc>
        <w:tc>
          <w:tcPr>
            <w:tcW w:w="1000"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jc w:val="right"/>
              <w:rPr>
                <w:rFonts w:ascii="宋体" w:eastAsia="宋体" w:hAnsi="宋体" w:cs="宋体"/>
                <w:color w:val="000000"/>
                <w:sz w:val="22"/>
              </w:rPr>
            </w:pPr>
          </w:p>
        </w:tc>
        <w:tc>
          <w:tcPr>
            <w:tcW w:w="1001"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jc w:val="right"/>
              <w:rPr>
                <w:rFonts w:ascii="宋体" w:eastAsia="宋体" w:hAnsi="宋体" w:cs="宋体"/>
                <w:color w:val="000000"/>
                <w:sz w:val="22"/>
              </w:rPr>
            </w:pPr>
          </w:p>
        </w:tc>
      </w:tr>
      <w:tr w:rsidR="00F47A4B">
        <w:trPr>
          <w:trHeight w:val="385"/>
          <w:jc w:val="center"/>
        </w:trPr>
        <w:tc>
          <w:tcPr>
            <w:tcW w:w="1124" w:type="dxa"/>
            <w:gridSpan w:val="3"/>
            <w:tcBorders>
              <w:top w:val="nil"/>
              <w:left w:val="single" w:sz="4" w:space="0" w:color="000000"/>
              <w:bottom w:val="single" w:sz="4" w:space="0" w:color="000000"/>
              <w:right w:val="single" w:sz="4" w:space="0" w:color="000000"/>
            </w:tcBorders>
            <w:tcMar>
              <w:top w:w="15" w:type="dxa"/>
              <w:left w:w="15" w:type="dxa"/>
              <w:right w:w="15" w:type="dxa"/>
            </w:tcMar>
            <w:vAlign w:val="center"/>
          </w:tcPr>
          <w:p w:rsidR="00F47A4B" w:rsidRDefault="002D443A">
            <w:pPr>
              <w:ind w:firstLine="361"/>
              <w:jc w:val="left"/>
              <w:rPr>
                <w:rFonts w:ascii="宋体" w:eastAsia="宋体" w:hAnsi="宋体" w:cs="宋体"/>
                <w:color w:val="000000"/>
                <w:sz w:val="22"/>
              </w:rPr>
            </w:pPr>
            <w:r>
              <w:rPr>
                <w:rFonts w:hint="eastAsia"/>
              </w:rPr>
              <w:t>20128</w:t>
            </w:r>
          </w:p>
        </w:tc>
        <w:tc>
          <w:tcPr>
            <w:tcW w:w="1455"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jc w:val="left"/>
              <w:rPr>
                <w:rFonts w:ascii="宋体" w:eastAsia="宋体" w:hAnsi="宋体" w:cs="宋体"/>
                <w:color w:val="000000"/>
                <w:sz w:val="22"/>
              </w:rPr>
            </w:pPr>
            <w:r>
              <w:rPr>
                <w:rFonts w:hint="eastAsia"/>
              </w:rPr>
              <w:t>民主党派及工商联事务</w:t>
            </w:r>
          </w:p>
        </w:tc>
        <w:tc>
          <w:tcPr>
            <w:tcW w:w="1000"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jc w:val="right"/>
              <w:rPr>
                <w:rFonts w:ascii="宋体" w:eastAsia="宋体" w:hAnsi="宋体" w:cs="宋体"/>
                <w:color w:val="000000"/>
                <w:sz w:val="22"/>
              </w:rPr>
            </w:pPr>
            <w:r>
              <w:rPr>
                <w:rFonts w:hint="eastAsia"/>
              </w:rPr>
              <w:t>93.03</w:t>
            </w:r>
          </w:p>
        </w:tc>
        <w:tc>
          <w:tcPr>
            <w:tcW w:w="1000"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jc w:val="right"/>
              <w:rPr>
                <w:rFonts w:ascii="宋体" w:eastAsia="宋体" w:hAnsi="宋体" w:cs="宋体"/>
                <w:color w:val="000000"/>
                <w:sz w:val="22"/>
              </w:rPr>
            </w:pPr>
            <w:r>
              <w:rPr>
                <w:rFonts w:hint="eastAsia"/>
              </w:rPr>
              <w:t>93.03</w:t>
            </w:r>
          </w:p>
        </w:tc>
        <w:tc>
          <w:tcPr>
            <w:tcW w:w="1000"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jc w:val="right"/>
              <w:rPr>
                <w:rFonts w:ascii="宋体" w:eastAsia="宋体" w:hAnsi="宋体" w:cs="宋体"/>
                <w:color w:val="000000"/>
                <w:sz w:val="22"/>
              </w:rPr>
            </w:pPr>
          </w:p>
        </w:tc>
        <w:tc>
          <w:tcPr>
            <w:tcW w:w="1000"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jc w:val="right"/>
              <w:rPr>
                <w:rFonts w:ascii="宋体" w:eastAsia="宋体" w:hAnsi="宋体" w:cs="宋体"/>
                <w:color w:val="000000"/>
                <w:sz w:val="22"/>
              </w:rPr>
            </w:pPr>
          </w:p>
        </w:tc>
        <w:tc>
          <w:tcPr>
            <w:tcW w:w="1000"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jc w:val="right"/>
              <w:rPr>
                <w:rFonts w:ascii="宋体" w:eastAsia="宋体" w:hAnsi="宋体" w:cs="宋体"/>
                <w:color w:val="000000"/>
                <w:sz w:val="22"/>
              </w:rPr>
            </w:pPr>
          </w:p>
        </w:tc>
        <w:tc>
          <w:tcPr>
            <w:tcW w:w="1000"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jc w:val="right"/>
              <w:rPr>
                <w:rFonts w:ascii="宋体" w:eastAsia="宋体" w:hAnsi="宋体" w:cs="宋体"/>
                <w:color w:val="000000"/>
                <w:sz w:val="22"/>
              </w:rPr>
            </w:pPr>
          </w:p>
        </w:tc>
        <w:tc>
          <w:tcPr>
            <w:tcW w:w="1001"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jc w:val="right"/>
              <w:rPr>
                <w:rFonts w:ascii="宋体" w:eastAsia="宋体" w:hAnsi="宋体" w:cs="宋体"/>
                <w:color w:val="000000"/>
                <w:sz w:val="22"/>
              </w:rPr>
            </w:pPr>
          </w:p>
        </w:tc>
      </w:tr>
      <w:tr w:rsidR="00F47A4B">
        <w:trPr>
          <w:trHeight w:val="385"/>
          <w:jc w:val="center"/>
        </w:trPr>
        <w:tc>
          <w:tcPr>
            <w:tcW w:w="1124" w:type="dxa"/>
            <w:gridSpan w:val="3"/>
            <w:tcBorders>
              <w:top w:val="nil"/>
              <w:left w:val="single" w:sz="4" w:space="0" w:color="000000"/>
              <w:bottom w:val="single" w:sz="4" w:space="0" w:color="000000"/>
              <w:right w:val="single" w:sz="4" w:space="0" w:color="000000"/>
            </w:tcBorders>
            <w:tcMar>
              <w:top w:w="15" w:type="dxa"/>
              <w:left w:w="15" w:type="dxa"/>
              <w:right w:w="15" w:type="dxa"/>
            </w:tcMar>
            <w:vAlign w:val="center"/>
          </w:tcPr>
          <w:p w:rsidR="00F47A4B" w:rsidRDefault="002D443A">
            <w:pPr>
              <w:jc w:val="left"/>
              <w:rPr>
                <w:rFonts w:ascii="宋体" w:eastAsia="宋体" w:hAnsi="宋体" w:cs="宋体"/>
                <w:color w:val="000000"/>
                <w:sz w:val="22"/>
              </w:rPr>
            </w:pPr>
            <w:r>
              <w:rPr>
                <w:rFonts w:hint="eastAsia"/>
              </w:rPr>
              <w:t>2012801</w:t>
            </w:r>
          </w:p>
        </w:tc>
        <w:tc>
          <w:tcPr>
            <w:tcW w:w="1455"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jc w:val="left"/>
              <w:rPr>
                <w:rFonts w:ascii="宋体" w:eastAsia="宋体" w:hAnsi="宋体" w:cs="宋体"/>
                <w:color w:val="000000"/>
                <w:sz w:val="22"/>
              </w:rPr>
            </w:pPr>
            <w:r>
              <w:rPr>
                <w:rFonts w:hint="eastAsia"/>
              </w:rPr>
              <w:t xml:space="preserve">  </w:t>
            </w:r>
            <w:r>
              <w:rPr>
                <w:rFonts w:hint="eastAsia"/>
              </w:rPr>
              <w:t>行政运行</w:t>
            </w:r>
          </w:p>
        </w:tc>
        <w:tc>
          <w:tcPr>
            <w:tcW w:w="1000"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jc w:val="right"/>
              <w:rPr>
                <w:rFonts w:ascii="宋体" w:eastAsia="宋体" w:hAnsi="宋体" w:cs="宋体"/>
                <w:color w:val="000000"/>
                <w:sz w:val="22"/>
              </w:rPr>
            </w:pPr>
            <w:r>
              <w:rPr>
                <w:rFonts w:hint="eastAsia"/>
              </w:rPr>
              <w:t>93.03</w:t>
            </w:r>
          </w:p>
        </w:tc>
        <w:tc>
          <w:tcPr>
            <w:tcW w:w="1000"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jc w:val="right"/>
              <w:rPr>
                <w:rFonts w:ascii="宋体" w:eastAsia="宋体" w:hAnsi="宋体" w:cs="宋体"/>
                <w:color w:val="000000"/>
                <w:sz w:val="22"/>
              </w:rPr>
            </w:pPr>
            <w:r>
              <w:rPr>
                <w:rFonts w:hint="eastAsia"/>
              </w:rPr>
              <w:t>93.03</w:t>
            </w:r>
          </w:p>
        </w:tc>
        <w:tc>
          <w:tcPr>
            <w:tcW w:w="1000"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jc w:val="right"/>
              <w:rPr>
                <w:rFonts w:ascii="宋体" w:eastAsia="宋体" w:hAnsi="宋体" w:cs="宋体"/>
                <w:color w:val="000000"/>
                <w:sz w:val="22"/>
              </w:rPr>
            </w:pPr>
          </w:p>
        </w:tc>
        <w:tc>
          <w:tcPr>
            <w:tcW w:w="1000"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jc w:val="right"/>
              <w:rPr>
                <w:rFonts w:ascii="宋体" w:eastAsia="宋体" w:hAnsi="宋体" w:cs="宋体"/>
                <w:color w:val="000000"/>
                <w:sz w:val="22"/>
              </w:rPr>
            </w:pPr>
          </w:p>
        </w:tc>
        <w:tc>
          <w:tcPr>
            <w:tcW w:w="1000"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jc w:val="right"/>
              <w:rPr>
                <w:rFonts w:ascii="宋体" w:eastAsia="宋体" w:hAnsi="宋体" w:cs="宋体"/>
                <w:color w:val="000000"/>
                <w:sz w:val="22"/>
              </w:rPr>
            </w:pPr>
          </w:p>
        </w:tc>
        <w:tc>
          <w:tcPr>
            <w:tcW w:w="1000"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jc w:val="right"/>
              <w:rPr>
                <w:rFonts w:ascii="宋体" w:eastAsia="宋体" w:hAnsi="宋体" w:cs="宋体"/>
                <w:color w:val="000000"/>
                <w:sz w:val="22"/>
              </w:rPr>
            </w:pPr>
          </w:p>
        </w:tc>
        <w:tc>
          <w:tcPr>
            <w:tcW w:w="1001"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jc w:val="right"/>
              <w:rPr>
                <w:rFonts w:ascii="宋体" w:eastAsia="宋体" w:hAnsi="宋体" w:cs="宋体"/>
                <w:color w:val="000000"/>
                <w:sz w:val="22"/>
              </w:rPr>
            </w:pPr>
          </w:p>
        </w:tc>
      </w:tr>
      <w:tr w:rsidR="00F47A4B">
        <w:trPr>
          <w:trHeight w:val="385"/>
          <w:jc w:val="center"/>
        </w:trPr>
        <w:tc>
          <w:tcPr>
            <w:tcW w:w="1124" w:type="dxa"/>
            <w:gridSpan w:val="3"/>
            <w:tcBorders>
              <w:top w:val="nil"/>
              <w:left w:val="single" w:sz="4" w:space="0" w:color="000000"/>
              <w:bottom w:val="single" w:sz="4" w:space="0" w:color="000000"/>
              <w:right w:val="single" w:sz="4" w:space="0" w:color="000000"/>
            </w:tcBorders>
            <w:tcMar>
              <w:top w:w="15" w:type="dxa"/>
              <w:left w:w="15" w:type="dxa"/>
              <w:right w:w="15" w:type="dxa"/>
            </w:tcMar>
            <w:vAlign w:val="center"/>
          </w:tcPr>
          <w:p w:rsidR="00F47A4B" w:rsidRDefault="002D443A">
            <w:pPr>
              <w:jc w:val="left"/>
              <w:rPr>
                <w:rFonts w:ascii="宋体" w:eastAsia="宋体" w:hAnsi="宋体" w:cs="宋体"/>
                <w:color w:val="000000"/>
                <w:sz w:val="22"/>
              </w:rPr>
            </w:pPr>
            <w:r>
              <w:rPr>
                <w:rFonts w:hint="eastAsia"/>
              </w:rPr>
              <w:t>208</w:t>
            </w:r>
          </w:p>
        </w:tc>
        <w:tc>
          <w:tcPr>
            <w:tcW w:w="1455"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ind w:firstLine="562"/>
              <w:jc w:val="left"/>
              <w:rPr>
                <w:rFonts w:ascii="宋体" w:eastAsia="宋体" w:hAnsi="宋体" w:cs="宋体"/>
                <w:color w:val="000000"/>
                <w:sz w:val="22"/>
              </w:rPr>
            </w:pPr>
            <w:r>
              <w:rPr>
                <w:rFonts w:hint="eastAsia"/>
              </w:rPr>
              <w:t>社会保障和就业支出</w:t>
            </w:r>
          </w:p>
        </w:tc>
        <w:tc>
          <w:tcPr>
            <w:tcW w:w="1000"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jc w:val="right"/>
              <w:rPr>
                <w:rFonts w:ascii="宋体" w:eastAsia="宋体" w:hAnsi="宋体" w:cs="宋体"/>
                <w:color w:val="000000"/>
                <w:sz w:val="22"/>
              </w:rPr>
            </w:pPr>
            <w:r>
              <w:rPr>
                <w:rFonts w:hint="eastAsia"/>
              </w:rPr>
              <w:t>10.79</w:t>
            </w:r>
          </w:p>
        </w:tc>
        <w:tc>
          <w:tcPr>
            <w:tcW w:w="1000"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jc w:val="right"/>
              <w:rPr>
                <w:rFonts w:ascii="宋体" w:eastAsia="宋体" w:hAnsi="宋体" w:cs="宋体"/>
                <w:color w:val="000000"/>
                <w:sz w:val="22"/>
              </w:rPr>
            </w:pPr>
            <w:r>
              <w:rPr>
                <w:rFonts w:hint="eastAsia"/>
              </w:rPr>
              <w:t>10.79</w:t>
            </w:r>
          </w:p>
        </w:tc>
        <w:tc>
          <w:tcPr>
            <w:tcW w:w="1000"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jc w:val="right"/>
              <w:rPr>
                <w:rFonts w:ascii="宋体" w:eastAsia="宋体" w:hAnsi="宋体" w:cs="宋体"/>
                <w:color w:val="000000"/>
                <w:sz w:val="22"/>
              </w:rPr>
            </w:pPr>
          </w:p>
        </w:tc>
        <w:tc>
          <w:tcPr>
            <w:tcW w:w="1000"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jc w:val="right"/>
              <w:rPr>
                <w:rFonts w:ascii="宋体" w:eastAsia="宋体" w:hAnsi="宋体" w:cs="宋体"/>
                <w:color w:val="000000"/>
                <w:sz w:val="22"/>
              </w:rPr>
            </w:pPr>
          </w:p>
        </w:tc>
        <w:tc>
          <w:tcPr>
            <w:tcW w:w="1000"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jc w:val="right"/>
              <w:rPr>
                <w:rFonts w:ascii="宋体" w:eastAsia="宋体" w:hAnsi="宋体" w:cs="宋体"/>
                <w:color w:val="000000"/>
                <w:sz w:val="22"/>
              </w:rPr>
            </w:pPr>
          </w:p>
        </w:tc>
        <w:tc>
          <w:tcPr>
            <w:tcW w:w="1000"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jc w:val="right"/>
              <w:rPr>
                <w:rFonts w:ascii="宋体" w:eastAsia="宋体" w:hAnsi="宋体" w:cs="宋体"/>
                <w:color w:val="000000"/>
                <w:sz w:val="22"/>
              </w:rPr>
            </w:pPr>
          </w:p>
        </w:tc>
        <w:tc>
          <w:tcPr>
            <w:tcW w:w="1001"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jc w:val="right"/>
              <w:rPr>
                <w:rFonts w:ascii="宋体" w:eastAsia="宋体" w:hAnsi="宋体" w:cs="宋体"/>
                <w:color w:val="000000"/>
                <w:sz w:val="22"/>
              </w:rPr>
            </w:pPr>
          </w:p>
        </w:tc>
      </w:tr>
      <w:tr w:rsidR="00F47A4B">
        <w:trPr>
          <w:trHeight w:val="385"/>
          <w:jc w:val="center"/>
        </w:trPr>
        <w:tc>
          <w:tcPr>
            <w:tcW w:w="1124" w:type="dxa"/>
            <w:gridSpan w:val="3"/>
            <w:tcBorders>
              <w:top w:val="nil"/>
              <w:left w:val="single" w:sz="4" w:space="0" w:color="000000"/>
              <w:bottom w:val="single" w:sz="4" w:space="0" w:color="000000"/>
              <w:right w:val="single" w:sz="4" w:space="0" w:color="000000"/>
            </w:tcBorders>
            <w:tcMar>
              <w:top w:w="15" w:type="dxa"/>
              <w:left w:w="15" w:type="dxa"/>
              <w:right w:w="15" w:type="dxa"/>
            </w:tcMar>
            <w:vAlign w:val="center"/>
          </w:tcPr>
          <w:p w:rsidR="00F47A4B" w:rsidRDefault="002D443A">
            <w:pPr>
              <w:jc w:val="left"/>
              <w:rPr>
                <w:rFonts w:ascii="宋体" w:eastAsia="宋体" w:hAnsi="宋体" w:cs="宋体"/>
                <w:color w:val="000000"/>
                <w:sz w:val="22"/>
              </w:rPr>
            </w:pPr>
            <w:r>
              <w:rPr>
                <w:rFonts w:hint="eastAsia"/>
              </w:rPr>
              <w:t>20805</w:t>
            </w:r>
          </w:p>
        </w:tc>
        <w:tc>
          <w:tcPr>
            <w:tcW w:w="1455"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jc w:val="left"/>
              <w:rPr>
                <w:rFonts w:ascii="宋体" w:eastAsia="宋体" w:hAnsi="宋体" w:cs="宋体"/>
                <w:color w:val="000000"/>
                <w:sz w:val="22"/>
              </w:rPr>
            </w:pPr>
            <w:r>
              <w:rPr>
                <w:rFonts w:hint="eastAsia"/>
              </w:rPr>
              <w:t>行政事业单位离退休</w:t>
            </w:r>
          </w:p>
        </w:tc>
        <w:tc>
          <w:tcPr>
            <w:tcW w:w="1000"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jc w:val="right"/>
              <w:rPr>
                <w:rFonts w:ascii="宋体" w:eastAsia="宋体" w:hAnsi="宋体" w:cs="宋体"/>
                <w:color w:val="000000"/>
                <w:sz w:val="22"/>
              </w:rPr>
            </w:pPr>
            <w:r>
              <w:rPr>
                <w:rFonts w:hint="eastAsia"/>
              </w:rPr>
              <w:t>10.55</w:t>
            </w:r>
          </w:p>
        </w:tc>
        <w:tc>
          <w:tcPr>
            <w:tcW w:w="1000"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jc w:val="right"/>
              <w:rPr>
                <w:rFonts w:ascii="宋体" w:eastAsia="宋体" w:hAnsi="宋体" w:cs="宋体"/>
                <w:color w:val="000000"/>
                <w:sz w:val="22"/>
              </w:rPr>
            </w:pPr>
            <w:r>
              <w:rPr>
                <w:rFonts w:hint="eastAsia"/>
              </w:rPr>
              <w:t>10.55</w:t>
            </w:r>
          </w:p>
        </w:tc>
        <w:tc>
          <w:tcPr>
            <w:tcW w:w="1000"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jc w:val="right"/>
              <w:rPr>
                <w:rFonts w:ascii="宋体" w:eastAsia="宋体" w:hAnsi="宋体" w:cs="宋体"/>
                <w:color w:val="000000"/>
                <w:sz w:val="22"/>
              </w:rPr>
            </w:pPr>
          </w:p>
        </w:tc>
        <w:tc>
          <w:tcPr>
            <w:tcW w:w="1000"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jc w:val="right"/>
              <w:rPr>
                <w:rFonts w:ascii="宋体" w:eastAsia="宋体" w:hAnsi="宋体" w:cs="宋体"/>
                <w:color w:val="000000"/>
                <w:sz w:val="22"/>
              </w:rPr>
            </w:pPr>
          </w:p>
        </w:tc>
        <w:tc>
          <w:tcPr>
            <w:tcW w:w="1000"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jc w:val="right"/>
              <w:rPr>
                <w:rFonts w:ascii="宋体" w:eastAsia="宋体" w:hAnsi="宋体" w:cs="宋体"/>
                <w:color w:val="000000"/>
                <w:sz w:val="22"/>
              </w:rPr>
            </w:pPr>
          </w:p>
        </w:tc>
        <w:tc>
          <w:tcPr>
            <w:tcW w:w="1000"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jc w:val="right"/>
              <w:rPr>
                <w:rFonts w:ascii="宋体" w:eastAsia="宋体" w:hAnsi="宋体" w:cs="宋体"/>
                <w:color w:val="000000"/>
                <w:sz w:val="22"/>
              </w:rPr>
            </w:pPr>
          </w:p>
        </w:tc>
        <w:tc>
          <w:tcPr>
            <w:tcW w:w="1001"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jc w:val="right"/>
              <w:rPr>
                <w:rFonts w:ascii="宋体" w:eastAsia="宋体" w:hAnsi="宋体" w:cs="宋体"/>
                <w:color w:val="000000"/>
                <w:sz w:val="22"/>
              </w:rPr>
            </w:pPr>
          </w:p>
        </w:tc>
      </w:tr>
      <w:tr w:rsidR="00F47A4B">
        <w:trPr>
          <w:trHeight w:val="385"/>
          <w:jc w:val="center"/>
        </w:trPr>
        <w:tc>
          <w:tcPr>
            <w:tcW w:w="1124" w:type="dxa"/>
            <w:gridSpan w:val="3"/>
            <w:tcBorders>
              <w:top w:val="nil"/>
              <w:left w:val="single" w:sz="4" w:space="0" w:color="000000"/>
              <w:bottom w:val="single" w:sz="4" w:space="0" w:color="000000"/>
              <w:right w:val="single" w:sz="4" w:space="0" w:color="000000"/>
            </w:tcBorders>
            <w:tcMar>
              <w:top w:w="15" w:type="dxa"/>
              <w:left w:w="15" w:type="dxa"/>
              <w:right w:w="15" w:type="dxa"/>
            </w:tcMar>
            <w:vAlign w:val="center"/>
          </w:tcPr>
          <w:p w:rsidR="00F47A4B" w:rsidRDefault="002D443A">
            <w:pPr>
              <w:jc w:val="left"/>
              <w:rPr>
                <w:rFonts w:ascii="宋体" w:eastAsia="宋体" w:hAnsi="宋体" w:cs="宋体"/>
                <w:color w:val="000000"/>
                <w:sz w:val="22"/>
              </w:rPr>
            </w:pPr>
            <w:r>
              <w:rPr>
                <w:rFonts w:hint="eastAsia"/>
              </w:rPr>
              <w:t>2080501</w:t>
            </w:r>
          </w:p>
        </w:tc>
        <w:tc>
          <w:tcPr>
            <w:tcW w:w="1455"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jc w:val="left"/>
              <w:rPr>
                <w:rFonts w:ascii="宋体" w:eastAsia="宋体" w:hAnsi="宋体" w:cs="宋体"/>
                <w:color w:val="000000"/>
                <w:sz w:val="22"/>
              </w:rPr>
            </w:pPr>
            <w:r>
              <w:rPr>
                <w:rFonts w:hint="eastAsia"/>
              </w:rPr>
              <w:t xml:space="preserve">  </w:t>
            </w:r>
            <w:r>
              <w:rPr>
                <w:rFonts w:hint="eastAsia"/>
              </w:rPr>
              <w:t>归口管理的行政单位离退休</w:t>
            </w:r>
          </w:p>
        </w:tc>
        <w:tc>
          <w:tcPr>
            <w:tcW w:w="1000"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jc w:val="right"/>
              <w:rPr>
                <w:rFonts w:ascii="宋体" w:eastAsia="宋体" w:hAnsi="宋体" w:cs="宋体"/>
                <w:color w:val="000000"/>
                <w:sz w:val="22"/>
              </w:rPr>
            </w:pPr>
            <w:r>
              <w:rPr>
                <w:rFonts w:hint="eastAsia"/>
              </w:rPr>
              <w:t>4.28</w:t>
            </w:r>
          </w:p>
        </w:tc>
        <w:tc>
          <w:tcPr>
            <w:tcW w:w="1000"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jc w:val="right"/>
              <w:rPr>
                <w:rFonts w:ascii="宋体" w:eastAsia="宋体" w:hAnsi="宋体" w:cs="宋体"/>
                <w:color w:val="000000"/>
                <w:sz w:val="22"/>
              </w:rPr>
            </w:pPr>
            <w:r>
              <w:rPr>
                <w:rFonts w:hint="eastAsia"/>
              </w:rPr>
              <w:t>4.28</w:t>
            </w:r>
          </w:p>
        </w:tc>
        <w:tc>
          <w:tcPr>
            <w:tcW w:w="1000"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jc w:val="right"/>
              <w:rPr>
                <w:rFonts w:ascii="宋体" w:eastAsia="宋体" w:hAnsi="宋体" w:cs="宋体"/>
                <w:color w:val="000000"/>
                <w:sz w:val="22"/>
              </w:rPr>
            </w:pPr>
          </w:p>
        </w:tc>
        <w:tc>
          <w:tcPr>
            <w:tcW w:w="1000"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jc w:val="right"/>
              <w:rPr>
                <w:rFonts w:ascii="宋体" w:eastAsia="宋体" w:hAnsi="宋体" w:cs="宋体"/>
                <w:color w:val="000000"/>
                <w:sz w:val="22"/>
              </w:rPr>
            </w:pPr>
          </w:p>
        </w:tc>
        <w:tc>
          <w:tcPr>
            <w:tcW w:w="1000"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jc w:val="right"/>
              <w:rPr>
                <w:rFonts w:ascii="宋体" w:eastAsia="宋体" w:hAnsi="宋体" w:cs="宋体"/>
                <w:color w:val="000000"/>
                <w:sz w:val="22"/>
              </w:rPr>
            </w:pPr>
          </w:p>
        </w:tc>
        <w:tc>
          <w:tcPr>
            <w:tcW w:w="1000"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jc w:val="right"/>
              <w:rPr>
                <w:rFonts w:ascii="宋体" w:eastAsia="宋体" w:hAnsi="宋体" w:cs="宋体"/>
                <w:color w:val="000000"/>
                <w:sz w:val="22"/>
              </w:rPr>
            </w:pPr>
          </w:p>
        </w:tc>
        <w:tc>
          <w:tcPr>
            <w:tcW w:w="1001"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jc w:val="right"/>
              <w:rPr>
                <w:rFonts w:ascii="宋体" w:eastAsia="宋体" w:hAnsi="宋体" w:cs="宋体"/>
                <w:color w:val="000000"/>
                <w:sz w:val="22"/>
              </w:rPr>
            </w:pPr>
          </w:p>
        </w:tc>
      </w:tr>
      <w:tr w:rsidR="00F47A4B">
        <w:trPr>
          <w:trHeight w:val="385"/>
          <w:jc w:val="center"/>
        </w:trPr>
        <w:tc>
          <w:tcPr>
            <w:tcW w:w="1124" w:type="dxa"/>
            <w:gridSpan w:val="3"/>
            <w:tcBorders>
              <w:top w:val="nil"/>
              <w:left w:val="single" w:sz="4" w:space="0" w:color="000000"/>
              <w:bottom w:val="single" w:sz="4" w:space="0" w:color="000000"/>
              <w:right w:val="single" w:sz="4" w:space="0" w:color="000000"/>
            </w:tcBorders>
            <w:tcMar>
              <w:top w:w="15" w:type="dxa"/>
              <w:left w:w="15" w:type="dxa"/>
              <w:right w:w="15" w:type="dxa"/>
            </w:tcMar>
            <w:vAlign w:val="center"/>
          </w:tcPr>
          <w:p w:rsidR="00F47A4B" w:rsidRDefault="002D443A">
            <w:pPr>
              <w:jc w:val="left"/>
              <w:rPr>
                <w:rFonts w:ascii="宋体" w:eastAsia="宋体" w:hAnsi="宋体" w:cs="宋体"/>
                <w:color w:val="000000"/>
                <w:sz w:val="22"/>
              </w:rPr>
            </w:pPr>
            <w:r>
              <w:rPr>
                <w:rFonts w:hint="eastAsia"/>
              </w:rPr>
              <w:t>2080505</w:t>
            </w:r>
          </w:p>
        </w:tc>
        <w:tc>
          <w:tcPr>
            <w:tcW w:w="1455"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jc w:val="left"/>
              <w:rPr>
                <w:rFonts w:ascii="宋体" w:eastAsia="宋体" w:hAnsi="宋体" w:cs="宋体"/>
                <w:color w:val="000000"/>
                <w:sz w:val="22"/>
              </w:rPr>
            </w:pPr>
            <w:r>
              <w:rPr>
                <w:rFonts w:hint="eastAsia"/>
              </w:rPr>
              <w:t xml:space="preserve"> </w:t>
            </w:r>
            <w:r>
              <w:rPr>
                <w:rFonts w:hint="eastAsia"/>
              </w:rPr>
              <w:t>机关事业单位基本养老保险</w:t>
            </w:r>
            <w:r>
              <w:rPr>
                <w:rFonts w:hint="eastAsia"/>
              </w:rPr>
              <w:lastRenderedPageBreak/>
              <w:t>缴费支出</w:t>
            </w:r>
          </w:p>
        </w:tc>
        <w:tc>
          <w:tcPr>
            <w:tcW w:w="1000"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jc w:val="right"/>
              <w:rPr>
                <w:rFonts w:ascii="宋体" w:eastAsia="宋体" w:hAnsi="宋体" w:cs="宋体"/>
                <w:color w:val="000000"/>
                <w:sz w:val="22"/>
              </w:rPr>
            </w:pPr>
            <w:r>
              <w:rPr>
                <w:rFonts w:hint="eastAsia"/>
              </w:rPr>
              <w:lastRenderedPageBreak/>
              <w:t>6.27</w:t>
            </w:r>
          </w:p>
        </w:tc>
        <w:tc>
          <w:tcPr>
            <w:tcW w:w="1000"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jc w:val="right"/>
              <w:rPr>
                <w:rFonts w:ascii="宋体" w:eastAsia="宋体" w:hAnsi="宋体" w:cs="宋体"/>
                <w:color w:val="000000"/>
                <w:sz w:val="22"/>
              </w:rPr>
            </w:pPr>
            <w:r>
              <w:rPr>
                <w:rFonts w:hint="eastAsia"/>
              </w:rPr>
              <w:t>6.27</w:t>
            </w:r>
          </w:p>
        </w:tc>
        <w:tc>
          <w:tcPr>
            <w:tcW w:w="1000"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jc w:val="right"/>
              <w:rPr>
                <w:rFonts w:ascii="宋体" w:eastAsia="宋体" w:hAnsi="宋体" w:cs="宋体"/>
                <w:color w:val="000000"/>
                <w:sz w:val="22"/>
              </w:rPr>
            </w:pPr>
          </w:p>
        </w:tc>
        <w:tc>
          <w:tcPr>
            <w:tcW w:w="1000"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jc w:val="right"/>
              <w:rPr>
                <w:rFonts w:ascii="宋体" w:eastAsia="宋体" w:hAnsi="宋体" w:cs="宋体"/>
                <w:color w:val="000000"/>
                <w:sz w:val="22"/>
              </w:rPr>
            </w:pPr>
          </w:p>
        </w:tc>
        <w:tc>
          <w:tcPr>
            <w:tcW w:w="1000"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jc w:val="right"/>
              <w:rPr>
                <w:rFonts w:ascii="宋体" w:eastAsia="宋体" w:hAnsi="宋体" w:cs="宋体"/>
                <w:color w:val="000000"/>
                <w:sz w:val="22"/>
              </w:rPr>
            </w:pPr>
          </w:p>
        </w:tc>
        <w:tc>
          <w:tcPr>
            <w:tcW w:w="1000"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jc w:val="right"/>
              <w:rPr>
                <w:rFonts w:ascii="宋体" w:eastAsia="宋体" w:hAnsi="宋体" w:cs="宋体"/>
                <w:color w:val="000000"/>
                <w:sz w:val="22"/>
              </w:rPr>
            </w:pPr>
          </w:p>
        </w:tc>
        <w:tc>
          <w:tcPr>
            <w:tcW w:w="1001"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jc w:val="right"/>
              <w:rPr>
                <w:rFonts w:ascii="宋体" w:eastAsia="宋体" w:hAnsi="宋体" w:cs="宋体"/>
                <w:color w:val="000000"/>
                <w:sz w:val="22"/>
              </w:rPr>
            </w:pPr>
          </w:p>
        </w:tc>
      </w:tr>
      <w:tr w:rsidR="00F47A4B">
        <w:trPr>
          <w:trHeight w:val="325"/>
          <w:jc w:val="center"/>
        </w:trPr>
        <w:tc>
          <w:tcPr>
            <w:tcW w:w="1124" w:type="dxa"/>
            <w:gridSpan w:val="3"/>
            <w:tcBorders>
              <w:top w:val="nil"/>
              <w:left w:val="single" w:sz="4" w:space="0" w:color="000000"/>
              <w:bottom w:val="single" w:sz="4" w:space="0" w:color="000000"/>
              <w:right w:val="single" w:sz="4" w:space="0" w:color="000000"/>
            </w:tcBorders>
            <w:tcMar>
              <w:top w:w="15" w:type="dxa"/>
              <w:left w:w="15" w:type="dxa"/>
              <w:right w:w="15" w:type="dxa"/>
            </w:tcMar>
            <w:vAlign w:val="center"/>
          </w:tcPr>
          <w:p w:rsidR="00F47A4B" w:rsidRDefault="002D443A">
            <w:pPr>
              <w:jc w:val="left"/>
              <w:rPr>
                <w:rFonts w:ascii="宋体" w:eastAsia="宋体" w:hAnsi="宋体" w:cs="宋体"/>
                <w:color w:val="000000"/>
                <w:sz w:val="22"/>
              </w:rPr>
            </w:pPr>
            <w:r>
              <w:rPr>
                <w:rFonts w:hint="eastAsia"/>
              </w:rPr>
              <w:lastRenderedPageBreak/>
              <w:t>20827</w:t>
            </w:r>
          </w:p>
        </w:tc>
        <w:tc>
          <w:tcPr>
            <w:tcW w:w="1455"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jc w:val="left"/>
              <w:rPr>
                <w:rFonts w:ascii="宋体" w:eastAsia="宋体" w:hAnsi="宋体" w:cs="宋体"/>
                <w:color w:val="000000"/>
                <w:sz w:val="22"/>
              </w:rPr>
            </w:pPr>
            <w:r>
              <w:rPr>
                <w:rFonts w:hint="eastAsia"/>
              </w:rPr>
              <w:t>财政对其他社会保险基金的补助</w:t>
            </w:r>
          </w:p>
        </w:tc>
        <w:tc>
          <w:tcPr>
            <w:tcW w:w="1000"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jc w:val="right"/>
              <w:rPr>
                <w:rFonts w:ascii="宋体" w:eastAsia="宋体" w:hAnsi="宋体" w:cs="宋体"/>
                <w:color w:val="000000"/>
                <w:sz w:val="22"/>
              </w:rPr>
            </w:pPr>
            <w:r>
              <w:rPr>
                <w:rFonts w:hint="eastAsia"/>
              </w:rPr>
              <w:t>0.24</w:t>
            </w:r>
          </w:p>
        </w:tc>
        <w:tc>
          <w:tcPr>
            <w:tcW w:w="1000"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jc w:val="right"/>
              <w:rPr>
                <w:rFonts w:ascii="宋体" w:eastAsia="宋体" w:hAnsi="宋体" w:cs="宋体"/>
                <w:color w:val="000000"/>
                <w:sz w:val="22"/>
              </w:rPr>
            </w:pPr>
            <w:r>
              <w:rPr>
                <w:rFonts w:hint="eastAsia"/>
              </w:rPr>
              <w:t>0.24</w:t>
            </w:r>
          </w:p>
        </w:tc>
        <w:tc>
          <w:tcPr>
            <w:tcW w:w="1000"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jc w:val="right"/>
              <w:rPr>
                <w:rFonts w:ascii="宋体" w:eastAsia="宋体" w:hAnsi="宋体" w:cs="宋体"/>
                <w:color w:val="000000"/>
                <w:sz w:val="22"/>
              </w:rPr>
            </w:pPr>
          </w:p>
        </w:tc>
        <w:tc>
          <w:tcPr>
            <w:tcW w:w="1000"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jc w:val="right"/>
              <w:rPr>
                <w:rFonts w:ascii="宋体" w:eastAsia="宋体" w:hAnsi="宋体" w:cs="宋体"/>
                <w:color w:val="000000"/>
                <w:sz w:val="22"/>
              </w:rPr>
            </w:pPr>
          </w:p>
        </w:tc>
        <w:tc>
          <w:tcPr>
            <w:tcW w:w="1000"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jc w:val="right"/>
              <w:rPr>
                <w:rFonts w:ascii="宋体" w:eastAsia="宋体" w:hAnsi="宋体" w:cs="宋体"/>
                <w:color w:val="000000"/>
                <w:sz w:val="22"/>
              </w:rPr>
            </w:pPr>
          </w:p>
        </w:tc>
        <w:tc>
          <w:tcPr>
            <w:tcW w:w="1000"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jc w:val="right"/>
              <w:rPr>
                <w:rFonts w:ascii="宋体" w:eastAsia="宋体" w:hAnsi="宋体" w:cs="宋体"/>
                <w:color w:val="000000"/>
                <w:sz w:val="22"/>
              </w:rPr>
            </w:pPr>
          </w:p>
        </w:tc>
        <w:tc>
          <w:tcPr>
            <w:tcW w:w="1001"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jc w:val="right"/>
              <w:rPr>
                <w:rFonts w:ascii="宋体" w:eastAsia="宋体" w:hAnsi="宋体" w:cs="宋体"/>
                <w:color w:val="000000"/>
                <w:sz w:val="22"/>
              </w:rPr>
            </w:pPr>
          </w:p>
        </w:tc>
      </w:tr>
      <w:tr w:rsidR="00F47A4B">
        <w:trPr>
          <w:trHeight w:val="340"/>
          <w:jc w:val="center"/>
        </w:trPr>
        <w:tc>
          <w:tcPr>
            <w:tcW w:w="1124" w:type="dxa"/>
            <w:gridSpan w:val="3"/>
            <w:tcBorders>
              <w:top w:val="nil"/>
              <w:left w:val="single" w:sz="4" w:space="0" w:color="000000"/>
              <w:bottom w:val="single" w:sz="4" w:space="0" w:color="000000"/>
              <w:right w:val="single" w:sz="4" w:space="0" w:color="000000"/>
            </w:tcBorders>
            <w:tcMar>
              <w:top w:w="15" w:type="dxa"/>
              <w:left w:w="15" w:type="dxa"/>
              <w:right w:w="15" w:type="dxa"/>
            </w:tcMar>
            <w:vAlign w:val="center"/>
          </w:tcPr>
          <w:p w:rsidR="00F47A4B" w:rsidRDefault="002D443A">
            <w:pPr>
              <w:jc w:val="left"/>
              <w:rPr>
                <w:rFonts w:ascii="宋体" w:eastAsia="宋体" w:hAnsi="宋体" w:cs="宋体"/>
                <w:color w:val="000000"/>
                <w:sz w:val="22"/>
              </w:rPr>
            </w:pPr>
            <w:r>
              <w:rPr>
                <w:rFonts w:hint="eastAsia"/>
              </w:rPr>
              <w:t>2082702</w:t>
            </w:r>
          </w:p>
        </w:tc>
        <w:tc>
          <w:tcPr>
            <w:tcW w:w="1455"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jc w:val="left"/>
              <w:rPr>
                <w:rFonts w:ascii="宋体" w:eastAsia="宋体" w:hAnsi="宋体" w:cs="宋体"/>
                <w:color w:val="000000"/>
                <w:sz w:val="22"/>
              </w:rPr>
            </w:pPr>
            <w:r>
              <w:rPr>
                <w:rFonts w:hint="eastAsia"/>
              </w:rPr>
              <w:t xml:space="preserve">  </w:t>
            </w:r>
            <w:r>
              <w:rPr>
                <w:rFonts w:hint="eastAsia"/>
              </w:rPr>
              <w:t>财政对工伤保险基金的补助</w:t>
            </w:r>
          </w:p>
        </w:tc>
        <w:tc>
          <w:tcPr>
            <w:tcW w:w="1000"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jc w:val="right"/>
              <w:rPr>
                <w:rFonts w:ascii="宋体" w:eastAsia="宋体" w:hAnsi="宋体" w:cs="宋体"/>
                <w:color w:val="000000"/>
                <w:sz w:val="22"/>
              </w:rPr>
            </w:pPr>
            <w:r>
              <w:rPr>
                <w:rFonts w:ascii="宋体" w:eastAsia="宋体" w:hAnsi="宋体" w:cs="宋体" w:hint="eastAsia"/>
                <w:color w:val="000000"/>
                <w:sz w:val="22"/>
              </w:rPr>
              <w:t>0.15</w:t>
            </w:r>
          </w:p>
        </w:tc>
        <w:tc>
          <w:tcPr>
            <w:tcW w:w="1000"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jc w:val="right"/>
              <w:rPr>
                <w:rFonts w:ascii="宋体" w:eastAsia="宋体" w:hAnsi="宋体" w:cs="宋体"/>
                <w:color w:val="000000"/>
                <w:sz w:val="22"/>
              </w:rPr>
            </w:pPr>
            <w:r>
              <w:rPr>
                <w:rFonts w:ascii="宋体" w:eastAsia="宋体" w:hAnsi="宋体" w:cs="宋体" w:hint="eastAsia"/>
                <w:color w:val="000000"/>
                <w:sz w:val="22"/>
              </w:rPr>
              <w:t>0.15</w:t>
            </w:r>
          </w:p>
        </w:tc>
        <w:tc>
          <w:tcPr>
            <w:tcW w:w="1000"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jc w:val="right"/>
              <w:rPr>
                <w:rFonts w:ascii="宋体" w:eastAsia="宋体" w:hAnsi="宋体" w:cs="宋体"/>
                <w:color w:val="000000"/>
                <w:sz w:val="22"/>
              </w:rPr>
            </w:pPr>
          </w:p>
        </w:tc>
        <w:tc>
          <w:tcPr>
            <w:tcW w:w="1000"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jc w:val="right"/>
              <w:rPr>
                <w:rFonts w:ascii="宋体" w:eastAsia="宋体" w:hAnsi="宋体" w:cs="宋体"/>
                <w:color w:val="000000"/>
                <w:sz w:val="22"/>
              </w:rPr>
            </w:pPr>
          </w:p>
        </w:tc>
        <w:tc>
          <w:tcPr>
            <w:tcW w:w="1000"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jc w:val="right"/>
              <w:rPr>
                <w:rFonts w:ascii="宋体" w:eastAsia="宋体" w:hAnsi="宋体" w:cs="宋体"/>
                <w:color w:val="000000"/>
                <w:sz w:val="22"/>
              </w:rPr>
            </w:pPr>
          </w:p>
        </w:tc>
        <w:tc>
          <w:tcPr>
            <w:tcW w:w="1000"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jc w:val="right"/>
              <w:rPr>
                <w:rFonts w:ascii="宋体" w:eastAsia="宋体" w:hAnsi="宋体" w:cs="宋体"/>
                <w:color w:val="000000"/>
                <w:sz w:val="22"/>
              </w:rPr>
            </w:pPr>
          </w:p>
        </w:tc>
        <w:tc>
          <w:tcPr>
            <w:tcW w:w="1001"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jc w:val="right"/>
              <w:rPr>
                <w:rFonts w:ascii="宋体" w:eastAsia="宋体" w:hAnsi="宋体" w:cs="宋体"/>
                <w:color w:val="000000"/>
                <w:sz w:val="22"/>
              </w:rPr>
            </w:pPr>
          </w:p>
        </w:tc>
      </w:tr>
      <w:tr w:rsidR="00F47A4B">
        <w:trPr>
          <w:trHeight w:val="385"/>
          <w:jc w:val="center"/>
        </w:trPr>
        <w:tc>
          <w:tcPr>
            <w:tcW w:w="1124" w:type="dxa"/>
            <w:gridSpan w:val="3"/>
            <w:tcBorders>
              <w:top w:val="nil"/>
              <w:left w:val="single" w:sz="4" w:space="0" w:color="000000"/>
              <w:bottom w:val="single" w:sz="4" w:space="0" w:color="000000"/>
              <w:right w:val="single" w:sz="4" w:space="0" w:color="000000"/>
            </w:tcBorders>
            <w:tcMar>
              <w:top w:w="15" w:type="dxa"/>
              <w:left w:w="15" w:type="dxa"/>
              <w:right w:w="15" w:type="dxa"/>
            </w:tcMar>
            <w:vAlign w:val="center"/>
          </w:tcPr>
          <w:p w:rsidR="00F47A4B" w:rsidRDefault="002D443A">
            <w:pPr>
              <w:jc w:val="left"/>
              <w:rPr>
                <w:rFonts w:ascii="宋体" w:eastAsia="宋体" w:hAnsi="宋体" w:cs="宋体"/>
                <w:color w:val="000000"/>
                <w:sz w:val="22"/>
              </w:rPr>
            </w:pPr>
            <w:r>
              <w:rPr>
                <w:rFonts w:hint="eastAsia"/>
              </w:rPr>
              <w:t>2082703</w:t>
            </w:r>
          </w:p>
        </w:tc>
        <w:tc>
          <w:tcPr>
            <w:tcW w:w="1455"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jc w:val="left"/>
              <w:rPr>
                <w:rFonts w:ascii="宋体" w:eastAsia="宋体" w:hAnsi="宋体" w:cs="宋体"/>
                <w:color w:val="000000"/>
                <w:sz w:val="22"/>
              </w:rPr>
            </w:pPr>
            <w:r>
              <w:rPr>
                <w:rFonts w:hint="eastAsia"/>
              </w:rPr>
              <w:t>财政对生育保险基金的补助</w:t>
            </w:r>
          </w:p>
        </w:tc>
        <w:tc>
          <w:tcPr>
            <w:tcW w:w="1000"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jc w:val="right"/>
              <w:rPr>
                <w:rFonts w:ascii="宋体" w:eastAsia="宋体" w:hAnsi="宋体" w:cs="宋体"/>
                <w:color w:val="000000"/>
                <w:sz w:val="22"/>
              </w:rPr>
            </w:pPr>
            <w:r>
              <w:rPr>
                <w:rFonts w:ascii="宋体" w:eastAsia="宋体" w:hAnsi="宋体" w:cs="宋体" w:hint="eastAsia"/>
                <w:color w:val="000000"/>
                <w:sz w:val="22"/>
              </w:rPr>
              <w:t>0.09</w:t>
            </w:r>
          </w:p>
        </w:tc>
        <w:tc>
          <w:tcPr>
            <w:tcW w:w="1000"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jc w:val="right"/>
              <w:rPr>
                <w:rFonts w:ascii="宋体" w:eastAsia="宋体" w:hAnsi="宋体" w:cs="宋体"/>
                <w:color w:val="000000"/>
                <w:sz w:val="22"/>
              </w:rPr>
            </w:pPr>
            <w:r>
              <w:rPr>
                <w:rFonts w:ascii="宋体" w:eastAsia="宋体" w:hAnsi="宋体" w:cs="宋体" w:hint="eastAsia"/>
                <w:color w:val="000000"/>
                <w:sz w:val="22"/>
              </w:rPr>
              <w:t>0.09</w:t>
            </w:r>
          </w:p>
        </w:tc>
        <w:tc>
          <w:tcPr>
            <w:tcW w:w="1000"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jc w:val="right"/>
              <w:rPr>
                <w:rFonts w:ascii="宋体" w:eastAsia="宋体" w:hAnsi="宋体" w:cs="宋体"/>
                <w:color w:val="000000"/>
                <w:sz w:val="22"/>
              </w:rPr>
            </w:pPr>
          </w:p>
        </w:tc>
        <w:tc>
          <w:tcPr>
            <w:tcW w:w="1000"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jc w:val="right"/>
              <w:rPr>
                <w:rFonts w:ascii="宋体" w:eastAsia="宋体" w:hAnsi="宋体" w:cs="宋体"/>
                <w:color w:val="000000"/>
                <w:sz w:val="22"/>
              </w:rPr>
            </w:pPr>
          </w:p>
        </w:tc>
        <w:tc>
          <w:tcPr>
            <w:tcW w:w="1000"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jc w:val="right"/>
              <w:rPr>
                <w:rFonts w:ascii="宋体" w:eastAsia="宋体" w:hAnsi="宋体" w:cs="宋体"/>
                <w:color w:val="000000"/>
                <w:sz w:val="22"/>
              </w:rPr>
            </w:pPr>
          </w:p>
        </w:tc>
        <w:tc>
          <w:tcPr>
            <w:tcW w:w="1000"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jc w:val="right"/>
              <w:rPr>
                <w:rFonts w:ascii="宋体" w:eastAsia="宋体" w:hAnsi="宋体" w:cs="宋体"/>
                <w:color w:val="000000"/>
                <w:sz w:val="22"/>
              </w:rPr>
            </w:pPr>
          </w:p>
        </w:tc>
        <w:tc>
          <w:tcPr>
            <w:tcW w:w="1001"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jc w:val="right"/>
              <w:rPr>
                <w:rFonts w:ascii="宋体" w:eastAsia="宋体" w:hAnsi="宋体" w:cs="宋体"/>
                <w:color w:val="000000"/>
                <w:sz w:val="22"/>
              </w:rPr>
            </w:pPr>
          </w:p>
        </w:tc>
      </w:tr>
      <w:tr w:rsidR="00F47A4B">
        <w:trPr>
          <w:trHeight w:val="385"/>
          <w:jc w:val="center"/>
        </w:trPr>
        <w:tc>
          <w:tcPr>
            <w:tcW w:w="1124" w:type="dxa"/>
            <w:gridSpan w:val="3"/>
            <w:tcBorders>
              <w:top w:val="nil"/>
              <w:left w:val="single" w:sz="4" w:space="0" w:color="000000"/>
              <w:bottom w:val="single" w:sz="4" w:space="0" w:color="000000"/>
              <w:right w:val="single" w:sz="4" w:space="0" w:color="000000"/>
            </w:tcBorders>
            <w:tcMar>
              <w:top w:w="15" w:type="dxa"/>
              <w:left w:w="15" w:type="dxa"/>
              <w:right w:w="15" w:type="dxa"/>
            </w:tcMar>
            <w:vAlign w:val="center"/>
          </w:tcPr>
          <w:p w:rsidR="00F47A4B" w:rsidRDefault="002D443A">
            <w:pPr>
              <w:jc w:val="left"/>
              <w:rPr>
                <w:rFonts w:ascii="宋体" w:eastAsia="宋体" w:hAnsi="宋体" w:cs="宋体"/>
                <w:color w:val="000000"/>
                <w:sz w:val="22"/>
              </w:rPr>
            </w:pPr>
            <w:r>
              <w:rPr>
                <w:rFonts w:hint="eastAsia"/>
              </w:rPr>
              <w:t>210</w:t>
            </w:r>
          </w:p>
        </w:tc>
        <w:tc>
          <w:tcPr>
            <w:tcW w:w="1455"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jc w:val="left"/>
              <w:rPr>
                <w:rFonts w:ascii="宋体" w:eastAsia="宋体" w:hAnsi="宋体" w:cs="宋体"/>
                <w:color w:val="000000"/>
                <w:sz w:val="22"/>
              </w:rPr>
            </w:pPr>
            <w:r>
              <w:rPr>
                <w:rFonts w:hint="eastAsia"/>
              </w:rPr>
              <w:t>卫生健康支出</w:t>
            </w:r>
          </w:p>
        </w:tc>
        <w:tc>
          <w:tcPr>
            <w:tcW w:w="1000"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jc w:val="right"/>
              <w:rPr>
                <w:rFonts w:ascii="宋体" w:eastAsia="宋体" w:hAnsi="宋体" w:cs="宋体"/>
                <w:color w:val="000000"/>
                <w:sz w:val="22"/>
              </w:rPr>
            </w:pPr>
            <w:r>
              <w:rPr>
                <w:rFonts w:hint="eastAsia"/>
              </w:rPr>
              <w:t>2.41</w:t>
            </w:r>
          </w:p>
        </w:tc>
        <w:tc>
          <w:tcPr>
            <w:tcW w:w="1000"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jc w:val="right"/>
              <w:rPr>
                <w:rFonts w:ascii="宋体" w:eastAsia="宋体" w:hAnsi="宋体" w:cs="宋体"/>
                <w:color w:val="000000"/>
                <w:sz w:val="22"/>
              </w:rPr>
            </w:pPr>
            <w:r>
              <w:rPr>
                <w:rFonts w:hint="eastAsia"/>
              </w:rPr>
              <w:t>2.41</w:t>
            </w:r>
          </w:p>
        </w:tc>
        <w:tc>
          <w:tcPr>
            <w:tcW w:w="1000"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jc w:val="right"/>
              <w:rPr>
                <w:rFonts w:ascii="宋体" w:eastAsia="宋体" w:hAnsi="宋体" w:cs="宋体"/>
                <w:color w:val="000000"/>
                <w:sz w:val="22"/>
              </w:rPr>
            </w:pPr>
          </w:p>
        </w:tc>
        <w:tc>
          <w:tcPr>
            <w:tcW w:w="1000"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jc w:val="right"/>
              <w:rPr>
                <w:rFonts w:ascii="宋体" w:eastAsia="宋体" w:hAnsi="宋体" w:cs="宋体"/>
                <w:color w:val="000000"/>
                <w:sz w:val="22"/>
              </w:rPr>
            </w:pPr>
          </w:p>
        </w:tc>
        <w:tc>
          <w:tcPr>
            <w:tcW w:w="1000"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jc w:val="right"/>
              <w:rPr>
                <w:rFonts w:ascii="宋体" w:eastAsia="宋体" w:hAnsi="宋体" w:cs="宋体"/>
                <w:color w:val="000000"/>
                <w:sz w:val="22"/>
              </w:rPr>
            </w:pPr>
          </w:p>
        </w:tc>
        <w:tc>
          <w:tcPr>
            <w:tcW w:w="1000"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jc w:val="right"/>
              <w:rPr>
                <w:rFonts w:ascii="宋体" w:eastAsia="宋体" w:hAnsi="宋体" w:cs="宋体"/>
                <w:color w:val="000000"/>
                <w:sz w:val="22"/>
              </w:rPr>
            </w:pPr>
          </w:p>
        </w:tc>
        <w:tc>
          <w:tcPr>
            <w:tcW w:w="1001"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jc w:val="right"/>
              <w:rPr>
                <w:rFonts w:ascii="宋体" w:eastAsia="宋体" w:hAnsi="宋体" w:cs="宋体"/>
                <w:color w:val="000000"/>
                <w:sz w:val="22"/>
              </w:rPr>
            </w:pPr>
          </w:p>
        </w:tc>
      </w:tr>
      <w:tr w:rsidR="00F47A4B">
        <w:trPr>
          <w:trHeight w:val="385"/>
          <w:jc w:val="center"/>
        </w:trPr>
        <w:tc>
          <w:tcPr>
            <w:tcW w:w="1124" w:type="dxa"/>
            <w:gridSpan w:val="3"/>
            <w:tcBorders>
              <w:top w:val="nil"/>
              <w:left w:val="single" w:sz="4" w:space="0" w:color="000000"/>
              <w:bottom w:val="single" w:sz="4" w:space="0" w:color="000000"/>
              <w:right w:val="single" w:sz="4" w:space="0" w:color="000000"/>
            </w:tcBorders>
            <w:tcMar>
              <w:top w:w="15" w:type="dxa"/>
              <w:left w:w="15" w:type="dxa"/>
              <w:right w:w="15" w:type="dxa"/>
            </w:tcMar>
            <w:vAlign w:val="center"/>
          </w:tcPr>
          <w:p w:rsidR="00F47A4B" w:rsidRDefault="002D443A">
            <w:pPr>
              <w:jc w:val="left"/>
              <w:rPr>
                <w:rFonts w:ascii="宋体" w:eastAsia="宋体" w:hAnsi="宋体" w:cs="宋体"/>
                <w:color w:val="000000"/>
                <w:sz w:val="22"/>
              </w:rPr>
            </w:pPr>
            <w:r>
              <w:rPr>
                <w:rFonts w:hint="eastAsia"/>
              </w:rPr>
              <w:t>21011</w:t>
            </w:r>
          </w:p>
        </w:tc>
        <w:tc>
          <w:tcPr>
            <w:tcW w:w="1455"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jc w:val="left"/>
              <w:rPr>
                <w:rFonts w:ascii="宋体" w:eastAsia="宋体" w:hAnsi="宋体" w:cs="宋体"/>
                <w:color w:val="000000"/>
                <w:sz w:val="22"/>
              </w:rPr>
            </w:pPr>
            <w:r>
              <w:rPr>
                <w:rFonts w:hint="eastAsia"/>
              </w:rPr>
              <w:t>行政事业单位医疗</w:t>
            </w:r>
          </w:p>
        </w:tc>
        <w:tc>
          <w:tcPr>
            <w:tcW w:w="1000"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jc w:val="right"/>
              <w:rPr>
                <w:rFonts w:ascii="宋体" w:eastAsia="宋体" w:hAnsi="宋体" w:cs="宋体"/>
                <w:color w:val="000000"/>
                <w:sz w:val="22"/>
              </w:rPr>
            </w:pPr>
            <w:r>
              <w:rPr>
                <w:rFonts w:ascii="宋体" w:eastAsia="宋体" w:hAnsi="宋体" w:cs="宋体" w:hint="eastAsia"/>
                <w:color w:val="000000"/>
                <w:sz w:val="22"/>
              </w:rPr>
              <w:t>2.41</w:t>
            </w:r>
          </w:p>
        </w:tc>
        <w:tc>
          <w:tcPr>
            <w:tcW w:w="1000"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jc w:val="right"/>
              <w:rPr>
                <w:rFonts w:ascii="宋体" w:eastAsia="宋体" w:hAnsi="宋体" w:cs="宋体"/>
                <w:color w:val="000000"/>
                <w:sz w:val="22"/>
              </w:rPr>
            </w:pPr>
            <w:r>
              <w:rPr>
                <w:rFonts w:ascii="宋体" w:eastAsia="宋体" w:hAnsi="宋体" w:cs="宋体" w:hint="eastAsia"/>
                <w:color w:val="000000"/>
                <w:sz w:val="22"/>
              </w:rPr>
              <w:t>2.41</w:t>
            </w:r>
          </w:p>
        </w:tc>
        <w:tc>
          <w:tcPr>
            <w:tcW w:w="1000"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jc w:val="right"/>
              <w:rPr>
                <w:rFonts w:ascii="宋体" w:eastAsia="宋体" w:hAnsi="宋体" w:cs="宋体"/>
                <w:color w:val="000000"/>
                <w:sz w:val="22"/>
              </w:rPr>
            </w:pPr>
          </w:p>
        </w:tc>
        <w:tc>
          <w:tcPr>
            <w:tcW w:w="1000"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jc w:val="right"/>
              <w:rPr>
                <w:rFonts w:ascii="宋体" w:eastAsia="宋体" w:hAnsi="宋体" w:cs="宋体"/>
                <w:color w:val="000000"/>
                <w:sz w:val="22"/>
              </w:rPr>
            </w:pPr>
          </w:p>
        </w:tc>
        <w:tc>
          <w:tcPr>
            <w:tcW w:w="1000"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jc w:val="right"/>
              <w:rPr>
                <w:rFonts w:ascii="宋体" w:eastAsia="宋体" w:hAnsi="宋体" w:cs="宋体"/>
                <w:color w:val="000000"/>
                <w:sz w:val="22"/>
              </w:rPr>
            </w:pPr>
          </w:p>
        </w:tc>
        <w:tc>
          <w:tcPr>
            <w:tcW w:w="1000"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jc w:val="right"/>
              <w:rPr>
                <w:rFonts w:ascii="宋体" w:eastAsia="宋体" w:hAnsi="宋体" w:cs="宋体"/>
                <w:color w:val="000000"/>
                <w:sz w:val="22"/>
              </w:rPr>
            </w:pPr>
          </w:p>
        </w:tc>
        <w:tc>
          <w:tcPr>
            <w:tcW w:w="1001"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jc w:val="right"/>
              <w:rPr>
                <w:rFonts w:ascii="宋体" w:eastAsia="宋体" w:hAnsi="宋体" w:cs="宋体"/>
                <w:color w:val="000000"/>
                <w:sz w:val="22"/>
              </w:rPr>
            </w:pPr>
          </w:p>
        </w:tc>
      </w:tr>
      <w:tr w:rsidR="00F47A4B">
        <w:trPr>
          <w:trHeight w:val="385"/>
          <w:jc w:val="center"/>
        </w:trPr>
        <w:tc>
          <w:tcPr>
            <w:tcW w:w="1124" w:type="dxa"/>
            <w:gridSpan w:val="3"/>
            <w:tcBorders>
              <w:top w:val="nil"/>
              <w:left w:val="single" w:sz="4" w:space="0" w:color="000000"/>
              <w:bottom w:val="single" w:sz="4" w:space="0" w:color="000000"/>
              <w:right w:val="single" w:sz="4" w:space="0" w:color="000000"/>
            </w:tcBorders>
            <w:tcMar>
              <w:top w:w="15" w:type="dxa"/>
              <w:left w:w="15" w:type="dxa"/>
              <w:right w:w="15" w:type="dxa"/>
            </w:tcMar>
            <w:vAlign w:val="center"/>
          </w:tcPr>
          <w:p w:rsidR="00F47A4B" w:rsidRDefault="002D443A">
            <w:pPr>
              <w:ind w:firstLine="511"/>
              <w:jc w:val="left"/>
              <w:rPr>
                <w:rFonts w:ascii="宋体" w:eastAsia="宋体" w:hAnsi="宋体" w:cs="宋体"/>
                <w:color w:val="000000"/>
                <w:sz w:val="22"/>
              </w:rPr>
            </w:pPr>
            <w:r>
              <w:rPr>
                <w:rFonts w:hint="eastAsia"/>
              </w:rPr>
              <w:t>2101101</w:t>
            </w:r>
          </w:p>
        </w:tc>
        <w:tc>
          <w:tcPr>
            <w:tcW w:w="1455"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jc w:val="left"/>
              <w:rPr>
                <w:rFonts w:ascii="宋体" w:eastAsia="宋体" w:hAnsi="宋体" w:cs="宋体"/>
                <w:color w:val="000000"/>
                <w:sz w:val="22"/>
              </w:rPr>
            </w:pPr>
            <w:r>
              <w:rPr>
                <w:rFonts w:hint="eastAsia"/>
              </w:rPr>
              <w:t xml:space="preserve">  </w:t>
            </w:r>
            <w:r>
              <w:rPr>
                <w:rFonts w:hint="eastAsia"/>
              </w:rPr>
              <w:t>行政单位医疗</w:t>
            </w:r>
          </w:p>
        </w:tc>
        <w:tc>
          <w:tcPr>
            <w:tcW w:w="1000"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jc w:val="right"/>
              <w:rPr>
                <w:rFonts w:ascii="宋体" w:eastAsia="宋体" w:hAnsi="宋体" w:cs="宋体"/>
                <w:color w:val="000000"/>
                <w:sz w:val="22"/>
              </w:rPr>
            </w:pPr>
            <w:r>
              <w:rPr>
                <w:rFonts w:ascii="宋体" w:eastAsia="宋体" w:hAnsi="宋体" w:cs="宋体" w:hint="eastAsia"/>
                <w:color w:val="000000"/>
                <w:sz w:val="22"/>
              </w:rPr>
              <w:t>2.41</w:t>
            </w:r>
          </w:p>
        </w:tc>
        <w:tc>
          <w:tcPr>
            <w:tcW w:w="1000"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jc w:val="right"/>
              <w:rPr>
                <w:rFonts w:ascii="宋体" w:eastAsia="宋体" w:hAnsi="宋体" w:cs="宋体"/>
                <w:color w:val="000000"/>
                <w:sz w:val="22"/>
              </w:rPr>
            </w:pPr>
            <w:r>
              <w:rPr>
                <w:rFonts w:ascii="宋体" w:eastAsia="宋体" w:hAnsi="宋体" w:cs="宋体" w:hint="eastAsia"/>
                <w:color w:val="000000"/>
                <w:sz w:val="22"/>
              </w:rPr>
              <w:t>2.41</w:t>
            </w:r>
          </w:p>
        </w:tc>
        <w:tc>
          <w:tcPr>
            <w:tcW w:w="1000"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jc w:val="right"/>
              <w:rPr>
                <w:rFonts w:ascii="宋体" w:eastAsia="宋体" w:hAnsi="宋体" w:cs="宋体"/>
                <w:color w:val="000000"/>
                <w:sz w:val="22"/>
              </w:rPr>
            </w:pPr>
          </w:p>
        </w:tc>
        <w:tc>
          <w:tcPr>
            <w:tcW w:w="1000"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jc w:val="right"/>
              <w:rPr>
                <w:rFonts w:ascii="宋体" w:eastAsia="宋体" w:hAnsi="宋体" w:cs="宋体"/>
                <w:color w:val="000000"/>
                <w:sz w:val="22"/>
              </w:rPr>
            </w:pPr>
          </w:p>
        </w:tc>
        <w:tc>
          <w:tcPr>
            <w:tcW w:w="1000"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jc w:val="right"/>
              <w:rPr>
                <w:rFonts w:ascii="宋体" w:eastAsia="宋体" w:hAnsi="宋体" w:cs="宋体"/>
                <w:color w:val="000000"/>
                <w:sz w:val="22"/>
              </w:rPr>
            </w:pPr>
          </w:p>
        </w:tc>
        <w:tc>
          <w:tcPr>
            <w:tcW w:w="1000"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jc w:val="right"/>
              <w:rPr>
                <w:rFonts w:ascii="宋体" w:eastAsia="宋体" w:hAnsi="宋体" w:cs="宋体"/>
                <w:color w:val="000000"/>
                <w:sz w:val="22"/>
              </w:rPr>
            </w:pPr>
          </w:p>
        </w:tc>
        <w:tc>
          <w:tcPr>
            <w:tcW w:w="1001"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jc w:val="right"/>
              <w:rPr>
                <w:rFonts w:ascii="宋体" w:eastAsia="宋体" w:hAnsi="宋体" w:cs="宋体"/>
                <w:color w:val="000000"/>
                <w:sz w:val="22"/>
              </w:rPr>
            </w:pPr>
          </w:p>
        </w:tc>
      </w:tr>
      <w:tr w:rsidR="00F47A4B">
        <w:trPr>
          <w:trHeight w:val="385"/>
          <w:jc w:val="center"/>
        </w:trPr>
        <w:tc>
          <w:tcPr>
            <w:tcW w:w="1124" w:type="dxa"/>
            <w:gridSpan w:val="3"/>
            <w:tcBorders>
              <w:top w:val="nil"/>
              <w:left w:val="single" w:sz="4" w:space="0" w:color="000000"/>
              <w:bottom w:val="single" w:sz="4" w:space="0" w:color="000000"/>
              <w:right w:val="single" w:sz="4" w:space="0" w:color="000000"/>
            </w:tcBorders>
            <w:tcMar>
              <w:top w:w="15" w:type="dxa"/>
              <w:left w:w="15" w:type="dxa"/>
              <w:right w:w="15" w:type="dxa"/>
            </w:tcMar>
            <w:vAlign w:val="center"/>
          </w:tcPr>
          <w:p w:rsidR="00F47A4B" w:rsidRDefault="002D443A">
            <w:pPr>
              <w:jc w:val="left"/>
              <w:rPr>
                <w:rFonts w:ascii="宋体" w:eastAsia="宋体" w:hAnsi="宋体" w:cs="宋体"/>
                <w:color w:val="000000"/>
                <w:sz w:val="22"/>
              </w:rPr>
            </w:pPr>
            <w:r>
              <w:rPr>
                <w:rFonts w:hint="eastAsia"/>
              </w:rPr>
              <w:t>213</w:t>
            </w:r>
          </w:p>
        </w:tc>
        <w:tc>
          <w:tcPr>
            <w:tcW w:w="1455"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jc w:val="left"/>
              <w:rPr>
                <w:rFonts w:ascii="宋体" w:eastAsia="宋体" w:hAnsi="宋体" w:cs="宋体"/>
                <w:color w:val="000000"/>
                <w:sz w:val="22"/>
              </w:rPr>
            </w:pPr>
            <w:r>
              <w:rPr>
                <w:rFonts w:hint="eastAsia"/>
              </w:rPr>
              <w:t>农林水支出</w:t>
            </w:r>
          </w:p>
        </w:tc>
        <w:tc>
          <w:tcPr>
            <w:tcW w:w="1000"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jc w:val="right"/>
              <w:rPr>
                <w:rFonts w:ascii="宋体" w:eastAsia="宋体" w:hAnsi="宋体" w:cs="宋体"/>
                <w:color w:val="000000"/>
                <w:sz w:val="22"/>
              </w:rPr>
            </w:pPr>
            <w:r>
              <w:rPr>
                <w:rFonts w:hint="eastAsia"/>
              </w:rPr>
              <w:t>900.64</w:t>
            </w:r>
          </w:p>
        </w:tc>
        <w:tc>
          <w:tcPr>
            <w:tcW w:w="1000"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jc w:val="right"/>
              <w:rPr>
                <w:rFonts w:ascii="宋体" w:eastAsia="宋体" w:hAnsi="宋体" w:cs="宋体"/>
                <w:color w:val="000000"/>
                <w:sz w:val="22"/>
              </w:rPr>
            </w:pPr>
            <w:r>
              <w:rPr>
                <w:rFonts w:hint="eastAsia"/>
              </w:rPr>
              <w:t>900.64</w:t>
            </w:r>
          </w:p>
        </w:tc>
        <w:tc>
          <w:tcPr>
            <w:tcW w:w="1000"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jc w:val="right"/>
              <w:rPr>
                <w:rFonts w:ascii="宋体" w:eastAsia="宋体" w:hAnsi="宋体" w:cs="宋体"/>
                <w:color w:val="000000"/>
                <w:sz w:val="22"/>
              </w:rPr>
            </w:pPr>
          </w:p>
        </w:tc>
        <w:tc>
          <w:tcPr>
            <w:tcW w:w="1000"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jc w:val="right"/>
              <w:rPr>
                <w:rFonts w:ascii="宋体" w:eastAsia="宋体" w:hAnsi="宋体" w:cs="宋体"/>
                <w:color w:val="000000"/>
                <w:sz w:val="22"/>
              </w:rPr>
            </w:pPr>
          </w:p>
        </w:tc>
        <w:tc>
          <w:tcPr>
            <w:tcW w:w="1000"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jc w:val="right"/>
              <w:rPr>
                <w:rFonts w:ascii="宋体" w:eastAsia="宋体" w:hAnsi="宋体" w:cs="宋体"/>
                <w:color w:val="000000"/>
                <w:sz w:val="22"/>
              </w:rPr>
            </w:pPr>
          </w:p>
        </w:tc>
        <w:tc>
          <w:tcPr>
            <w:tcW w:w="1000"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jc w:val="right"/>
              <w:rPr>
                <w:rFonts w:ascii="宋体" w:eastAsia="宋体" w:hAnsi="宋体" w:cs="宋体"/>
                <w:color w:val="000000"/>
                <w:sz w:val="22"/>
              </w:rPr>
            </w:pPr>
          </w:p>
        </w:tc>
        <w:tc>
          <w:tcPr>
            <w:tcW w:w="1001"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jc w:val="right"/>
              <w:rPr>
                <w:rFonts w:ascii="宋体" w:eastAsia="宋体" w:hAnsi="宋体" w:cs="宋体"/>
                <w:color w:val="000000"/>
                <w:sz w:val="22"/>
              </w:rPr>
            </w:pPr>
          </w:p>
        </w:tc>
      </w:tr>
      <w:tr w:rsidR="00F47A4B">
        <w:trPr>
          <w:trHeight w:val="385"/>
          <w:jc w:val="center"/>
        </w:trPr>
        <w:tc>
          <w:tcPr>
            <w:tcW w:w="1124" w:type="dxa"/>
            <w:gridSpan w:val="3"/>
            <w:tcBorders>
              <w:top w:val="nil"/>
              <w:left w:val="single" w:sz="4" w:space="0" w:color="000000"/>
              <w:bottom w:val="single" w:sz="4" w:space="0" w:color="000000"/>
              <w:right w:val="single" w:sz="4" w:space="0" w:color="000000"/>
            </w:tcBorders>
            <w:tcMar>
              <w:top w:w="15" w:type="dxa"/>
              <w:left w:w="15" w:type="dxa"/>
              <w:right w:w="15" w:type="dxa"/>
            </w:tcMar>
            <w:vAlign w:val="center"/>
          </w:tcPr>
          <w:p w:rsidR="00F47A4B" w:rsidRDefault="002D443A">
            <w:pPr>
              <w:jc w:val="left"/>
              <w:rPr>
                <w:rFonts w:ascii="宋体" w:eastAsia="宋体" w:hAnsi="宋体" w:cs="宋体"/>
                <w:color w:val="000000"/>
                <w:sz w:val="22"/>
              </w:rPr>
            </w:pPr>
            <w:r>
              <w:rPr>
                <w:rFonts w:hint="eastAsia"/>
              </w:rPr>
              <w:t>21301</w:t>
            </w:r>
          </w:p>
        </w:tc>
        <w:tc>
          <w:tcPr>
            <w:tcW w:w="1455"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jc w:val="left"/>
              <w:rPr>
                <w:rFonts w:ascii="宋体" w:eastAsia="宋体" w:hAnsi="宋体" w:cs="宋体"/>
                <w:color w:val="000000"/>
                <w:sz w:val="22"/>
              </w:rPr>
            </w:pPr>
            <w:r>
              <w:rPr>
                <w:rFonts w:hint="eastAsia"/>
              </w:rPr>
              <w:t>农业</w:t>
            </w:r>
          </w:p>
        </w:tc>
        <w:tc>
          <w:tcPr>
            <w:tcW w:w="1000"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jc w:val="right"/>
              <w:rPr>
                <w:rFonts w:ascii="宋体" w:eastAsia="宋体" w:hAnsi="宋体" w:cs="宋体"/>
                <w:color w:val="000000"/>
                <w:sz w:val="22"/>
              </w:rPr>
            </w:pPr>
            <w:r>
              <w:rPr>
                <w:rFonts w:hint="eastAsia"/>
              </w:rPr>
              <w:t>415.48</w:t>
            </w:r>
          </w:p>
        </w:tc>
        <w:tc>
          <w:tcPr>
            <w:tcW w:w="1000"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jc w:val="right"/>
              <w:rPr>
                <w:rFonts w:ascii="宋体" w:eastAsia="宋体" w:hAnsi="宋体" w:cs="宋体"/>
                <w:color w:val="000000"/>
                <w:sz w:val="22"/>
              </w:rPr>
            </w:pPr>
            <w:r>
              <w:rPr>
                <w:rFonts w:hint="eastAsia"/>
              </w:rPr>
              <w:t>415.48</w:t>
            </w:r>
          </w:p>
        </w:tc>
        <w:tc>
          <w:tcPr>
            <w:tcW w:w="1000"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jc w:val="right"/>
              <w:rPr>
                <w:rFonts w:ascii="宋体" w:eastAsia="宋体" w:hAnsi="宋体" w:cs="宋体"/>
                <w:color w:val="000000"/>
                <w:sz w:val="22"/>
              </w:rPr>
            </w:pPr>
          </w:p>
        </w:tc>
        <w:tc>
          <w:tcPr>
            <w:tcW w:w="1000"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jc w:val="right"/>
              <w:rPr>
                <w:rFonts w:ascii="宋体" w:eastAsia="宋体" w:hAnsi="宋体" w:cs="宋体"/>
                <w:color w:val="000000"/>
                <w:sz w:val="22"/>
              </w:rPr>
            </w:pPr>
          </w:p>
        </w:tc>
        <w:tc>
          <w:tcPr>
            <w:tcW w:w="1000"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jc w:val="right"/>
              <w:rPr>
                <w:rFonts w:ascii="宋体" w:eastAsia="宋体" w:hAnsi="宋体" w:cs="宋体"/>
                <w:color w:val="000000"/>
                <w:sz w:val="22"/>
              </w:rPr>
            </w:pPr>
          </w:p>
        </w:tc>
        <w:tc>
          <w:tcPr>
            <w:tcW w:w="1000"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jc w:val="right"/>
              <w:rPr>
                <w:rFonts w:ascii="宋体" w:eastAsia="宋体" w:hAnsi="宋体" w:cs="宋体"/>
                <w:color w:val="000000"/>
                <w:sz w:val="22"/>
              </w:rPr>
            </w:pPr>
          </w:p>
        </w:tc>
        <w:tc>
          <w:tcPr>
            <w:tcW w:w="1001"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jc w:val="right"/>
              <w:rPr>
                <w:rFonts w:ascii="宋体" w:eastAsia="宋体" w:hAnsi="宋体" w:cs="宋体"/>
                <w:color w:val="000000"/>
                <w:sz w:val="22"/>
              </w:rPr>
            </w:pPr>
          </w:p>
        </w:tc>
      </w:tr>
      <w:tr w:rsidR="00F47A4B">
        <w:trPr>
          <w:trHeight w:val="385"/>
          <w:jc w:val="center"/>
        </w:trPr>
        <w:tc>
          <w:tcPr>
            <w:tcW w:w="1124" w:type="dxa"/>
            <w:gridSpan w:val="3"/>
            <w:tcBorders>
              <w:top w:val="nil"/>
              <w:left w:val="single" w:sz="4" w:space="0" w:color="000000"/>
              <w:bottom w:val="single" w:sz="4" w:space="0" w:color="000000"/>
              <w:right w:val="single" w:sz="4" w:space="0" w:color="000000"/>
            </w:tcBorders>
            <w:tcMar>
              <w:top w:w="15" w:type="dxa"/>
              <w:left w:w="15" w:type="dxa"/>
              <w:right w:w="15" w:type="dxa"/>
            </w:tcMar>
            <w:vAlign w:val="center"/>
          </w:tcPr>
          <w:p w:rsidR="00F47A4B" w:rsidRDefault="002D443A">
            <w:pPr>
              <w:jc w:val="left"/>
              <w:rPr>
                <w:rFonts w:ascii="宋体" w:eastAsia="宋体" w:hAnsi="宋体" w:cs="宋体"/>
                <w:color w:val="000000"/>
                <w:sz w:val="22"/>
              </w:rPr>
            </w:pPr>
            <w:r>
              <w:rPr>
                <w:rFonts w:hint="eastAsia"/>
              </w:rPr>
              <w:t>2130101</w:t>
            </w:r>
          </w:p>
        </w:tc>
        <w:tc>
          <w:tcPr>
            <w:tcW w:w="1455"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jc w:val="left"/>
              <w:rPr>
                <w:rFonts w:ascii="宋体" w:eastAsia="宋体" w:hAnsi="宋体" w:cs="宋体"/>
                <w:color w:val="000000"/>
                <w:sz w:val="22"/>
              </w:rPr>
            </w:pPr>
            <w:r>
              <w:rPr>
                <w:rFonts w:hint="eastAsia"/>
              </w:rPr>
              <w:t xml:space="preserve">  </w:t>
            </w:r>
            <w:r>
              <w:rPr>
                <w:rFonts w:hint="eastAsia"/>
              </w:rPr>
              <w:t>行政运行</w:t>
            </w:r>
          </w:p>
        </w:tc>
        <w:tc>
          <w:tcPr>
            <w:tcW w:w="1000"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jc w:val="right"/>
              <w:rPr>
                <w:rFonts w:ascii="宋体" w:eastAsia="宋体" w:hAnsi="宋体" w:cs="宋体"/>
                <w:color w:val="000000"/>
                <w:sz w:val="22"/>
              </w:rPr>
            </w:pPr>
            <w:r>
              <w:rPr>
                <w:rFonts w:hint="eastAsia"/>
              </w:rPr>
              <w:t>17.88</w:t>
            </w:r>
          </w:p>
        </w:tc>
        <w:tc>
          <w:tcPr>
            <w:tcW w:w="1000"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jc w:val="right"/>
              <w:rPr>
                <w:rFonts w:ascii="宋体" w:eastAsia="宋体" w:hAnsi="宋体" w:cs="宋体"/>
                <w:color w:val="000000"/>
                <w:sz w:val="22"/>
              </w:rPr>
            </w:pPr>
            <w:r>
              <w:rPr>
                <w:rFonts w:hint="eastAsia"/>
              </w:rPr>
              <w:t>17.88</w:t>
            </w:r>
          </w:p>
        </w:tc>
        <w:tc>
          <w:tcPr>
            <w:tcW w:w="1000"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jc w:val="right"/>
              <w:rPr>
                <w:rFonts w:ascii="宋体" w:eastAsia="宋体" w:hAnsi="宋体" w:cs="宋体"/>
                <w:color w:val="000000"/>
                <w:sz w:val="22"/>
              </w:rPr>
            </w:pPr>
          </w:p>
        </w:tc>
        <w:tc>
          <w:tcPr>
            <w:tcW w:w="1000"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jc w:val="right"/>
              <w:rPr>
                <w:rFonts w:ascii="宋体" w:eastAsia="宋体" w:hAnsi="宋体" w:cs="宋体"/>
                <w:color w:val="000000"/>
                <w:sz w:val="22"/>
              </w:rPr>
            </w:pPr>
          </w:p>
        </w:tc>
        <w:tc>
          <w:tcPr>
            <w:tcW w:w="1000"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jc w:val="right"/>
              <w:rPr>
                <w:rFonts w:ascii="宋体" w:eastAsia="宋体" w:hAnsi="宋体" w:cs="宋体"/>
                <w:color w:val="000000"/>
                <w:sz w:val="22"/>
              </w:rPr>
            </w:pPr>
          </w:p>
        </w:tc>
        <w:tc>
          <w:tcPr>
            <w:tcW w:w="1000"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jc w:val="right"/>
              <w:rPr>
                <w:rFonts w:ascii="宋体" w:eastAsia="宋体" w:hAnsi="宋体" w:cs="宋体"/>
                <w:color w:val="000000"/>
                <w:sz w:val="22"/>
              </w:rPr>
            </w:pPr>
          </w:p>
        </w:tc>
        <w:tc>
          <w:tcPr>
            <w:tcW w:w="1001"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jc w:val="right"/>
              <w:rPr>
                <w:rFonts w:ascii="宋体" w:eastAsia="宋体" w:hAnsi="宋体" w:cs="宋体"/>
                <w:color w:val="000000"/>
                <w:sz w:val="22"/>
              </w:rPr>
            </w:pPr>
          </w:p>
        </w:tc>
      </w:tr>
      <w:tr w:rsidR="00F47A4B">
        <w:trPr>
          <w:trHeight w:val="385"/>
          <w:jc w:val="center"/>
        </w:trPr>
        <w:tc>
          <w:tcPr>
            <w:tcW w:w="1124" w:type="dxa"/>
            <w:gridSpan w:val="3"/>
            <w:tcBorders>
              <w:top w:val="nil"/>
              <w:left w:val="single" w:sz="4" w:space="0" w:color="000000"/>
              <w:bottom w:val="single" w:sz="4" w:space="0" w:color="000000"/>
              <w:right w:val="single" w:sz="4" w:space="0" w:color="000000"/>
            </w:tcBorders>
            <w:tcMar>
              <w:top w:w="15" w:type="dxa"/>
              <w:left w:w="15" w:type="dxa"/>
              <w:right w:w="15" w:type="dxa"/>
            </w:tcMar>
            <w:vAlign w:val="center"/>
          </w:tcPr>
          <w:p w:rsidR="00F47A4B" w:rsidRDefault="002D443A">
            <w:pPr>
              <w:jc w:val="left"/>
              <w:rPr>
                <w:rFonts w:ascii="宋体" w:eastAsia="宋体" w:hAnsi="宋体" w:cs="宋体"/>
                <w:color w:val="000000"/>
                <w:sz w:val="22"/>
              </w:rPr>
            </w:pPr>
            <w:r>
              <w:rPr>
                <w:rFonts w:hint="eastAsia"/>
              </w:rPr>
              <w:t>2130124</w:t>
            </w:r>
          </w:p>
        </w:tc>
        <w:tc>
          <w:tcPr>
            <w:tcW w:w="1455"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jc w:val="left"/>
              <w:rPr>
                <w:rFonts w:ascii="宋体" w:eastAsia="宋体" w:hAnsi="宋体" w:cs="宋体"/>
                <w:color w:val="000000"/>
                <w:sz w:val="22"/>
              </w:rPr>
            </w:pPr>
            <w:r>
              <w:rPr>
                <w:rFonts w:hint="eastAsia"/>
              </w:rPr>
              <w:t>农业组织化与产业化经营</w:t>
            </w:r>
          </w:p>
        </w:tc>
        <w:tc>
          <w:tcPr>
            <w:tcW w:w="1000"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jc w:val="right"/>
              <w:rPr>
                <w:rFonts w:ascii="宋体" w:eastAsia="宋体" w:hAnsi="宋体" w:cs="宋体"/>
                <w:color w:val="000000"/>
                <w:sz w:val="22"/>
              </w:rPr>
            </w:pPr>
            <w:r>
              <w:rPr>
                <w:rFonts w:hint="eastAsia"/>
              </w:rPr>
              <w:t>79.7</w:t>
            </w:r>
          </w:p>
        </w:tc>
        <w:tc>
          <w:tcPr>
            <w:tcW w:w="1000"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jc w:val="right"/>
              <w:rPr>
                <w:rFonts w:ascii="宋体" w:eastAsia="宋体" w:hAnsi="宋体" w:cs="宋体"/>
                <w:color w:val="000000"/>
                <w:sz w:val="22"/>
              </w:rPr>
            </w:pPr>
            <w:r>
              <w:rPr>
                <w:rFonts w:hint="eastAsia"/>
              </w:rPr>
              <w:t>79.7</w:t>
            </w:r>
          </w:p>
        </w:tc>
        <w:tc>
          <w:tcPr>
            <w:tcW w:w="1000"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jc w:val="right"/>
              <w:rPr>
                <w:rFonts w:ascii="宋体" w:eastAsia="宋体" w:hAnsi="宋体" w:cs="宋体"/>
                <w:color w:val="000000"/>
                <w:sz w:val="22"/>
              </w:rPr>
            </w:pPr>
          </w:p>
        </w:tc>
        <w:tc>
          <w:tcPr>
            <w:tcW w:w="1000"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jc w:val="right"/>
              <w:rPr>
                <w:rFonts w:ascii="宋体" w:eastAsia="宋体" w:hAnsi="宋体" w:cs="宋体"/>
                <w:color w:val="000000"/>
                <w:sz w:val="22"/>
              </w:rPr>
            </w:pPr>
          </w:p>
        </w:tc>
        <w:tc>
          <w:tcPr>
            <w:tcW w:w="1000"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jc w:val="right"/>
              <w:rPr>
                <w:rFonts w:ascii="宋体" w:eastAsia="宋体" w:hAnsi="宋体" w:cs="宋体"/>
                <w:color w:val="000000"/>
                <w:sz w:val="22"/>
              </w:rPr>
            </w:pPr>
          </w:p>
        </w:tc>
        <w:tc>
          <w:tcPr>
            <w:tcW w:w="1000"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jc w:val="right"/>
              <w:rPr>
                <w:rFonts w:ascii="宋体" w:eastAsia="宋体" w:hAnsi="宋体" w:cs="宋体"/>
                <w:color w:val="000000"/>
                <w:sz w:val="22"/>
              </w:rPr>
            </w:pPr>
          </w:p>
        </w:tc>
        <w:tc>
          <w:tcPr>
            <w:tcW w:w="1001"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jc w:val="right"/>
              <w:rPr>
                <w:rFonts w:ascii="宋体" w:eastAsia="宋体" w:hAnsi="宋体" w:cs="宋体"/>
                <w:color w:val="000000"/>
                <w:sz w:val="22"/>
              </w:rPr>
            </w:pPr>
          </w:p>
        </w:tc>
      </w:tr>
      <w:tr w:rsidR="00F47A4B">
        <w:trPr>
          <w:trHeight w:val="385"/>
          <w:jc w:val="center"/>
        </w:trPr>
        <w:tc>
          <w:tcPr>
            <w:tcW w:w="1124" w:type="dxa"/>
            <w:gridSpan w:val="3"/>
            <w:tcBorders>
              <w:top w:val="nil"/>
              <w:left w:val="single" w:sz="4" w:space="0" w:color="000000"/>
              <w:bottom w:val="single" w:sz="4" w:space="0" w:color="000000"/>
              <w:right w:val="single" w:sz="4" w:space="0" w:color="000000"/>
            </w:tcBorders>
            <w:tcMar>
              <w:top w:w="15" w:type="dxa"/>
              <w:left w:w="15" w:type="dxa"/>
              <w:right w:w="15" w:type="dxa"/>
            </w:tcMar>
            <w:vAlign w:val="center"/>
          </w:tcPr>
          <w:p w:rsidR="00F47A4B" w:rsidRDefault="002D443A">
            <w:pPr>
              <w:jc w:val="left"/>
              <w:rPr>
                <w:rFonts w:ascii="宋体" w:eastAsia="宋体" w:hAnsi="宋体" w:cs="宋体"/>
                <w:color w:val="000000"/>
                <w:sz w:val="22"/>
              </w:rPr>
            </w:pPr>
            <w:r>
              <w:rPr>
                <w:rFonts w:hint="eastAsia"/>
              </w:rPr>
              <w:t>2130125</w:t>
            </w:r>
          </w:p>
        </w:tc>
        <w:tc>
          <w:tcPr>
            <w:tcW w:w="1455"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jc w:val="left"/>
              <w:rPr>
                <w:rFonts w:ascii="宋体" w:eastAsia="宋体" w:hAnsi="宋体" w:cs="宋体"/>
                <w:color w:val="000000"/>
                <w:sz w:val="22"/>
              </w:rPr>
            </w:pPr>
            <w:r>
              <w:rPr>
                <w:rFonts w:hint="eastAsia"/>
              </w:rPr>
              <w:t>农产品加工与促销</w:t>
            </w:r>
          </w:p>
        </w:tc>
        <w:tc>
          <w:tcPr>
            <w:tcW w:w="1000"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jc w:val="right"/>
              <w:rPr>
                <w:rFonts w:ascii="宋体" w:eastAsia="宋体" w:hAnsi="宋体" w:cs="宋体"/>
                <w:color w:val="000000"/>
                <w:sz w:val="22"/>
              </w:rPr>
            </w:pPr>
            <w:r>
              <w:rPr>
                <w:rFonts w:hint="eastAsia"/>
              </w:rPr>
              <w:t>18.9</w:t>
            </w:r>
          </w:p>
        </w:tc>
        <w:tc>
          <w:tcPr>
            <w:tcW w:w="1000"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jc w:val="right"/>
              <w:rPr>
                <w:rFonts w:ascii="宋体" w:eastAsia="宋体" w:hAnsi="宋体" w:cs="宋体"/>
                <w:color w:val="000000"/>
                <w:sz w:val="22"/>
              </w:rPr>
            </w:pPr>
            <w:r>
              <w:rPr>
                <w:rFonts w:hint="eastAsia"/>
              </w:rPr>
              <w:t>18.9</w:t>
            </w:r>
          </w:p>
        </w:tc>
        <w:tc>
          <w:tcPr>
            <w:tcW w:w="1000"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jc w:val="right"/>
              <w:rPr>
                <w:rFonts w:ascii="宋体" w:eastAsia="宋体" w:hAnsi="宋体" w:cs="宋体"/>
                <w:color w:val="000000"/>
                <w:sz w:val="22"/>
              </w:rPr>
            </w:pPr>
          </w:p>
        </w:tc>
        <w:tc>
          <w:tcPr>
            <w:tcW w:w="1000"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jc w:val="right"/>
              <w:rPr>
                <w:rFonts w:ascii="宋体" w:eastAsia="宋体" w:hAnsi="宋体" w:cs="宋体"/>
                <w:color w:val="000000"/>
                <w:sz w:val="22"/>
              </w:rPr>
            </w:pPr>
          </w:p>
        </w:tc>
        <w:tc>
          <w:tcPr>
            <w:tcW w:w="1000"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jc w:val="right"/>
              <w:rPr>
                <w:rFonts w:ascii="宋体" w:eastAsia="宋体" w:hAnsi="宋体" w:cs="宋体"/>
                <w:color w:val="000000"/>
                <w:sz w:val="22"/>
              </w:rPr>
            </w:pPr>
          </w:p>
        </w:tc>
        <w:tc>
          <w:tcPr>
            <w:tcW w:w="1000"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jc w:val="right"/>
              <w:rPr>
                <w:rFonts w:ascii="宋体" w:eastAsia="宋体" w:hAnsi="宋体" w:cs="宋体"/>
                <w:color w:val="000000"/>
                <w:sz w:val="22"/>
              </w:rPr>
            </w:pPr>
          </w:p>
        </w:tc>
        <w:tc>
          <w:tcPr>
            <w:tcW w:w="1001"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jc w:val="right"/>
              <w:rPr>
                <w:rFonts w:ascii="宋体" w:eastAsia="宋体" w:hAnsi="宋体" w:cs="宋体"/>
                <w:color w:val="000000"/>
                <w:sz w:val="22"/>
              </w:rPr>
            </w:pPr>
          </w:p>
        </w:tc>
      </w:tr>
      <w:tr w:rsidR="00F47A4B">
        <w:trPr>
          <w:trHeight w:val="385"/>
          <w:jc w:val="center"/>
        </w:trPr>
        <w:tc>
          <w:tcPr>
            <w:tcW w:w="1124" w:type="dxa"/>
            <w:gridSpan w:val="3"/>
            <w:tcBorders>
              <w:top w:val="nil"/>
              <w:left w:val="single" w:sz="4" w:space="0" w:color="000000"/>
              <w:bottom w:val="single" w:sz="4" w:space="0" w:color="000000"/>
              <w:right w:val="single" w:sz="4" w:space="0" w:color="000000"/>
            </w:tcBorders>
            <w:tcMar>
              <w:top w:w="15" w:type="dxa"/>
              <w:left w:w="15" w:type="dxa"/>
              <w:right w:w="15" w:type="dxa"/>
            </w:tcMar>
            <w:vAlign w:val="center"/>
          </w:tcPr>
          <w:p w:rsidR="00F47A4B" w:rsidRDefault="002D443A">
            <w:pPr>
              <w:jc w:val="center"/>
              <w:rPr>
                <w:rFonts w:ascii="宋体" w:eastAsia="宋体" w:hAnsi="宋体" w:cs="宋体"/>
                <w:color w:val="000000"/>
                <w:sz w:val="22"/>
              </w:rPr>
            </w:pPr>
            <w:r>
              <w:rPr>
                <w:rFonts w:hint="eastAsia"/>
              </w:rPr>
              <w:lastRenderedPageBreak/>
              <w:t>2130126</w:t>
            </w:r>
          </w:p>
        </w:tc>
        <w:tc>
          <w:tcPr>
            <w:tcW w:w="1455"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jc w:val="left"/>
              <w:rPr>
                <w:rFonts w:ascii="宋体" w:eastAsia="宋体" w:hAnsi="宋体" w:cs="宋体"/>
                <w:color w:val="000000"/>
                <w:sz w:val="22"/>
              </w:rPr>
            </w:pPr>
            <w:r>
              <w:rPr>
                <w:rFonts w:hint="eastAsia"/>
              </w:rPr>
              <w:t>农村公益事业</w:t>
            </w:r>
          </w:p>
        </w:tc>
        <w:tc>
          <w:tcPr>
            <w:tcW w:w="1000"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jc w:val="right"/>
              <w:rPr>
                <w:rFonts w:ascii="宋体" w:eastAsia="宋体" w:hAnsi="宋体" w:cs="宋体"/>
                <w:color w:val="000000"/>
                <w:sz w:val="22"/>
              </w:rPr>
            </w:pPr>
            <w:r>
              <w:rPr>
                <w:rFonts w:ascii="宋体" w:eastAsia="宋体" w:hAnsi="宋体" w:cs="宋体" w:hint="eastAsia"/>
                <w:color w:val="000000"/>
                <w:sz w:val="22"/>
              </w:rPr>
              <w:t>60</w:t>
            </w:r>
          </w:p>
        </w:tc>
        <w:tc>
          <w:tcPr>
            <w:tcW w:w="1000"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jc w:val="right"/>
              <w:rPr>
                <w:rFonts w:ascii="宋体" w:eastAsia="宋体" w:hAnsi="宋体" w:cs="宋体"/>
                <w:color w:val="000000"/>
                <w:sz w:val="22"/>
              </w:rPr>
            </w:pPr>
            <w:r>
              <w:rPr>
                <w:rFonts w:ascii="宋体" w:eastAsia="宋体" w:hAnsi="宋体" w:cs="宋体" w:hint="eastAsia"/>
                <w:color w:val="000000"/>
                <w:sz w:val="22"/>
              </w:rPr>
              <w:t>60</w:t>
            </w:r>
          </w:p>
        </w:tc>
        <w:tc>
          <w:tcPr>
            <w:tcW w:w="1000"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jc w:val="right"/>
              <w:rPr>
                <w:rFonts w:ascii="宋体" w:eastAsia="宋体" w:hAnsi="宋体" w:cs="宋体"/>
                <w:color w:val="000000"/>
                <w:sz w:val="22"/>
              </w:rPr>
            </w:pPr>
          </w:p>
        </w:tc>
        <w:tc>
          <w:tcPr>
            <w:tcW w:w="1000"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jc w:val="right"/>
              <w:rPr>
                <w:rFonts w:ascii="宋体" w:eastAsia="宋体" w:hAnsi="宋体" w:cs="宋体"/>
                <w:color w:val="000000"/>
                <w:sz w:val="22"/>
              </w:rPr>
            </w:pPr>
          </w:p>
        </w:tc>
        <w:tc>
          <w:tcPr>
            <w:tcW w:w="1000"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jc w:val="right"/>
              <w:rPr>
                <w:rFonts w:ascii="宋体" w:eastAsia="宋体" w:hAnsi="宋体" w:cs="宋体"/>
                <w:color w:val="000000"/>
                <w:sz w:val="22"/>
              </w:rPr>
            </w:pPr>
          </w:p>
        </w:tc>
        <w:tc>
          <w:tcPr>
            <w:tcW w:w="1000"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jc w:val="right"/>
              <w:rPr>
                <w:rFonts w:ascii="宋体" w:eastAsia="宋体" w:hAnsi="宋体" w:cs="宋体"/>
                <w:color w:val="000000"/>
                <w:sz w:val="22"/>
              </w:rPr>
            </w:pPr>
          </w:p>
        </w:tc>
        <w:tc>
          <w:tcPr>
            <w:tcW w:w="1001"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jc w:val="right"/>
              <w:rPr>
                <w:rFonts w:ascii="宋体" w:eastAsia="宋体" w:hAnsi="宋体" w:cs="宋体"/>
                <w:color w:val="000000"/>
                <w:sz w:val="22"/>
              </w:rPr>
            </w:pPr>
          </w:p>
        </w:tc>
      </w:tr>
      <w:tr w:rsidR="00F47A4B">
        <w:trPr>
          <w:trHeight w:val="385"/>
          <w:jc w:val="center"/>
        </w:trPr>
        <w:tc>
          <w:tcPr>
            <w:tcW w:w="1124" w:type="dxa"/>
            <w:gridSpan w:val="3"/>
            <w:tcBorders>
              <w:top w:val="nil"/>
              <w:left w:val="single" w:sz="4" w:space="0" w:color="000000"/>
              <w:bottom w:val="single" w:sz="4" w:space="0" w:color="000000"/>
              <w:right w:val="single" w:sz="4" w:space="0" w:color="000000"/>
            </w:tcBorders>
            <w:tcMar>
              <w:top w:w="15" w:type="dxa"/>
              <w:left w:w="15" w:type="dxa"/>
              <w:right w:w="15" w:type="dxa"/>
            </w:tcMar>
            <w:vAlign w:val="center"/>
          </w:tcPr>
          <w:p w:rsidR="00F47A4B" w:rsidRDefault="002D443A">
            <w:pPr>
              <w:jc w:val="left"/>
              <w:rPr>
                <w:rFonts w:ascii="宋体" w:eastAsia="宋体" w:hAnsi="宋体" w:cs="宋体"/>
                <w:color w:val="000000"/>
                <w:sz w:val="22"/>
              </w:rPr>
            </w:pPr>
            <w:r>
              <w:rPr>
                <w:rFonts w:hint="eastAsia"/>
              </w:rPr>
              <w:t>2130199</w:t>
            </w:r>
          </w:p>
        </w:tc>
        <w:tc>
          <w:tcPr>
            <w:tcW w:w="1455"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jc w:val="left"/>
              <w:rPr>
                <w:rFonts w:ascii="宋体" w:eastAsia="宋体" w:hAnsi="宋体" w:cs="宋体"/>
                <w:color w:val="000000"/>
                <w:sz w:val="22"/>
              </w:rPr>
            </w:pPr>
            <w:r>
              <w:rPr>
                <w:rFonts w:hint="eastAsia"/>
              </w:rPr>
              <w:t>其他农业支出</w:t>
            </w:r>
          </w:p>
        </w:tc>
        <w:tc>
          <w:tcPr>
            <w:tcW w:w="1000"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jc w:val="right"/>
              <w:rPr>
                <w:rFonts w:ascii="宋体" w:eastAsia="宋体" w:hAnsi="宋体" w:cs="宋体"/>
                <w:color w:val="000000"/>
                <w:sz w:val="22"/>
              </w:rPr>
            </w:pPr>
            <w:r>
              <w:rPr>
                <w:rFonts w:ascii="宋体" w:eastAsia="宋体" w:hAnsi="宋体" w:cs="宋体" w:hint="eastAsia"/>
                <w:color w:val="000000"/>
                <w:sz w:val="22"/>
              </w:rPr>
              <w:t>239</w:t>
            </w:r>
          </w:p>
        </w:tc>
        <w:tc>
          <w:tcPr>
            <w:tcW w:w="1000"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jc w:val="right"/>
              <w:rPr>
                <w:rFonts w:ascii="宋体" w:eastAsia="宋体" w:hAnsi="宋体" w:cs="宋体"/>
                <w:color w:val="000000"/>
                <w:sz w:val="22"/>
              </w:rPr>
            </w:pPr>
            <w:r>
              <w:rPr>
                <w:rFonts w:ascii="宋体" w:eastAsia="宋体" w:hAnsi="宋体" w:cs="宋体" w:hint="eastAsia"/>
                <w:color w:val="000000"/>
                <w:sz w:val="22"/>
              </w:rPr>
              <w:t>239</w:t>
            </w:r>
          </w:p>
        </w:tc>
        <w:tc>
          <w:tcPr>
            <w:tcW w:w="1000"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jc w:val="right"/>
              <w:rPr>
                <w:rFonts w:ascii="宋体" w:eastAsia="宋体" w:hAnsi="宋体" w:cs="宋体"/>
                <w:color w:val="000000"/>
                <w:sz w:val="22"/>
              </w:rPr>
            </w:pPr>
          </w:p>
        </w:tc>
        <w:tc>
          <w:tcPr>
            <w:tcW w:w="1000"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jc w:val="right"/>
              <w:rPr>
                <w:rFonts w:ascii="宋体" w:eastAsia="宋体" w:hAnsi="宋体" w:cs="宋体"/>
                <w:color w:val="000000"/>
                <w:sz w:val="22"/>
              </w:rPr>
            </w:pPr>
          </w:p>
        </w:tc>
        <w:tc>
          <w:tcPr>
            <w:tcW w:w="1000"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jc w:val="right"/>
              <w:rPr>
                <w:rFonts w:ascii="宋体" w:eastAsia="宋体" w:hAnsi="宋体" w:cs="宋体"/>
                <w:color w:val="000000"/>
                <w:sz w:val="22"/>
              </w:rPr>
            </w:pPr>
          </w:p>
        </w:tc>
        <w:tc>
          <w:tcPr>
            <w:tcW w:w="1000"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jc w:val="right"/>
              <w:rPr>
                <w:rFonts w:ascii="宋体" w:eastAsia="宋体" w:hAnsi="宋体" w:cs="宋体"/>
                <w:color w:val="000000"/>
                <w:sz w:val="22"/>
              </w:rPr>
            </w:pPr>
          </w:p>
        </w:tc>
        <w:tc>
          <w:tcPr>
            <w:tcW w:w="1001"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jc w:val="right"/>
              <w:rPr>
                <w:rFonts w:ascii="宋体" w:eastAsia="宋体" w:hAnsi="宋体" w:cs="宋体"/>
                <w:color w:val="000000"/>
                <w:sz w:val="22"/>
              </w:rPr>
            </w:pPr>
          </w:p>
        </w:tc>
      </w:tr>
      <w:tr w:rsidR="00F47A4B">
        <w:trPr>
          <w:trHeight w:val="385"/>
          <w:jc w:val="center"/>
        </w:trPr>
        <w:tc>
          <w:tcPr>
            <w:tcW w:w="1124" w:type="dxa"/>
            <w:gridSpan w:val="3"/>
            <w:tcBorders>
              <w:top w:val="nil"/>
              <w:left w:val="single" w:sz="4" w:space="0" w:color="000000"/>
              <w:bottom w:val="single" w:sz="4" w:space="0" w:color="000000"/>
              <w:right w:val="single" w:sz="4" w:space="0" w:color="000000"/>
            </w:tcBorders>
            <w:tcMar>
              <w:top w:w="15" w:type="dxa"/>
              <w:left w:w="15" w:type="dxa"/>
              <w:right w:w="15" w:type="dxa"/>
            </w:tcMar>
            <w:vAlign w:val="center"/>
          </w:tcPr>
          <w:p w:rsidR="00F47A4B" w:rsidRDefault="002D443A">
            <w:pPr>
              <w:jc w:val="left"/>
              <w:rPr>
                <w:rFonts w:ascii="宋体" w:eastAsia="宋体" w:hAnsi="宋体" w:cs="宋体"/>
                <w:color w:val="000000"/>
                <w:sz w:val="22"/>
              </w:rPr>
            </w:pPr>
            <w:r>
              <w:rPr>
                <w:rFonts w:hint="eastAsia"/>
              </w:rPr>
              <w:t>21305</w:t>
            </w:r>
          </w:p>
        </w:tc>
        <w:tc>
          <w:tcPr>
            <w:tcW w:w="1455"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jc w:val="left"/>
              <w:rPr>
                <w:rFonts w:ascii="宋体" w:eastAsia="宋体" w:hAnsi="宋体" w:cs="宋体"/>
                <w:color w:val="000000"/>
                <w:sz w:val="22"/>
              </w:rPr>
            </w:pPr>
            <w:r>
              <w:rPr>
                <w:rFonts w:hint="eastAsia"/>
              </w:rPr>
              <w:t>扶贫</w:t>
            </w:r>
          </w:p>
        </w:tc>
        <w:tc>
          <w:tcPr>
            <w:tcW w:w="1000"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jc w:val="right"/>
              <w:rPr>
                <w:rFonts w:ascii="宋体" w:eastAsia="宋体" w:hAnsi="宋体" w:cs="宋体"/>
                <w:color w:val="000000"/>
                <w:sz w:val="22"/>
              </w:rPr>
            </w:pPr>
            <w:r>
              <w:rPr>
                <w:rFonts w:ascii="宋体" w:eastAsia="宋体" w:hAnsi="宋体" w:cs="宋体" w:hint="eastAsia"/>
                <w:color w:val="000000"/>
                <w:sz w:val="22"/>
              </w:rPr>
              <w:t>67.15</w:t>
            </w:r>
          </w:p>
        </w:tc>
        <w:tc>
          <w:tcPr>
            <w:tcW w:w="1000"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jc w:val="right"/>
              <w:rPr>
                <w:rFonts w:ascii="宋体" w:eastAsia="宋体" w:hAnsi="宋体" w:cs="宋体"/>
                <w:color w:val="000000"/>
                <w:sz w:val="22"/>
              </w:rPr>
            </w:pPr>
            <w:r>
              <w:rPr>
                <w:rFonts w:ascii="宋体" w:eastAsia="宋体" w:hAnsi="宋体" w:cs="宋体" w:hint="eastAsia"/>
                <w:color w:val="000000"/>
                <w:sz w:val="22"/>
              </w:rPr>
              <w:t>67.15</w:t>
            </w:r>
          </w:p>
        </w:tc>
        <w:tc>
          <w:tcPr>
            <w:tcW w:w="1000"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jc w:val="right"/>
              <w:rPr>
                <w:rFonts w:ascii="宋体" w:eastAsia="宋体" w:hAnsi="宋体" w:cs="宋体"/>
                <w:color w:val="000000"/>
                <w:sz w:val="22"/>
              </w:rPr>
            </w:pPr>
          </w:p>
        </w:tc>
        <w:tc>
          <w:tcPr>
            <w:tcW w:w="1000"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jc w:val="right"/>
              <w:rPr>
                <w:rFonts w:ascii="宋体" w:eastAsia="宋体" w:hAnsi="宋体" w:cs="宋体"/>
                <w:color w:val="000000"/>
                <w:sz w:val="22"/>
              </w:rPr>
            </w:pPr>
          </w:p>
        </w:tc>
        <w:tc>
          <w:tcPr>
            <w:tcW w:w="1000"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jc w:val="right"/>
              <w:rPr>
                <w:rFonts w:ascii="宋体" w:eastAsia="宋体" w:hAnsi="宋体" w:cs="宋体"/>
                <w:color w:val="000000"/>
                <w:sz w:val="22"/>
              </w:rPr>
            </w:pPr>
          </w:p>
        </w:tc>
        <w:tc>
          <w:tcPr>
            <w:tcW w:w="1000"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jc w:val="right"/>
              <w:rPr>
                <w:rFonts w:ascii="宋体" w:eastAsia="宋体" w:hAnsi="宋体" w:cs="宋体"/>
                <w:color w:val="000000"/>
                <w:sz w:val="22"/>
              </w:rPr>
            </w:pPr>
          </w:p>
        </w:tc>
        <w:tc>
          <w:tcPr>
            <w:tcW w:w="1001"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jc w:val="right"/>
              <w:rPr>
                <w:rFonts w:ascii="宋体" w:eastAsia="宋体" w:hAnsi="宋体" w:cs="宋体"/>
                <w:color w:val="000000"/>
                <w:sz w:val="22"/>
              </w:rPr>
            </w:pPr>
          </w:p>
        </w:tc>
      </w:tr>
      <w:tr w:rsidR="00F47A4B">
        <w:trPr>
          <w:trHeight w:val="385"/>
          <w:jc w:val="center"/>
        </w:trPr>
        <w:tc>
          <w:tcPr>
            <w:tcW w:w="1124" w:type="dxa"/>
            <w:gridSpan w:val="3"/>
            <w:tcBorders>
              <w:top w:val="nil"/>
              <w:left w:val="single" w:sz="4" w:space="0" w:color="000000"/>
              <w:bottom w:val="single" w:sz="4" w:space="0" w:color="000000"/>
              <w:right w:val="single" w:sz="4" w:space="0" w:color="000000"/>
            </w:tcBorders>
            <w:tcMar>
              <w:top w:w="15" w:type="dxa"/>
              <w:left w:w="15" w:type="dxa"/>
              <w:right w:w="15" w:type="dxa"/>
            </w:tcMar>
            <w:vAlign w:val="center"/>
          </w:tcPr>
          <w:p w:rsidR="00F47A4B" w:rsidRDefault="002D443A">
            <w:pPr>
              <w:jc w:val="left"/>
              <w:rPr>
                <w:rFonts w:ascii="宋体" w:eastAsia="宋体" w:hAnsi="宋体" w:cs="宋体"/>
                <w:color w:val="000000"/>
                <w:sz w:val="22"/>
              </w:rPr>
            </w:pPr>
            <w:r>
              <w:rPr>
                <w:rFonts w:hint="eastAsia"/>
              </w:rPr>
              <w:t>2130599</w:t>
            </w:r>
          </w:p>
        </w:tc>
        <w:tc>
          <w:tcPr>
            <w:tcW w:w="1455"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jc w:val="left"/>
              <w:rPr>
                <w:rFonts w:ascii="宋体" w:eastAsia="宋体" w:hAnsi="宋体" w:cs="宋体"/>
                <w:color w:val="000000"/>
                <w:sz w:val="22"/>
              </w:rPr>
            </w:pPr>
            <w:r>
              <w:rPr>
                <w:rFonts w:hint="eastAsia"/>
              </w:rPr>
              <w:t>其他扶贫支出</w:t>
            </w:r>
          </w:p>
        </w:tc>
        <w:tc>
          <w:tcPr>
            <w:tcW w:w="1000"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jc w:val="right"/>
              <w:rPr>
                <w:rFonts w:ascii="宋体" w:eastAsia="宋体" w:hAnsi="宋体" w:cs="宋体"/>
                <w:color w:val="000000"/>
                <w:sz w:val="22"/>
              </w:rPr>
            </w:pPr>
            <w:r>
              <w:rPr>
                <w:rFonts w:hint="eastAsia"/>
              </w:rPr>
              <w:t>67.15</w:t>
            </w:r>
          </w:p>
        </w:tc>
        <w:tc>
          <w:tcPr>
            <w:tcW w:w="1000"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jc w:val="right"/>
              <w:rPr>
                <w:rFonts w:ascii="宋体" w:eastAsia="宋体" w:hAnsi="宋体" w:cs="宋体"/>
                <w:color w:val="000000"/>
                <w:sz w:val="22"/>
              </w:rPr>
            </w:pPr>
            <w:r>
              <w:rPr>
                <w:rFonts w:hint="eastAsia"/>
              </w:rPr>
              <w:t>67.15</w:t>
            </w:r>
          </w:p>
        </w:tc>
        <w:tc>
          <w:tcPr>
            <w:tcW w:w="1000"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jc w:val="right"/>
              <w:rPr>
                <w:rFonts w:ascii="宋体" w:eastAsia="宋体" w:hAnsi="宋体" w:cs="宋体"/>
                <w:color w:val="000000"/>
                <w:sz w:val="22"/>
              </w:rPr>
            </w:pPr>
          </w:p>
        </w:tc>
        <w:tc>
          <w:tcPr>
            <w:tcW w:w="1000"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jc w:val="right"/>
              <w:rPr>
                <w:rFonts w:ascii="宋体" w:eastAsia="宋体" w:hAnsi="宋体" w:cs="宋体"/>
                <w:color w:val="000000"/>
                <w:sz w:val="22"/>
              </w:rPr>
            </w:pPr>
          </w:p>
        </w:tc>
        <w:tc>
          <w:tcPr>
            <w:tcW w:w="1000"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jc w:val="right"/>
              <w:rPr>
                <w:rFonts w:ascii="宋体" w:eastAsia="宋体" w:hAnsi="宋体" w:cs="宋体"/>
                <w:color w:val="000000"/>
                <w:sz w:val="22"/>
              </w:rPr>
            </w:pPr>
          </w:p>
        </w:tc>
        <w:tc>
          <w:tcPr>
            <w:tcW w:w="1000"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jc w:val="right"/>
              <w:rPr>
                <w:rFonts w:ascii="宋体" w:eastAsia="宋体" w:hAnsi="宋体" w:cs="宋体"/>
                <w:color w:val="000000"/>
                <w:sz w:val="22"/>
              </w:rPr>
            </w:pPr>
          </w:p>
        </w:tc>
        <w:tc>
          <w:tcPr>
            <w:tcW w:w="1001"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jc w:val="right"/>
              <w:rPr>
                <w:rFonts w:ascii="宋体" w:eastAsia="宋体" w:hAnsi="宋体" w:cs="宋体"/>
                <w:color w:val="000000"/>
                <w:sz w:val="22"/>
              </w:rPr>
            </w:pPr>
          </w:p>
        </w:tc>
      </w:tr>
      <w:tr w:rsidR="00F47A4B">
        <w:trPr>
          <w:trHeight w:val="385"/>
          <w:jc w:val="center"/>
        </w:trPr>
        <w:tc>
          <w:tcPr>
            <w:tcW w:w="1124" w:type="dxa"/>
            <w:gridSpan w:val="3"/>
            <w:tcBorders>
              <w:top w:val="nil"/>
              <w:left w:val="single" w:sz="4" w:space="0" w:color="000000"/>
              <w:bottom w:val="single" w:sz="4" w:space="0" w:color="000000"/>
              <w:right w:val="single" w:sz="4" w:space="0" w:color="000000"/>
            </w:tcBorders>
            <w:tcMar>
              <w:top w:w="15" w:type="dxa"/>
              <w:left w:w="15" w:type="dxa"/>
              <w:right w:w="15" w:type="dxa"/>
            </w:tcMar>
            <w:vAlign w:val="center"/>
          </w:tcPr>
          <w:p w:rsidR="00F47A4B" w:rsidRDefault="002D443A">
            <w:pPr>
              <w:jc w:val="left"/>
              <w:rPr>
                <w:rFonts w:ascii="宋体" w:eastAsia="宋体" w:hAnsi="宋体" w:cs="宋体"/>
                <w:color w:val="000000"/>
                <w:sz w:val="22"/>
              </w:rPr>
            </w:pPr>
            <w:r>
              <w:rPr>
                <w:rFonts w:hint="eastAsia"/>
              </w:rPr>
              <w:t>21307</w:t>
            </w:r>
          </w:p>
        </w:tc>
        <w:tc>
          <w:tcPr>
            <w:tcW w:w="1455"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jc w:val="left"/>
              <w:rPr>
                <w:rFonts w:ascii="宋体" w:eastAsia="宋体" w:hAnsi="宋体" w:cs="宋体"/>
                <w:color w:val="000000"/>
                <w:sz w:val="22"/>
              </w:rPr>
            </w:pPr>
            <w:r>
              <w:rPr>
                <w:rFonts w:hint="eastAsia"/>
              </w:rPr>
              <w:t>农村综合改革</w:t>
            </w:r>
          </w:p>
        </w:tc>
        <w:tc>
          <w:tcPr>
            <w:tcW w:w="1000"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jc w:val="right"/>
              <w:rPr>
                <w:rFonts w:ascii="宋体" w:eastAsia="宋体" w:hAnsi="宋体" w:cs="宋体"/>
                <w:color w:val="000000"/>
                <w:sz w:val="22"/>
              </w:rPr>
            </w:pPr>
            <w:r>
              <w:rPr>
                <w:rFonts w:ascii="宋体" w:eastAsia="宋体" w:hAnsi="宋体" w:cs="宋体" w:hint="eastAsia"/>
                <w:color w:val="000000"/>
                <w:sz w:val="22"/>
              </w:rPr>
              <w:t>418</w:t>
            </w:r>
          </w:p>
        </w:tc>
        <w:tc>
          <w:tcPr>
            <w:tcW w:w="1000"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jc w:val="right"/>
              <w:rPr>
                <w:rFonts w:ascii="宋体" w:eastAsia="宋体" w:hAnsi="宋体" w:cs="宋体"/>
                <w:color w:val="000000"/>
                <w:sz w:val="22"/>
              </w:rPr>
            </w:pPr>
            <w:r>
              <w:rPr>
                <w:rFonts w:ascii="宋体" w:eastAsia="宋体" w:hAnsi="宋体" w:cs="宋体" w:hint="eastAsia"/>
                <w:color w:val="000000"/>
                <w:sz w:val="22"/>
              </w:rPr>
              <w:t>418</w:t>
            </w:r>
          </w:p>
        </w:tc>
        <w:tc>
          <w:tcPr>
            <w:tcW w:w="1000"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jc w:val="right"/>
              <w:rPr>
                <w:rFonts w:ascii="宋体" w:eastAsia="宋体" w:hAnsi="宋体" w:cs="宋体"/>
                <w:color w:val="000000"/>
                <w:sz w:val="22"/>
              </w:rPr>
            </w:pPr>
          </w:p>
        </w:tc>
        <w:tc>
          <w:tcPr>
            <w:tcW w:w="1000"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jc w:val="right"/>
              <w:rPr>
                <w:rFonts w:ascii="宋体" w:eastAsia="宋体" w:hAnsi="宋体" w:cs="宋体"/>
                <w:color w:val="000000"/>
                <w:sz w:val="22"/>
              </w:rPr>
            </w:pPr>
          </w:p>
        </w:tc>
        <w:tc>
          <w:tcPr>
            <w:tcW w:w="1000"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jc w:val="right"/>
              <w:rPr>
                <w:rFonts w:ascii="宋体" w:eastAsia="宋体" w:hAnsi="宋体" w:cs="宋体"/>
                <w:color w:val="000000"/>
                <w:sz w:val="22"/>
              </w:rPr>
            </w:pPr>
          </w:p>
        </w:tc>
        <w:tc>
          <w:tcPr>
            <w:tcW w:w="1000"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jc w:val="right"/>
              <w:rPr>
                <w:rFonts w:ascii="宋体" w:eastAsia="宋体" w:hAnsi="宋体" w:cs="宋体"/>
                <w:color w:val="000000"/>
                <w:sz w:val="22"/>
              </w:rPr>
            </w:pPr>
          </w:p>
        </w:tc>
        <w:tc>
          <w:tcPr>
            <w:tcW w:w="1001"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jc w:val="right"/>
              <w:rPr>
                <w:rFonts w:ascii="宋体" w:eastAsia="宋体" w:hAnsi="宋体" w:cs="宋体"/>
                <w:color w:val="000000"/>
                <w:sz w:val="22"/>
              </w:rPr>
            </w:pPr>
          </w:p>
        </w:tc>
      </w:tr>
      <w:tr w:rsidR="00F47A4B">
        <w:trPr>
          <w:trHeight w:val="385"/>
          <w:jc w:val="center"/>
        </w:trPr>
        <w:tc>
          <w:tcPr>
            <w:tcW w:w="1124" w:type="dxa"/>
            <w:gridSpan w:val="3"/>
            <w:tcBorders>
              <w:top w:val="nil"/>
              <w:left w:val="single" w:sz="4" w:space="0" w:color="000000"/>
              <w:bottom w:val="single" w:sz="4" w:space="0" w:color="000000"/>
              <w:right w:val="single" w:sz="4" w:space="0" w:color="000000"/>
            </w:tcBorders>
            <w:tcMar>
              <w:top w:w="15" w:type="dxa"/>
              <w:left w:w="15" w:type="dxa"/>
              <w:right w:w="15" w:type="dxa"/>
            </w:tcMar>
            <w:vAlign w:val="center"/>
          </w:tcPr>
          <w:p w:rsidR="00F47A4B" w:rsidRDefault="002D443A">
            <w:pPr>
              <w:jc w:val="left"/>
              <w:rPr>
                <w:rFonts w:ascii="宋体" w:eastAsia="宋体" w:hAnsi="宋体" w:cs="宋体"/>
                <w:color w:val="000000"/>
                <w:sz w:val="22"/>
              </w:rPr>
            </w:pPr>
            <w:r>
              <w:rPr>
                <w:rFonts w:hint="eastAsia"/>
              </w:rPr>
              <w:t>2130799</w:t>
            </w:r>
          </w:p>
        </w:tc>
        <w:tc>
          <w:tcPr>
            <w:tcW w:w="1455"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jc w:val="left"/>
              <w:rPr>
                <w:rFonts w:ascii="宋体" w:eastAsia="宋体" w:hAnsi="宋体" w:cs="宋体"/>
                <w:color w:val="000000"/>
                <w:sz w:val="22"/>
              </w:rPr>
            </w:pPr>
            <w:r>
              <w:rPr>
                <w:rFonts w:hint="eastAsia"/>
              </w:rPr>
              <w:t xml:space="preserve">  </w:t>
            </w:r>
            <w:r>
              <w:rPr>
                <w:rFonts w:hint="eastAsia"/>
              </w:rPr>
              <w:t>其他农村综合改革支出</w:t>
            </w:r>
          </w:p>
        </w:tc>
        <w:tc>
          <w:tcPr>
            <w:tcW w:w="1000"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jc w:val="right"/>
              <w:rPr>
                <w:rFonts w:ascii="宋体" w:eastAsia="宋体" w:hAnsi="宋体" w:cs="宋体"/>
                <w:color w:val="000000"/>
                <w:sz w:val="22"/>
              </w:rPr>
            </w:pPr>
            <w:r>
              <w:rPr>
                <w:rFonts w:ascii="宋体" w:eastAsia="宋体" w:hAnsi="宋体" w:cs="宋体" w:hint="eastAsia"/>
                <w:color w:val="000000"/>
                <w:sz w:val="22"/>
              </w:rPr>
              <w:t>418</w:t>
            </w:r>
          </w:p>
        </w:tc>
        <w:tc>
          <w:tcPr>
            <w:tcW w:w="1000"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jc w:val="right"/>
              <w:rPr>
                <w:rFonts w:ascii="宋体" w:eastAsia="宋体" w:hAnsi="宋体" w:cs="宋体"/>
                <w:color w:val="000000"/>
                <w:sz w:val="22"/>
              </w:rPr>
            </w:pPr>
            <w:r>
              <w:rPr>
                <w:rFonts w:ascii="宋体" w:eastAsia="宋体" w:hAnsi="宋体" w:cs="宋体" w:hint="eastAsia"/>
                <w:color w:val="000000"/>
                <w:sz w:val="22"/>
              </w:rPr>
              <w:t>418</w:t>
            </w:r>
          </w:p>
        </w:tc>
        <w:tc>
          <w:tcPr>
            <w:tcW w:w="1000"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jc w:val="right"/>
              <w:rPr>
                <w:rFonts w:ascii="宋体" w:eastAsia="宋体" w:hAnsi="宋体" w:cs="宋体"/>
                <w:color w:val="000000"/>
                <w:sz w:val="22"/>
              </w:rPr>
            </w:pPr>
          </w:p>
        </w:tc>
        <w:tc>
          <w:tcPr>
            <w:tcW w:w="1000"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jc w:val="right"/>
              <w:rPr>
                <w:rFonts w:ascii="宋体" w:eastAsia="宋体" w:hAnsi="宋体" w:cs="宋体"/>
                <w:color w:val="000000"/>
                <w:sz w:val="22"/>
              </w:rPr>
            </w:pPr>
          </w:p>
        </w:tc>
        <w:tc>
          <w:tcPr>
            <w:tcW w:w="1000"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jc w:val="right"/>
              <w:rPr>
                <w:rFonts w:ascii="宋体" w:eastAsia="宋体" w:hAnsi="宋体" w:cs="宋体"/>
                <w:color w:val="000000"/>
                <w:sz w:val="22"/>
              </w:rPr>
            </w:pPr>
          </w:p>
        </w:tc>
        <w:tc>
          <w:tcPr>
            <w:tcW w:w="1000"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jc w:val="right"/>
              <w:rPr>
                <w:rFonts w:ascii="宋体" w:eastAsia="宋体" w:hAnsi="宋体" w:cs="宋体"/>
                <w:color w:val="000000"/>
                <w:sz w:val="22"/>
              </w:rPr>
            </w:pPr>
          </w:p>
        </w:tc>
        <w:tc>
          <w:tcPr>
            <w:tcW w:w="1001"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jc w:val="right"/>
              <w:rPr>
                <w:rFonts w:ascii="宋体" w:eastAsia="宋体" w:hAnsi="宋体" w:cs="宋体"/>
                <w:color w:val="000000"/>
                <w:sz w:val="22"/>
              </w:rPr>
            </w:pPr>
          </w:p>
        </w:tc>
      </w:tr>
      <w:tr w:rsidR="00F47A4B">
        <w:trPr>
          <w:trHeight w:val="385"/>
          <w:jc w:val="center"/>
        </w:trPr>
        <w:tc>
          <w:tcPr>
            <w:tcW w:w="9580" w:type="dxa"/>
            <w:gridSpan w:val="11"/>
            <w:tcBorders>
              <w:top w:val="nil"/>
              <w:left w:val="nil"/>
              <w:bottom w:val="nil"/>
              <w:right w:val="nil"/>
            </w:tcBorders>
            <w:tcMar>
              <w:top w:w="15" w:type="dxa"/>
              <w:left w:w="15" w:type="dxa"/>
              <w:right w:w="15" w:type="dxa"/>
            </w:tcMar>
            <w:vAlign w:val="center"/>
          </w:tcPr>
          <w:p w:rsidR="00F47A4B" w:rsidRDefault="002D443A">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注：本表反映部门本年度取得的各项收入情况。</w:t>
            </w:r>
          </w:p>
        </w:tc>
      </w:tr>
    </w:tbl>
    <w:p w:rsidR="00F47A4B" w:rsidRDefault="00F47A4B">
      <w:pPr>
        <w:jc w:val="left"/>
      </w:pPr>
    </w:p>
    <w:p w:rsidR="00F47A4B" w:rsidRDefault="002D443A">
      <w:r>
        <w:br w:type="page"/>
      </w:r>
    </w:p>
    <w:tbl>
      <w:tblPr>
        <w:tblW w:w="9680" w:type="dxa"/>
        <w:jc w:val="center"/>
        <w:tblLayout w:type="fixed"/>
        <w:tblCellMar>
          <w:left w:w="0" w:type="dxa"/>
          <w:right w:w="0" w:type="dxa"/>
        </w:tblCellMar>
        <w:tblLook w:val="04A0"/>
      </w:tblPr>
      <w:tblGrid>
        <w:gridCol w:w="941"/>
        <w:gridCol w:w="53"/>
        <w:gridCol w:w="111"/>
        <w:gridCol w:w="1359"/>
        <w:gridCol w:w="1161"/>
        <w:gridCol w:w="1161"/>
        <w:gridCol w:w="1161"/>
        <w:gridCol w:w="1161"/>
        <w:gridCol w:w="1161"/>
        <w:gridCol w:w="1411"/>
      </w:tblGrid>
      <w:tr w:rsidR="00F47A4B">
        <w:trPr>
          <w:trHeight w:val="612"/>
          <w:jc w:val="center"/>
        </w:trPr>
        <w:tc>
          <w:tcPr>
            <w:tcW w:w="9680" w:type="dxa"/>
            <w:gridSpan w:val="10"/>
            <w:tcBorders>
              <w:top w:val="nil"/>
              <w:left w:val="nil"/>
              <w:bottom w:val="nil"/>
              <w:right w:val="nil"/>
            </w:tcBorders>
            <w:tcMar>
              <w:top w:w="15" w:type="dxa"/>
              <w:left w:w="15" w:type="dxa"/>
              <w:right w:w="15" w:type="dxa"/>
            </w:tcMar>
            <w:vAlign w:val="center"/>
          </w:tcPr>
          <w:p w:rsidR="00F47A4B" w:rsidRDefault="002D443A">
            <w:pPr>
              <w:widowControl/>
              <w:jc w:val="center"/>
              <w:textAlignment w:val="center"/>
              <w:rPr>
                <w:rFonts w:ascii="黑体" w:eastAsia="黑体" w:hAnsi="宋体"/>
                <w:color w:val="000000"/>
                <w:sz w:val="32"/>
                <w:szCs w:val="32"/>
              </w:rPr>
            </w:pPr>
            <w:r>
              <w:rPr>
                <w:rFonts w:ascii="黑体" w:eastAsia="黑体" w:hAnsi="宋体" w:hint="eastAsia"/>
                <w:color w:val="000000"/>
                <w:kern w:val="0"/>
                <w:sz w:val="32"/>
                <w:szCs w:val="32"/>
              </w:rPr>
              <w:lastRenderedPageBreak/>
              <w:t>支出决算表</w:t>
            </w:r>
          </w:p>
        </w:tc>
      </w:tr>
      <w:tr w:rsidR="00F47A4B">
        <w:trPr>
          <w:trHeight w:val="313"/>
          <w:jc w:val="center"/>
        </w:trPr>
        <w:tc>
          <w:tcPr>
            <w:tcW w:w="941" w:type="dxa"/>
            <w:tcBorders>
              <w:top w:val="nil"/>
              <w:left w:val="nil"/>
              <w:bottom w:val="nil"/>
              <w:right w:val="nil"/>
            </w:tcBorders>
            <w:tcMar>
              <w:top w:w="15" w:type="dxa"/>
              <w:left w:w="15" w:type="dxa"/>
              <w:right w:w="15" w:type="dxa"/>
            </w:tcMar>
            <w:vAlign w:val="bottom"/>
          </w:tcPr>
          <w:p w:rsidR="00F47A4B" w:rsidRDefault="00F47A4B">
            <w:pPr>
              <w:rPr>
                <w:rFonts w:ascii="Arial" w:hAnsi="Arial" w:cs="Arial"/>
                <w:color w:val="000000"/>
                <w:sz w:val="20"/>
                <w:szCs w:val="20"/>
              </w:rPr>
            </w:pPr>
          </w:p>
        </w:tc>
        <w:tc>
          <w:tcPr>
            <w:tcW w:w="53" w:type="dxa"/>
            <w:tcBorders>
              <w:top w:val="nil"/>
              <w:left w:val="nil"/>
              <w:bottom w:val="nil"/>
              <w:right w:val="nil"/>
            </w:tcBorders>
            <w:tcMar>
              <w:top w:w="15" w:type="dxa"/>
              <w:left w:w="15" w:type="dxa"/>
              <w:right w:w="15" w:type="dxa"/>
            </w:tcMar>
            <w:vAlign w:val="bottom"/>
          </w:tcPr>
          <w:p w:rsidR="00F47A4B" w:rsidRDefault="00F47A4B">
            <w:pPr>
              <w:rPr>
                <w:rFonts w:ascii="Arial" w:hAnsi="Arial" w:cs="Arial"/>
                <w:color w:val="000000"/>
                <w:sz w:val="20"/>
                <w:szCs w:val="20"/>
              </w:rPr>
            </w:pPr>
          </w:p>
        </w:tc>
        <w:tc>
          <w:tcPr>
            <w:tcW w:w="111" w:type="dxa"/>
            <w:tcBorders>
              <w:top w:val="nil"/>
              <w:left w:val="nil"/>
              <w:bottom w:val="nil"/>
              <w:right w:val="nil"/>
            </w:tcBorders>
            <w:tcMar>
              <w:top w:w="15" w:type="dxa"/>
              <w:left w:w="15" w:type="dxa"/>
              <w:right w:w="15" w:type="dxa"/>
            </w:tcMar>
            <w:vAlign w:val="bottom"/>
          </w:tcPr>
          <w:p w:rsidR="00F47A4B" w:rsidRDefault="00F47A4B">
            <w:pPr>
              <w:rPr>
                <w:rFonts w:ascii="Arial" w:hAnsi="Arial" w:cs="Arial"/>
                <w:color w:val="000000"/>
                <w:sz w:val="20"/>
                <w:szCs w:val="20"/>
              </w:rPr>
            </w:pPr>
          </w:p>
        </w:tc>
        <w:tc>
          <w:tcPr>
            <w:tcW w:w="1359" w:type="dxa"/>
            <w:tcBorders>
              <w:top w:val="nil"/>
              <w:left w:val="nil"/>
              <w:bottom w:val="nil"/>
              <w:right w:val="nil"/>
            </w:tcBorders>
            <w:tcMar>
              <w:top w:w="15" w:type="dxa"/>
              <w:left w:w="15" w:type="dxa"/>
              <w:right w:w="15" w:type="dxa"/>
            </w:tcMar>
            <w:vAlign w:val="bottom"/>
          </w:tcPr>
          <w:p w:rsidR="00F47A4B" w:rsidRDefault="00F47A4B">
            <w:pPr>
              <w:rPr>
                <w:rFonts w:ascii="Arial" w:hAnsi="Arial" w:cs="Arial"/>
                <w:color w:val="000000"/>
                <w:sz w:val="20"/>
                <w:szCs w:val="20"/>
              </w:rPr>
            </w:pPr>
          </w:p>
        </w:tc>
        <w:tc>
          <w:tcPr>
            <w:tcW w:w="1161" w:type="dxa"/>
            <w:tcBorders>
              <w:top w:val="nil"/>
              <w:left w:val="nil"/>
              <w:bottom w:val="nil"/>
              <w:right w:val="nil"/>
            </w:tcBorders>
            <w:tcMar>
              <w:top w:w="15" w:type="dxa"/>
              <w:left w:w="15" w:type="dxa"/>
              <w:right w:w="15" w:type="dxa"/>
            </w:tcMar>
            <w:vAlign w:val="bottom"/>
          </w:tcPr>
          <w:p w:rsidR="00F47A4B" w:rsidRDefault="00F47A4B">
            <w:pPr>
              <w:rPr>
                <w:rFonts w:ascii="Arial" w:hAnsi="Arial" w:cs="Arial"/>
                <w:color w:val="000000"/>
                <w:sz w:val="20"/>
                <w:szCs w:val="20"/>
              </w:rPr>
            </w:pPr>
          </w:p>
        </w:tc>
        <w:tc>
          <w:tcPr>
            <w:tcW w:w="1161" w:type="dxa"/>
            <w:tcBorders>
              <w:top w:val="nil"/>
              <w:left w:val="nil"/>
              <w:bottom w:val="nil"/>
              <w:right w:val="nil"/>
            </w:tcBorders>
            <w:tcMar>
              <w:top w:w="15" w:type="dxa"/>
              <w:left w:w="15" w:type="dxa"/>
              <w:right w:w="15" w:type="dxa"/>
            </w:tcMar>
            <w:vAlign w:val="bottom"/>
          </w:tcPr>
          <w:p w:rsidR="00F47A4B" w:rsidRDefault="00F47A4B">
            <w:pPr>
              <w:rPr>
                <w:rFonts w:ascii="Arial" w:hAnsi="Arial" w:cs="Arial"/>
                <w:color w:val="000000"/>
                <w:sz w:val="20"/>
                <w:szCs w:val="20"/>
              </w:rPr>
            </w:pPr>
          </w:p>
        </w:tc>
        <w:tc>
          <w:tcPr>
            <w:tcW w:w="1161" w:type="dxa"/>
            <w:tcBorders>
              <w:top w:val="nil"/>
              <w:left w:val="nil"/>
              <w:bottom w:val="nil"/>
              <w:right w:val="nil"/>
            </w:tcBorders>
            <w:tcMar>
              <w:top w:w="15" w:type="dxa"/>
              <w:left w:w="15" w:type="dxa"/>
              <w:right w:w="15" w:type="dxa"/>
            </w:tcMar>
            <w:vAlign w:val="bottom"/>
          </w:tcPr>
          <w:p w:rsidR="00F47A4B" w:rsidRDefault="00F47A4B">
            <w:pPr>
              <w:rPr>
                <w:rFonts w:ascii="Arial" w:hAnsi="Arial" w:cs="Arial"/>
                <w:color w:val="000000"/>
                <w:sz w:val="20"/>
                <w:szCs w:val="20"/>
              </w:rPr>
            </w:pPr>
          </w:p>
        </w:tc>
        <w:tc>
          <w:tcPr>
            <w:tcW w:w="1161" w:type="dxa"/>
            <w:tcBorders>
              <w:top w:val="nil"/>
              <w:left w:val="nil"/>
              <w:bottom w:val="nil"/>
              <w:right w:val="nil"/>
            </w:tcBorders>
            <w:tcMar>
              <w:top w:w="15" w:type="dxa"/>
              <w:left w:w="15" w:type="dxa"/>
              <w:right w:w="15" w:type="dxa"/>
            </w:tcMar>
            <w:vAlign w:val="bottom"/>
          </w:tcPr>
          <w:p w:rsidR="00F47A4B" w:rsidRDefault="00F47A4B">
            <w:pPr>
              <w:rPr>
                <w:rFonts w:ascii="Arial" w:hAnsi="Arial" w:cs="Arial"/>
                <w:color w:val="000000"/>
                <w:sz w:val="20"/>
                <w:szCs w:val="20"/>
              </w:rPr>
            </w:pPr>
          </w:p>
        </w:tc>
        <w:tc>
          <w:tcPr>
            <w:tcW w:w="1161" w:type="dxa"/>
            <w:tcBorders>
              <w:top w:val="nil"/>
              <w:left w:val="nil"/>
              <w:bottom w:val="nil"/>
              <w:right w:val="nil"/>
            </w:tcBorders>
            <w:tcMar>
              <w:top w:w="15" w:type="dxa"/>
              <w:left w:w="15" w:type="dxa"/>
              <w:right w:w="15" w:type="dxa"/>
            </w:tcMar>
            <w:vAlign w:val="bottom"/>
          </w:tcPr>
          <w:p w:rsidR="00F47A4B" w:rsidRDefault="00F47A4B">
            <w:pPr>
              <w:rPr>
                <w:rFonts w:ascii="Arial" w:hAnsi="Arial" w:cs="Arial"/>
                <w:color w:val="000000"/>
                <w:sz w:val="20"/>
                <w:szCs w:val="20"/>
              </w:rPr>
            </w:pPr>
          </w:p>
        </w:tc>
        <w:tc>
          <w:tcPr>
            <w:tcW w:w="1411" w:type="dxa"/>
            <w:tcBorders>
              <w:top w:val="nil"/>
              <w:left w:val="nil"/>
              <w:bottom w:val="nil"/>
              <w:right w:val="nil"/>
            </w:tcBorders>
            <w:tcMar>
              <w:top w:w="15" w:type="dxa"/>
              <w:left w:w="15" w:type="dxa"/>
              <w:right w:w="15" w:type="dxa"/>
            </w:tcMar>
            <w:vAlign w:val="bottom"/>
          </w:tcPr>
          <w:p w:rsidR="00F47A4B" w:rsidRDefault="002D443A">
            <w:pPr>
              <w:widowControl/>
              <w:jc w:val="righ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rPr>
              <w:t>公开</w:t>
            </w:r>
            <w:r>
              <w:rPr>
                <w:rFonts w:ascii="宋体" w:eastAsia="宋体" w:hAnsi="宋体" w:cs="宋体" w:hint="eastAsia"/>
                <w:color w:val="000000"/>
                <w:kern w:val="0"/>
                <w:sz w:val="20"/>
                <w:szCs w:val="20"/>
              </w:rPr>
              <w:t>03</w:t>
            </w:r>
            <w:r>
              <w:rPr>
                <w:rFonts w:ascii="宋体" w:eastAsia="宋体" w:hAnsi="宋体" w:cs="宋体" w:hint="eastAsia"/>
                <w:color w:val="000000"/>
                <w:kern w:val="0"/>
                <w:sz w:val="20"/>
                <w:szCs w:val="20"/>
              </w:rPr>
              <w:t>表</w:t>
            </w:r>
          </w:p>
        </w:tc>
      </w:tr>
      <w:tr w:rsidR="00F47A4B">
        <w:trPr>
          <w:trHeight w:val="313"/>
          <w:jc w:val="center"/>
        </w:trPr>
        <w:tc>
          <w:tcPr>
            <w:tcW w:w="941" w:type="dxa"/>
            <w:tcBorders>
              <w:top w:val="nil"/>
              <w:left w:val="nil"/>
              <w:bottom w:val="nil"/>
              <w:right w:val="nil"/>
            </w:tcBorders>
            <w:tcMar>
              <w:top w:w="15" w:type="dxa"/>
              <w:left w:w="15" w:type="dxa"/>
              <w:right w:w="15" w:type="dxa"/>
            </w:tcMar>
            <w:vAlign w:val="bottom"/>
          </w:tcPr>
          <w:p w:rsidR="00F47A4B" w:rsidRDefault="002D443A">
            <w:pPr>
              <w:widowControl/>
              <w:jc w:val="lef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rPr>
              <w:t>部门：</w:t>
            </w:r>
          </w:p>
        </w:tc>
        <w:tc>
          <w:tcPr>
            <w:tcW w:w="53" w:type="dxa"/>
            <w:tcBorders>
              <w:top w:val="nil"/>
              <w:left w:val="nil"/>
              <w:bottom w:val="nil"/>
              <w:right w:val="nil"/>
            </w:tcBorders>
            <w:tcMar>
              <w:top w:w="15" w:type="dxa"/>
              <w:left w:w="15" w:type="dxa"/>
              <w:right w:w="15" w:type="dxa"/>
            </w:tcMar>
            <w:vAlign w:val="bottom"/>
          </w:tcPr>
          <w:p w:rsidR="00F47A4B" w:rsidRDefault="00F47A4B">
            <w:pPr>
              <w:rPr>
                <w:rFonts w:ascii="Arial" w:hAnsi="Arial" w:cs="Arial"/>
                <w:color w:val="000000"/>
                <w:sz w:val="20"/>
                <w:szCs w:val="20"/>
              </w:rPr>
            </w:pPr>
          </w:p>
        </w:tc>
        <w:tc>
          <w:tcPr>
            <w:tcW w:w="111" w:type="dxa"/>
            <w:tcBorders>
              <w:top w:val="nil"/>
              <w:left w:val="nil"/>
              <w:bottom w:val="nil"/>
              <w:right w:val="nil"/>
            </w:tcBorders>
            <w:tcMar>
              <w:top w:w="15" w:type="dxa"/>
              <w:left w:w="15" w:type="dxa"/>
              <w:right w:w="15" w:type="dxa"/>
            </w:tcMar>
            <w:vAlign w:val="bottom"/>
          </w:tcPr>
          <w:p w:rsidR="00F47A4B" w:rsidRDefault="00F47A4B">
            <w:pPr>
              <w:rPr>
                <w:rFonts w:ascii="Arial" w:hAnsi="Arial" w:cs="Arial"/>
                <w:color w:val="000000"/>
                <w:sz w:val="20"/>
                <w:szCs w:val="20"/>
              </w:rPr>
            </w:pPr>
          </w:p>
        </w:tc>
        <w:tc>
          <w:tcPr>
            <w:tcW w:w="1359" w:type="dxa"/>
            <w:tcBorders>
              <w:top w:val="nil"/>
              <w:left w:val="nil"/>
              <w:bottom w:val="nil"/>
              <w:right w:val="nil"/>
            </w:tcBorders>
            <w:tcMar>
              <w:top w:w="15" w:type="dxa"/>
              <w:left w:w="15" w:type="dxa"/>
              <w:right w:w="15" w:type="dxa"/>
            </w:tcMar>
            <w:vAlign w:val="bottom"/>
          </w:tcPr>
          <w:p w:rsidR="00F47A4B" w:rsidRDefault="00F47A4B">
            <w:pPr>
              <w:rPr>
                <w:rFonts w:ascii="Arial" w:hAnsi="Arial" w:cs="Arial"/>
                <w:color w:val="000000"/>
                <w:sz w:val="20"/>
                <w:szCs w:val="20"/>
              </w:rPr>
            </w:pPr>
          </w:p>
        </w:tc>
        <w:tc>
          <w:tcPr>
            <w:tcW w:w="1161" w:type="dxa"/>
            <w:tcBorders>
              <w:top w:val="nil"/>
              <w:left w:val="nil"/>
              <w:bottom w:val="nil"/>
              <w:right w:val="nil"/>
            </w:tcBorders>
            <w:tcMar>
              <w:top w:w="15" w:type="dxa"/>
              <w:left w:w="15" w:type="dxa"/>
              <w:right w:w="15" w:type="dxa"/>
            </w:tcMar>
            <w:vAlign w:val="bottom"/>
          </w:tcPr>
          <w:p w:rsidR="00F47A4B" w:rsidRDefault="00F47A4B">
            <w:pPr>
              <w:rPr>
                <w:rFonts w:ascii="Arial" w:hAnsi="Arial" w:cs="Arial"/>
                <w:color w:val="000000"/>
                <w:sz w:val="20"/>
                <w:szCs w:val="20"/>
              </w:rPr>
            </w:pPr>
          </w:p>
        </w:tc>
        <w:tc>
          <w:tcPr>
            <w:tcW w:w="1161" w:type="dxa"/>
            <w:tcBorders>
              <w:top w:val="nil"/>
              <w:left w:val="nil"/>
              <w:bottom w:val="nil"/>
              <w:right w:val="nil"/>
            </w:tcBorders>
            <w:tcMar>
              <w:top w:w="15" w:type="dxa"/>
              <w:left w:w="15" w:type="dxa"/>
              <w:right w:w="15" w:type="dxa"/>
            </w:tcMar>
            <w:vAlign w:val="bottom"/>
          </w:tcPr>
          <w:p w:rsidR="00F47A4B" w:rsidRDefault="00F47A4B">
            <w:pPr>
              <w:rPr>
                <w:rFonts w:ascii="Arial" w:hAnsi="Arial" w:cs="Arial"/>
                <w:color w:val="000000"/>
                <w:sz w:val="20"/>
                <w:szCs w:val="20"/>
              </w:rPr>
            </w:pPr>
          </w:p>
        </w:tc>
        <w:tc>
          <w:tcPr>
            <w:tcW w:w="1161" w:type="dxa"/>
            <w:tcBorders>
              <w:top w:val="nil"/>
              <w:left w:val="nil"/>
              <w:bottom w:val="nil"/>
              <w:right w:val="nil"/>
            </w:tcBorders>
            <w:tcMar>
              <w:top w:w="15" w:type="dxa"/>
              <w:left w:w="15" w:type="dxa"/>
              <w:right w:w="15" w:type="dxa"/>
            </w:tcMar>
            <w:vAlign w:val="bottom"/>
          </w:tcPr>
          <w:p w:rsidR="00F47A4B" w:rsidRDefault="00F47A4B">
            <w:pPr>
              <w:rPr>
                <w:rFonts w:ascii="Arial" w:hAnsi="Arial" w:cs="Arial"/>
                <w:color w:val="000000"/>
                <w:sz w:val="20"/>
                <w:szCs w:val="20"/>
              </w:rPr>
            </w:pPr>
          </w:p>
        </w:tc>
        <w:tc>
          <w:tcPr>
            <w:tcW w:w="1161" w:type="dxa"/>
            <w:tcBorders>
              <w:top w:val="nil"/>
              <w:left w:val="nil"/>
              <w:bottom w:val="nil"/>
              <w:right w:val="nil"/>
            </w:tcBorders>
            <w:tcMar>
              <w:top w:w="15" w:type="dxa"/>
              <w:left w:w="15" w:type="dxa"/>
              <w:right w:w="15" w:type="dxa"/>
            </w:tcMar>
            <w:vAlign w:val="bottom"/>
          </w:tcPr>
          <w:p w:rsidR="00F47A4B" w:rsidRDefault="00F47A4B">
            <w:pPr>
              <w:rPr>
                <w:rFonts w:ascii="Arial" w:hAnsi="Arial" w:cs="Arial"/>
                <w:color w:val="000000"/>
                <w:sz w:val="20"/>
                <w:szCs w:val="20"/>
              </w:rPr>
            </w:pPr>
          </w:p>
        </w:tc>
        <w:tc>
          <w:tcPr>
            <w:tcW w:w="2572" w:type="dxa"/>
            <w:gridSpan w:val="2"/>
            <w:tcBorders>
              <w:top w:val="nil"/>
              <w:left w:val="nil"/>
              <w:bottom w:val="nil"/>
              <w:right w:val="nil"/>
            </w:tcBorders>
            <w:tcMar>
              <w:top w:w="15" w:type="dxa"/>
              <w:left w:w="15" w:type="dxa"/>
              <w:right w:w="15" w:type="dxa"/>
            </w:tcMar>
            <w:vAlign w:val="bottom"/>
          </w:tcPr>
          <w:p w:rsidR="00F47A4B" w:rsidRDefault="002D443A">
            <w:pPr>
              <w:widowControl/>
              <w:jc w:val="righ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rPr>
              <w:t>金额单位：万元</w:t>
            </w:r>
          </w:p>
        </w:tc>
      </w:tr>
      <w:tr w:rsidR="00F47A4B">
        <w:trPr>
          <w:trHeight w:val="323"/>
          <w:jc w:val="center"/>
        </w:trPr>
        <w:tc>
          <w:tcPr>
            <w:tcW w:w="2464" w:type="dxa"/>
            <w:gridSpan w:val="4"/>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F47A4B" w:rsidRDefault="002D443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项目</w:t>
            </w:r>
          </w:p>
        </w:tc>
        <w:tc>
          <w:tcPr>
            <w:tcW w:w="1161" w:type="dxa"/>
            <w:vMerge w:val="restart"/>
            <w:tcBorders>
              <w:top w:val="single" w:sz="4" w:space="0" w:color="000000"/>
              <w:left w:val="nil"/>
              <w:bottom w:val="single" w:sz="4" w:space="0" w:color="000000"/>
              <w:right w:val="single" w:sz="4" w:space="0" w:color="000000"/>
            </w:tcBorders>
            <w:tcMar>
              <w:top w:w="15" w:type="dxa"/>
              <w:left w:w="15" w:type="dxa"/>
              <w:right w:w="15" w:type="dxa"/>
            </w:tcMar>
            <w:vAlign w:val="center"/>
          </w:tcPr>
          <w:p w:rsidR="00F47A4B" w:rsidRDefault="002D443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本年支出合计</w:t>
            </w:r>
          </w:p>
        </w:tc>
        <w:tc>
          <w:tcPr>
            <w:tcW w:w="1161" w:type="dxa"/>
            <w:vMerge w:val="restart"/>
            <w:tcBorders>
              <w:top w:val="single" w:sz="4" w:space="0" w:color="000000"/>
              <w:left w:val="nil"/>
              <w:bottom w:val="single" w:sz="4" w:space="0" w:color="000000"/>
              <w:right w:val="single" w:sz="4" w:space="0" w:color="000000"/>
            </w:tcBorders>
            <w:tcMar>
              <w:top w:w="15" w:type="dxa"/>
              <w:left w:w="15" w:type="dxa"/>
              <w:right w:w="15" w:type="dxa"/>
            </w:tcMar>
            <w:vAlign w:val="center"/>
          </w:tcPr>
          <w:p w:rsidR="00F47A4B" w:rsidRDefault="002D443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基本支出</w:t>
            </w:r>
          </w:p>
        </w:tc>
        <w:tc>
          <w:tcPr>
            <w:tcW w:w="1161" w:type="dxa"/>
            <w:vMerge w:val="restart"/>
            <w:tcBorders>
              <w:top w:val="single" w:sz="4" w:space="0" w:color="000000"/>
              <w:left w:val="nil"/>
              <w:bottom w:val="single" w:sz="4" w:space="0" w:color="000000"/>
              <w:right w:val="single" w:sz="4" w:space="0" w:color="000000"/>
            </w:tcBorders>
            <w:tcMar>
              <w:top w:w="15" w:type="dxa"/>
              <w:left w:w="15" w:type="dxa"/>
              <w:right w:w="15" w:type="dxa"/>
            </w:tcMar>
            <w:vAlign w:val="center"/>
          </w:tcPr>
          <w:p w:rsidR="00F47A4B" w:rsidRDefault="002D443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项目支出</w:t>
            </w:r>
          </w:p>
        </w:tc>
        <w:tc>
          <w:tcPr>
            <w:tcW w:w="1161" w:type="dxa"/>
            <w:vMerge w:val="restart"/>
            <w:tcBorders>
              <w:top w:val="single" w:sz="4" w:space="0" w:color="000000"/>
              <w:left w:val="nil"/>
              <w:bottom w:val="single" w:sz="4" w:space="0" w:color="000000"/>
              <w:right w:val="single" w:sz="4" w:space="0" w:color="000000"/>
            </w:tcBorders>
            <w:tcMar>
              <w:top w:w="15" w:type="dxa"/>
              <w:left w:w="15" w:type="dxa"/>
              <w:right w:w="15" w:type="dxa"/>
            </w:tcMar>
            <w:vAlign w:val="center"/>
          </w:tcPr>
          <w:p w:rsidR="00F47A4B" w:rsidRDefault="002D443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上缴上级支出</w:t>
            </w:r>
          </w:p>
        </w:tc>
        <w:tc>
          <w:tcPr>
            <w:tcW w:w="1161" w:type="dxa"/>
            <w:vMerge w:val="restart"/>
            <w:tcBorders>
              <w:top w:val="single" w:sz="4" w:space="0" w:color="000000"/>
              <w:left w:val="nil"/>
              <w:bottom w:val="single" w:sz="4" w:space="0" w:color="000000"/>
              <w:right w:val="single" w:sz="4" w:space="0" w:color="000000"/>
            </w:tcBorders>
            <w:tcMar>
              <w:top w:w="15" w:type="dxa"/>
              <w:left w:w="15" w:type="dxa"/>
              <w:right w:w="15" w:type="dxa"/>
            </w:tcMar>
            <w:vAlign w:val="center"/>
          </w:tcPr>
          <w:p w:rsidR="00F47A4B" w:rsidRDefault="002D443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经营支出</w:t>
            </w:r>
          </w:p>
        </w:tc>
        <w:tc>
          <w:tcPr>
            <w:tcW w:w="1411" w:type="dxa"/>
            <w:vMerge w:val="restart"/>
            <w:tcBorders>
              <w:top w:val="single" w:sz="4" w:space="0" w:color="000000"/>
              <w:left w:val="nil"/>
              <w:bottom w:val="single" w:sz="4" w:space="0" w:color="000000"/>
              <w:right w:val="single" w:sz="4" w:space="0" w:color="000000"/>
            </w:tcBorders>
            <w:tcMar>
              <w:top w:w="15" w:type="dxa"/>
              <w:left w:w="15" w:type="dxa"/>
              <w:right w:w="15" w:type="dxa"/>
            </w:tcMar>
            <w:vAlign w:val="center"/>
          </w:tcPr>
          <w:p w:rsidR="00F47A4B" w:rsidRDefault="002D443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对附属单位补助支出</w:t>
            </w:r>
          </w:p>
        </w:tc>
      </w:tr>
      <w:tr w:rsidR="00F47A4B">
        <w:trPr>
          <w:trHeight w:val="319"/>
          <w:jc w:val="center"/>
        </w:trPr>
        <w:tc>
          <w:tcPr>
            <w:tcW w:w="1105" w:type="dxa"/>
            <w:gridSpan w:val="3"/>
            <w:vMerge w:val="restart"/>
            <w:tcBorders>
              <w:top w:val="nil"/>
              <w:left w:val="single" w:sz="4" w:space="0" w:color="000000"/>
              <w:bottom w:val="single" w:sz="4" w:space="0" w:color="000000"/>
              <w:right w:val="single" w:sz="4" w:space="0" w:color="000000"/>
            </w:tcBorders>
            <w:tcMar>
              <w:top w:w="15" w:type="dxa"/>
              <w:left w:w="15" w:type="dxa"/>
              <w:right w:w="15" w:type="dxa"/>
            </w:tcMar>
            <w:vAlign w:val="center"/>
          </w:tcPr>
          <w:p w:rsidR="00F47A4B" w:rsidRDefault="002D443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功能分类科目编码</w:t>
            </w:r>
          </w:p>
        </w:tc>
        <w:tc>
          <w:tcPr>
            <w:tcW w:w="1359" w:type="dxa"/>
            <w:vMerge w:val="restart"/>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科目名称</w:t>
            </w:r>
          </w:p>
        </w:tc>
        <w:tc>
          <w:tcPr>
            <w:tcW w:w="1161" w:type="dxa"/>
            <w:vMerge/>
            <w:tcBorders>
              <w:top w:val="single" w:sz="4" w:space="0" w:color="000000"/>
              <w:left w:val="nil"/>
              <w:bottom w:val="single" w:sz="4" w:space="0" w:color="000000"/>
              <w:right w:val="single" w:sz="4" w:space="0" w:color="000000"/>
            </w:tcBorders>
            <w:tcMar>
              <w:top w:w="15" w:type="dxa"/>
              <w:left w:w="15" w:type="dxa"/>
              <w:right w:w="15" w:type="dxa"/>
            </w:tcMar>
            <w:vAlign w:val="center"/>
          </w:tcPr>
          <w:p w:rsidR="00F47A4B" w:rsidRDefault="00F47A4B">
            <w:pPr>
              <w:jc w:val="center"/>
              <w:rPr>
                <w:rFonts w:ascii="宋体" w:eastAsia="宋体" w:hAnsi="宋体" w:cs="宋体"/>
                <w:color w:val="000000"/>
                <w:sz w:val="22"/>
              </w:rPr>
            </w:pPr>
          </w:p>
        </w:tc>
        <w:tc>
          <w:tcPr>
            <w:tcW w:w="1161" w:type="dxa"/>
            <w:vMerge/>
            <w:tcBorders>
              <w:top w:val="single" w:sz="4" w:space="0" w:color="000000"/>
              <w:left w:val="nil"/>
              <w:bottom w:val="single" w:sz="4" w:space="0" w:color="000000"/>
              <w:right w:val="single" w:sz="4" w:space="0" w:color="000000"/>
            </w:tcBorders>
            <w:tcMar>
              <w:top w:w="15" w:type="dxa"/>
              <w:left w:w="15" w:type="dxa"/>
              <w:right w:w="15" w:type="dxa"/>
            </w:tcMar>
            <w:vAlign w:val="center"/>
          </w:tcPr>
          <w:p w:rsidR="00F47A4B" w:rsidRDefault="00F47A4B">
            <w:pPr>
              <w:jc w:val="center"/>
              <w:rPr>
                <w:rFonts w:ascii="宋体" w:eastAsia="宋体" w:hAnsi="宋体" w:cs="宋体"/>
                <w:color w:val="000000"/>
                <w:sz w:val="22"/>
              </w:rPr>
            </w:pPr>
          </w:p>
        </w:tc>
        <w:tc>
          <w:tcPr>
            <w:tcW w:w="1161" w:type="dxa"/>
            <w:vMerge/>
            <w:tcBorders>
              <w:top w:val="single" w:sz="4" w:space="0" w:color="000000"/>
              <w:left w:val="nil"/>
              <w:bottom w:val="single" w:sz="4" w:space="0" w:color="000000"/>
              <w:right w:val="single" w:sz="4" w:space="0" w:color="000000"/>
            </w:tcBorders>
            <w:tcMar>
              <w:top w:w="15" w:type="dxa"/>
              <w:left w:w="15" w:type="dxa"/>
              <w:right w:w="15" w:type="dxa"/>
            </w:tcMar>
            <w:vAlign w:val="center"/>
          </w:tcPr>
          <w:p w:rsidR="00F47A4B" w:rsidRDefault="00F47A4B">
            <w:pPr>
              <w:jc w:val="center"/>
              <w:rPr>
                <w:rFonts w:ascii="宋体" w:eastAsia="宋体" w:hAnsi="宋体" w:cs="宋体"/>
                <w:color w:val="000000"/>
                <w:sz w:val="22"/>
              </w:rPr>
            </w:pPr>
          </w:p>
        </w:tc>
        <w:tc>
          <w:tcPr>
            <w:tcW w:w="1161" w:type="dxa"/>
            <w:vMerge/>
            <w:tcBorders>
              <w:top w:val="single" w:sz="4" w:space="0" w:color="000000"/>
              <w:left w:val="nil"/>
              <w:bottom w:val="single" w:sz="4" w:space="0" w:color="000000"/>
              <w:right w:val="single" w:sz="4" w:space="0" w:color="000000"/>
            </w:tcBorders>
            <w:tcMar>
              <w:top w:w="15" w:type="dxa"/>
              <w:left w:w="15" w:type="dxa"/>
              <w:right w:w="15" w:type="dxa"/>
            </w:tcMar>
            <w:vAlign w:val="center"/>
          </w:tcPr>
          <w:p w:rsidR="00F47A4B" w:rsidRDefault="00F47A4B">
            <w:pPr>
              <w:jc w:val="center"/>
              <w:rPr>
                <w:rFonts w:ascii="宋体" w:eastAsia="宋体" w:hAnsi="宋体" w:cs="宋体"/>
                <w:color w:val="000000"/>
                <w:sz w:val="22"/>
              </w:rPr>
            </w:pPr>
          </w:p>
        </w:tc>
        <w:tc>
          <w:tcPr>
            <w:tcW w:w="1161" w:type="dxa"/>
            <w:vMerge/>
            <w:tcBorders>
              <w:top w:val="single" w:sz="4" w:space="0" w:color="000000"/>
              <w:left w:val="nil"/>
              <w:bottom w:val="single" w:sz="4" w:space="0" w:color="000000"/>
              <w:right w:val="single" w:sz="4" w:space="0" w:color="000000"/>
            </w:tcBorders>
            <w:tcMar>
              <w:top w:w="15" w:type="dxa"/>
              <w:left w:w="15" w:type="dxa"/>
              <w:right w:w="15" w:type="dxa"/>
            </w:tcMar>
            <w:vAlign w:val="center"/>
          </w:tcPr>
          <w:p w:rsidR="00F47A4B" w:rsidRDefault="00F47A4B">
            <w:pPr>
              <w:jc w:val="center"/>
              <w:rPr>
                <w:rFonts w:ascii="宋体" w:eastAsia="宋体" w:hAnsi="宋体" w:cs="宋体"/>
                <w:color w:val="000000"/>
                <w:sz w:val="22"/>
              </w:rPr>
            </w:pPr>
          </w:p>
        </w:tc>
        <w:tc>
          <w:tcPr>
            <w:tcW w:w="1411" w:type="dxa"/>
            <w:vMerge/>
            <w:tcBorders>
              <w:top w:val="single" w:sz="4" w:space="0" w:color="000000"/>
              <w:left w:val="nil"/>
              <w:bottom w:val="single" w:sz="4" w:space="0" w:color="000000"/>
              <w:right w:val="single" w:sz="4" w:space="0" w:color="000000"/>
            </w:tcBorders>
            <w:tcMar>
              <w:top w:w="15" w:type="dxa"/>
              <w:left w:w="15" w:type="dxa"/>
              <w:right w:w="15" w:type="dxa"/>
            </w:tcMar>
            <w:vAlign w:val="center"/>
          </w:tcPr>
          <w:p w:rsidR="00F47A4B" w:rsidRDefault="00F47A4B">
            <w:pPr>
              <w:jc w:val="center"/>
              <w:rPr>
                <w:rFonts w:ascii="宋体" w:eastAsia="宋体" w:hAnsi="宋体" w:cs="宋体"/>
                <w:color w:val="000000"/>
                <w:sz w:val="22"/>
              </w:rPr>
            </w:pPr>
          </w:p>
        </w:tc>
      </w:tr>
      <w:tr w:rsidR="00F47A4B">
        <w:trPr>
          <w:trHeight w:val="319"/>
          <w:jc w:val="center"/>
        </w:trPr>
        <w:tc>
          <w:tcPr>
            <w:tcW w:w="1105" w:type="dxa"/>
            <w:gridSpan w:val="3"/>
            <w:vMerge/>
            <w:tcBorders>
              <w:top w:val="nil"/>
              <w:left w:val="single" w:sz="4" w:space="0" w:color="000000"/>
              <w:bottom w:val="single" w:sz="4" w:space="0" w:color="000000"/>
              <w:right w:val="single" w:sz="4" w:space="0" w:color="000000"/>
            </w:tcBorders>
            <w:tcMar>
              <w:top w:w="15" w:type="dxa"/>
              <w:left w:w="15" w:type="dxa"/>
              <w:right w:w="15" w:type="dxa"/>
            </w:tcMar>
            <w:vAlign w:val="center"/>
          </w:tcPr>
          <w:p w:rsidR="00F47A4B" w:rsidRDefault="00F47A4B">
            <w:pPr>
              <w:jc w:val="center"/>
              <w:rPr>
                <w:rFonts w:ascii="宋体" w:eastAsia="宋体" w:hAnsi="宋体" w:cs="宋体"/>
                <w:color w:val="000000"/>
                <w:sz w:val="22"/>
              </w:rPr>
            </w:pPr>
          </w:p>
        </w:tc>
        <w:tc>
          <w:tcPr>
            <w:tcW w:w="1359" w:type="dxa"/>
            <w:vMerge/>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jc w:val="center"/>
              <w:rPr>
                <w:rFonts w:ascii="宋体" w:eastAsia="宋体" w:hAnsi="宋体" w:cs="宋体"/>
                <w:color w:val="000000"/>
                <w:sz w:val="22"/>
              </w:rPr>
            </w:pPr>
          </w:p>
        </w:tc>
        <w:tc>
          <w:tcPr>
            <w:tcW w:w="1161" w:type="dxa"/>
            <w:vMerge/>
            <w:tcBorders>
              <w:top w:val="single" w:sz="4" w:space="0" w:color="000000"/>
              <w:left w:val="nil"/>
              <w:bottom w:val="single" w:sz="4" w:space="0" w:color="000000"/>
              <w:right w:val="single" w:sz="4" w:space="0" w:color="000000"/>
            </w:tcBorders>
            <w:tcMar>
              <w:top w:w="15" w:type="dxa"/>
              <w:left w:w="15" w:type="dxa"/>
              <w:right w:w="15" w:type="dxa"/>
            </w:tcMar>
            <w:vAlign w:val="center"/>
          </w:tcPr>
          <w:p w:rsidR="00F47A4B" w:rsidRDefault="00F47A4B">
            <w:pPr>
              <w:jc w:val="center"/>
              <w:rPr>
                <w:rFonts w:ascii="宋体" w:eastAsia="宋体" w:hAnsi="宋体" w:cs="宋体"/>
                <w:color w:val="000000"/>
                <w:sz w:val="22"/>
              </w:rPr>
            </w:pPr>
          </w:p>
        </w:tc>
        <w:tc>
          <w:tcPr>
            <w:tcW w:w="1161" w:type="dxa"/>
            <w:vMerge/>
            <w:tcBorders>
              <w:top w:val="single" w:sz="4" w:space="0" w:color="000000"/>
              <w:left w:val="nil"/>
              <w:bottom w:val="single" w:sz="4" w:space="0" w:color="000000"/>
              <w:right w:val="single" w:sz="4" w:space="0" w:color="000000"/>
            </w:tcBorders>
            <w:tcMar>
              <w:top w:w="15" w:type="dxa"/>
              <w:left w:w="15" w:type="dxa"/>
              <w:right w:w="15" w:type="dxa"/>
            </w:tcMar>
            <w:vAlign w:val="center"/>
          </w:tcPr>
          <w:p w:rsidR="00F47A4B" w:rsidRDefault="00F47A4B">
            <w:pPr>
              <w:jc w:val="center"/>
              <w:rPr>
                <w:rFonts w:ascii="宋体" w:eastAsia="宋体" w:hAnsi="宋体" w:cs="宋体"/>
                <w:color w:val="000000"/>
                <w:sz w:val="22"/>
              </w:rPr>
            </w:pPr>
          </w:p>
        </w:tc>
        <w:tc>
          <w:tcPr>
            <w:tcW w:w="1161" w:type="dxa"/>
            <w:vMerge/>
            <w:tcBorders>
              <w:top w:val="single" w:sz="4" w:space="0" w:color="000000"/>
              <w:left w:val="nil"/>
              <w:bottom w:val="single" w:sz="4" w:space="0" w:color="000000"/>
              <w:right w:val="single" w:sz="4" w:space="0" w:color="000000"/>
            </w:tcBorders>
            <w:tcMar>
              <w:top w:w="15" w:type="dxa"/>
              <w:left w:w="15" w:type="dxa"/>
              <w:right w:w="15" w:type="dxa"/>
            </w:tcMar>
            <w:vAlign w:val="center"/>
          </w:tcPr>
          <w:p w:rsidR="00F47A4B" w:rsidRDefault="00F47A4B">
            <w:pPr>
              <w:jc w:val="center"/>
              <w:rPr>
                <w:rFonts w:ascii="宋体" w:eastAsia="宋体" w:hAnsi="宋体" w:cs="宋体"/>
                <w:color w:val="000000"/>
                <w:sz w:val="22"/>
              </w:rPr>
            </w:pPr>
          </w:p>
        </w:tc>
        <w:tc>
          <w:tcPr>
            <w:tcW w:w="1161" w:type="dxa"/>
            <w:vMerge/>
            <w:tcBorders>
              <w:top w:val="single" w:sz="4" w:space="0" w:color="000000"/>
              <w:left w:val="nil"/>
              <w:bottom w:val="single" w:sz="4" w:space="0" w:color="000000"/>
              <w:right w:val="single" w:sz="4" w:space="0" w:color="000000"/>
            </w:tcBorders>
            <w:tcMar>
              <w:top w:w="15" w:type="dxa"/>
              <w:left w:w="15" w:type="dxa"/>
              <w:right w:w="15" w:type="dxa"/>
            </w:tcMar>
            <w:vAlign w:val="center"/>
          </w:tcPr>
          <w:p w:rsidR="00F47A4B" w:rsidRDefault="00F47A4B">
            <w:pPr>
              <w:jc w:val="center"/>
              <w:rPr>
                <w:rFonts w:ascii="宋体" w:eastAsia="宋体" w:hAnsi="宋体" w:cs="宋体"/>
                <w:color w:val="000000"/>
                <w:sz w:val="22"/>
              </w:rPr>
            </w:pPr>
          </w:p>
        </w:tc>
        <w:tc>
          <w:tcPr>
            <w:tcW w:w="1161" w:type="dxa"/>
            <w:vMerge/>
            <w:tcBorders>
              <w:top w:val="single" w:sz="4" w:space="0" w:color="000000"/>
              <w:left w:val="nil"/>
              <w:bottom w:val="single" w:sz="4" w:space="0" w:color="000000"/>
              <w:right w:val="single" w:sz="4" w:space="0" w:color="000000"/>
            </w:tcBorders>
            <w:tcMar>
              <w:top w:w="15" w:type="dxa"/>
              <w:left w:w="15" w:type="dxa"/>
              <w:right w:w="15" w:type="dxa"/>
            </w:tcMar>
            <w:vAlign w:val="center"/>
          </w:tcPr>
          <w:p w:rsidR="00F47A4B" w:rsidRDefault="00F47A4B">
            <w:pPr>
              <w:jc w:val="center"/>
              <w:rPr>
                <w:rFonts w:ascii="宋体" w:eastAsia="宋体" w:hAnsi="宋体" w:cs="宋体"/>
                <w:color w:val="000000"/>
                <w:sz w:val="22"/>
              </w:rPr>
            </w:pPr>
          </w:p>
        </w:tc>
        <w:tc>
          <w:tcPr>
            <w:tcW w:w="1411" w:type="dxa"/>
            <w:vMerge/>
            <w:tcBorders>
              <w:top w:val="single" w:sz="4" w:space="0" w:color="000000"/>
              <w:left w:val="nil"/>
              <w:bottom w:val="single" w:sz="4" w:space="0" w:color="000000"/>
              <w:right w:val="single" w:sz="4" w:space="0" w:color="000000"/>
            </w:tcBorders>
            <w:tcMar>
              <w:top w:w="15" w:type="dxa"/>
              <w:left w:w="15" w:type="dxa"/>
              <w:right w:w="15" w:type="dxa"/>
            </w:tcMar>
            <w:vAlign w:val="center"/>
          </w:tcPr>
          <w:p w:rsidR="00F47A4B" w:rsidRDefault="00F47A4B">
            <w:pPr>
              <w:jc w:val="center"/>
              <w:rPr>
                <w:rFonts w:ascii="宋体" w:eastAsia="宋体" w:hAnsi="宋体" w:cs="宋体"/>
                <w:color w:val="000000"/>
                <w:sz w:val="22"/>
              </w:rPr>
            </w:pPr>
          </w:p>
        </w:tc>
      </w:tr>
      <w:tr w:rsidR="00F47A4B">
        <w:trPr>
          <w:trHeight w:val="319"/>
          <w:jc w:val="center"/>
        </w:trPr>
        <w:tc>
          <w:tcPr>
            <w:tcW w:w="1105" w:type="dxa"/>
            <w:gridSpan w:val="3"/>
            <w:vMerge/>
            <w:tcBorders>
              <w:top w:val="nil"/>
              <w:left w:val="single" w:sz="4" w:space="0" w:color="000000"/>
              <w:bottom w:val="single" w:sz="4" w:space="0" w:color="000000"/>
              <w:right w:val="single" w:sz="4" w:space="0" w:color="000000"/>
            </w:tcBorders>
            <w:tcMar>
              <w:top w:w="15" w:type="dxa"/>
              <w:left w:w="15" w:type="dxa"/>
              <w:right w:w="15" w:type="dxa"/>
            </w:tcMar>
            <w:vAlign w:val="center"/>
          </w:tcPr>
          <w:p w:rsidR="00F47A4B" w:rsidRDefault="00F47A4B">
            <w:pPr>
              <w:jc w:val="center"/>
              <w:rPr>
                <w:rFonts w:ascii="宋体" w:eastAsia="宋体" w:hAnsi="宋体" w:cs="宋体"/>
                <w:color w:val="000000"/>
                <w:sz w:val="22"/>
              </w:rPr>
            </w:pPr>
          </w:p>
        </w:tc>
        <w:tc>
          <w:tcPr>
            <w:tcW w:w="1359" w:type="dxa"/>
            <w:vMerge/>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jc w:val="center"/>
              <w:rPr>
                <w:rFonts w:ascii="宋体" w:eastAsia="宋体" w:hAnsi="宋体" w:cs="宋体"/>
                <w:color w:val="000000"/>
                <w:sz w:val="22"/>
              </w:rPr>
            </w:pPr>
          </w:p>
        </w:tc>
        <w:tc>
          <w:tcPr>
            <w:tcW w:w="1161" w:type="dxa"/>
            <w:vMerge/>
            <w:tcBorders>
              <w:top w:val="single" w:sz="4" w:space="0" w:color="000000"/>
              <w:left w:val="nil"/>
              <w:bottom w:val="single" w:sz="4" w:space="0" w:color="000000"/>
              <w:right w:val="single" w:sz="4" w:space="0" w:color="000000"/>
            </w:tcBorders>
            <w:tcMar>
              <w:top w:w="15" w:type="dxa"/>
              <w:left w:w="15" w:type="dxa"/>
              <w:right w:w="15" w:type="dxa"/>
            </w:tcMar>
            <w:vAlign w:val="center"/>
          </w:tcPr>
          <w:p w:rsidR="00F47A4B" w:rsidRDefault="00F47A4B">
            <w:pPr>
              <w:jc w:val="center"/>
              <w:rPr>
                <w:rFonts w:ascii="宋体" w:eastAsia="宋体" w:hAnsi="宋体" w:cs="宋体"/>
                <w:color w:val="000000"/>
                <w:sz w:val="22"/>
              </w:rPr>
            </w:pPr>
          </w:p>
        </w:tc>
        <w:tc>
          <w:tcPr>
            <w:tcW w:w="1161" w:type="dxa"/>
            <w:vMerge/>
            <w:tcBorders>
              <w:top w:val="single" w:sz="4" w:space="0" w:color="000000"/>
              <w:left w:val="nil"/>
              <w:bottom w:val="single" w:sz="4" w:space="0" w:color="000000"/>
              <w:right w:val="single" w:sz="4" w:space="0" w:color="000000"/>
            </w:tcBorders>
            <w:tcMar>
              <w:top w:w="15" w:type="dxa"/>
              <w:left w:w="15" w:type="dxa"/>
              <w:right w:w="15" w:type="dxa"/>
            </w:tcMar>
            <w:vAlign w:val="center"/>
          </w:tcPr>
          <w:p w:rsidR="00F47A4B" w:rsidRDefault="00F47A4B">
            <w:pPr>
              <w:jc w:val="center"/>
              <w:rPr>
                <w:rFonts w:ascii="宋体" w:eastAsia="宋体" w:hAnsi="宋体" w:cs="宋体"/>
                <w:color w:val="000000"/>
                <w:sz w:val="22"/>
              </w:rPr>
            </w:pPr>
          </w:p>
        </w:tc>
        <w:tc>
          <w:tcPr>
            <w:tcW w:w="1161" w:type="dxa"/>
            <w:vMerge/>
            <w:tcBorders>
              <w:top w:val="single" w:sz="4" w:space="0" w:color="000000"/>
              <w:left w:val="nil"/>
              <w:bottom w:val="single" w:sz="4" w:space="0" w:color="000000"/>
              <w:right w:val="single" w:sz="4" w:space="0" w:color="000000"/>
            </w:tcBorders>
            <w:tcMar>
              <w:top w:w="15" w:type="dxa"/>
              <w:left w:w="15" w:type="dxa"/>
              <w:right w:w="15" w:type="dxa"/>
            </w:tcMar>
            <w:vAlign w:val="center"/>
          </w:tcPr>
          <w:p w:rsidR="00F47A4B" w:rsidRDefault="00F47A4B">
            <w:pPr>
              <w:jc w:val="center"/>
              <w:rPr>
                <w:rFonts w:ascii="宋体" w:eastAsia="宋体" w:hAnsi="宋体" w:cs="宋体"/>
                <w:color w:val="000000"/>
                <w:sz w:val="22"/>
              </w:rPr>
            </w:pPr>
          </w:p>
        </w:tc>
        <w:tc>
          <w:tcPr>
            <w:tcW w:w="1161" w:type="dxa"/>
            <w:vMerge/>
            <w:tcBorders>
              <w:top w:val="single" w:sz="4" w:space="0" w:color="000000"/>
              <w:left w:val="nil"/>
              <w:bottom w:val="single" w:sz="4" w:space="0" w:color="000000"/>
              <w:right w:val="single" w:sz="4" w:space="0" w:color="000000"/>
            </w:tcBorders>
            <w:tcMar>
              <w:top w:w="15" w:type="dxa"/>
              <w:left w:w="15" w:type="dxa"/>
              <w:right w:w="15" w:type="dxa"/>
            </w:tcMar>
            <w:vAlign w:val="center"/>
          </w:tcPr>
          <w:p w:rsidR="00F47A4B" w:rsidRDefault="00F47A4B">
            <w:pPr>
              <w:jc w:val="center"/>
              <w:rPr>
                <w:rFonts w:ascii="宋体" w:eastAsia="宋体" w:hAnsi="宋体" w:cs="宋体"/>
                <w:color w:val="000000"/>
                <w:sz w:val="22"/>
              </w:rPr>
            </w:pPr>
          </w:p>
        </w:tc>
        <w:tc>
          <w:tcPr>
            <w:tcW w:w="1161" w:type="dxa"/>
            <w:vMerge/>
            <w:tcBorders>
              <w:top w:val="single" w:sz="4" w:space="0" w:color="000000"/>
              <w:left w:val="nil"/>
              <w:bottom w:val="single" w:sz="4" w:space="0" w:color="000000"/>
              <w:right w:val="single" w:sz="4" w:space="0" w:color="000000"/>
            </w:tcBorders>
            <w:tcMar>
              <w:top w:w="15" w:type="dxa"/>
              <w:left w:w="15" w:type="dxa"/>
              <w:right w:w="15" w:type="dxa"/>
            </w:tcMar>
            <w:vAlign w:val="center"/>
          </w:tcPr>
          <w:p w:rsidR="00F47A4B" w:rsidRDefault="00F47A4B">
            <w:pPr>
              <w:jc w:val="center"/>
              <w:rPr>
                <w:rFonts w:ascii="宋体" w:eastAsia="宋体" w:hAnsi="宋体" w:cs="宋体"/>
                <w:color w:val="000000"/>
                <w:sz w:val="22"/>
              </w:rPr>
            </w:pPr>
          </w:p>
        </w:tc>
        <w:tc>
          <w:tcPr>
            <w:tcW w:w="1411" w:type="dxa"/>
            <w:vMerge/>
            <w:tcBorders>
              <w:top w:val="single" w:sz="4" w:space="0" w:color="000000"/>
              <w:left w:val="nil"/>
              <w:bottom w:val="single" w:sz="4" w:space="0" w:color="000000"/>
              <w:right w:val="single" w:sz="4" w:space="0" w:color="000000"/>
            </w:tcBorders>
            <w:tcMar>
              <w:top w:w="15" w:type="dxa"/>
              <w:left w:w="15" w:type="dxa"/>
              <w:right w:w="15" w:type="dxa"/>
            </w:tcMar>
            <w:vAlign w:val="center"/>
          </w:tcPr>
          <w:p w:rsidR="00F47A4B" w:rsidRDefault="00F47A4B">
            <w:pPr>
              <w:jc w:val="center"/>
              <w:rPr>
                <w:rFonts w:ascii="宋体" w:eastAsia="宋体" w:hAnsi="宋体" w:cs="宋体"/>
                <w:color w:val="000000"/>
                <w:sz w:val="22"/>
              </w:rPr>
            </w:pPr>
          </w:p>
        </w:tc>
      </w:tr>
      <w:tr w:rsidR="00F47A4B">
        <w:trPr>
          <w:trHeight w:val="323"/>
          <w:jc w:val="center"/>
        </w:trPr>
        <w:tc>
          <w:tcPr>
            <w:tcW w:w="2464" w:type="dxa"/>
            <w:gridSpan w:val="4"/>
            <w:tcBorders>
              <w:top w:val="nil"/>
              <w:left w:val="single" w:sz="4" w:space="0" w:color="000000"/>
              <w:bottom w:val="single" w:sz="4" w:space="0" w:color="000000"/>
              <w:right w:val="single" w:sz="4" w:space="0" w:color="000000"/>
            </w:tcBorders>
            <w:tcMar>
              <w:top w:w="15" w:type="dxa"/>
              <w:left w:w="15" w:type="dxa"/>
              <w:right w:w="15" w:type="dxa"/>
            </w:tcMar>
            <w:vAlign w:val="center"/>
          </w:tcPr>
          <w:p w:rsidR="00F47A4B" w:rsidRDefault="002D443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栏次</w:t>
            </w:r>
          </w:p>
        </w:tc>
        <w:tc>
          <w:tcPr>
            <w:tcW w:w="1161"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w:t>
            </w:r>
          </w:p>
        </w:tc>
        <w:tc>
          <w:tcPr>
            <w:tcW w:w="1161"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w:t>
            </w:r>
          </w:p>
        </w:tc>
        <w:tc>
          <w:tcPr>
            <w:tcW w:w="1161"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3</w:t>
            </w:r>
          </w:p>
        </w:tc>
        <w:tc>
          <w:tcPr>
            <w:tcW w:w="1161"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4</w:t>
            </w:r>
          </w:p>
        </w:tc>
        <w:tc>
          <w:tcPr>
            <w:tcW w:w="1161"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5</w:t>
            </w:r>
          </w:p>
        </w:tc>
        <w:tc>
          <w:tcPr>
            <w:tcW w:w="1411"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6</w:t>
            </w:r>
          </w:p>
        </w:tc>
      </w:tr>
      <w:tr w:rsidR="00F47A4B">
        <w:trPr>
          <w:trHeight w:val="323"/>
          <w:jc w:val="center"/>
        </w:trPr>
        <w:tc>
          <w:tcPr>
            <w:tcW w:w="2464" w:type="dxa"/>
            <w:gridSpan w:val="4"/>
            <w:tcBorders>
              <w:top w:val="nil"/>
              <w:left w:val="single" w:sz="4" w:space="0" w:color="000000"/>
              <w:bottom w:val="single" w:sz="4" w:space="0" w:color="000000"/>
              <w:right w:val="single" w:sz="4" w:space="0" w:color="000000"/>
            </w:tcBorders>
            <w:tcMar>
              <w:top w:w="15" w:type="dxa"/>
              <w:left w:w="15" w:type="dxa"/>
              <w:right w:w="15" w:type="dxa"/>
            </w:tcMar>
            <w:vAlign w:val="center"/>
          </w:tcPr>
          <w:p w:rsidR="00F47A4B" w:rsidRDefault="002D443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合计</w:t>
            </w:r>
          </w:p>
        </w:tc>
        <w:tc>
          <w:tcPr>
            <w:tcW w:w="1161"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autoSpaceDN w:val="0"/>
              <w:jc w:val="right"/>
              <w:textAlignment w:val="center"/>
              <w:rPr>
                <w:rFonts w:ascii="宋体" w:eastAsia="宋体" w:hAnsi="宋体" w:cs="宋体"/>
                <w:b/>
                <w:color w:val="000000"/>
                <w:sz w:val="22"/>
              </w:rPr>
            </w:pPr>
            <w:r>
              <w:rPr>
                <w:rFonts w:ascii="宋体" w:eastAsia="宋体" w:hAnsi="宋体"/>
                <w:b/>
                <w:color w:val="000000"/>
                <w:sz w:val="22"/>
              </w:rPr>
              <w:t>491.70</w:t>
            </w:r>
          </w:p>
        </w:tc>
        <w:tc>
          <w:tcPr>
            <w:tcW w:w="1161"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autoSpaceDN w:val="0"/>
              <w:jc w:val="right"/>
              <w:textAlignment w:val="center"/>
              <w:rPr>
                <w:rFonts w:ascii="宋体" w:eastAsia="宋体" w:hAnsi="宋体" w:cs="宋体"/>
                <w:b/>
                <w:color w:val="000000"/>
                <w:sz w:val="22"/>
              </w:rPr>
            </w:pPr>
            <w:r>
              <w:rPr>
                <w:rFonts w:ascii="宋体" w:eastAsia="宋体" w:hAnsi="宋体"/>
                <w:b/>
                <w:color w:val="000000"/>
                <w:sz w:val="22"/>
              </w:rPr>
              <w:t>122.30</w:t>
            </w:r>
          </w:p>
        </w:tc>
        <w:tc>
          <w:tcPr>
            <w:tcW w:w="1161"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autoSpaceDN w:val="0"/>
              <w:jc w:val="right"/>
              <w:textAlignment w:val="center"/>
              <w:rPr>
                <w:rFonts w:ascii="宋体" w:eastAsia="宋体" w:hAnsi="宋体" w:cs="宋体"/>
                <w:b/>
                <w:color w:val="000000"/>
                <w:sz w:val="22"/>
              </w:rPr>
            </w:pPr>
            <w:r>
              <w:rPr>
                <w:rFonts w:ascii="宋体" w:eastAsia="宋体" w:hAnsi="宋体"/>
                <w:b/>
                <w:color w:val="000000"/>
                <w:sz w:val="22"/>
              </w:rPr>
              <w:t>369.40</w:t>
            </w:r>
          </w:p>
        </w:tc>
        <w:tc>
          <w:tcPr>
            <w:tcW w:w="1161"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jc w:val="right"/>
              <w:rPr>
                <w:rFonts w:ascii="宋体" w:eastAsia="宋体" w:hAnsi="宋体" w:cs="宋体"/>
                <w:b/>
                <w:color w:val="000000"/>
                <w:sz w:val="22"/>
              </w:rPr>
            </w:pPr>
          </w:p>
        </w:tc>
        <w:tc>
          <w:tcPr>
            <w:tcW w:w="1161"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jc w:val="right"/>
              <w:rPr>
                <w:rFonts w:ascii="宋体" w:eastAsia="宋体" w:hAnsi="宋体" w:cs="宋体"/>
                <w:b/>
                <w:color w:val="000000"/>
                <w:sz w:val="22"/>
              </w:rPr>
            </w:pPr>
          </w:p>
        </w:tc>
        <w:tc>
          <w:tcPr>
            <w:tcW w:w="1411"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jc w:val="right"/>
              <w:rPr>
                <w:rFonts w:ascii="宋体" w:eastAsia="宋体" w:hAnsi="宋体" w:cs="宋体"/>
                <w:b/>
                <w:color w:val="000000"/>
                <w:sz w:val="22"/>
              </w:rPr>
            </w:pPr>
          </w:p>
        </w:tc>
      </w:tr>
      <w:tr w:rsidR="00F47A4B">
        <w:trPr>
          <w:trHeight w:val="313"/>
          <w:jc w:val="center"/>
        </w:trPr>
        <w:tc>
          <w:tcPr>
            <w:tcW w:w="1105" w:type="dxa"/>
            <w:gridSpan w:val="3"/>
            <w:tcBorders>
              <w:top w:val="nil"/>
              <w:left w:val="single" w:sz="4" w:space="0" w:color="000000"/>
              <w:bottom w:val="single" w:sz="4" w:space="0" w:color="000000"/>
              <w:right w:val="single" w:sz="4" w:space="0" w:color="000000"/>
            </w:tcBorders>
            <w:tcMar>
              <w:top w:w="15" w:type="dxa"/>
              <w:left w:w="15" w:type="dxa"/>
              <w:right w:w="15" w:type="dxa"/>
            </w:tcMar>
            <w:vAlign w:val="center"/>
          </w:tcPr>
          <w:p w:rsidR="00F47A4B" w:rsidRDefault="002D443A">
            <w:pPr>
              <w:autoSpaceDN w:val="0"/>
              <w:jc w:val="left"/>
              <w:textAlignment w:val="center"/>
              <w:rPr>
                <w:rFonts w:ascii="宋体" w:eastAsia="宋体" w:hAnsi="宋体" w:cs="宋体"/>
                <w:color w:val="000000"/>
                <w:sz w:val="22"/>
              </w:rPr>
            </w:pPr>
            <w:r>
              <w:rPr>
                <w:rFonts w:ascii="宋体" w:eastAsia="宋体" w:hAnsi="宋体"/>
                <w:color w:val="000000"/>
                <w:sz w:val="22"/>
              </w:rPr>
              <w:t>201</w:t>
            </w:r>
          </w:p>
        </w:tc>
        <w:tc>
          <w:tcPr>
            <w:tcW w:w="1359"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autoSpaceDN w:val="0"/>
              <w:jc w:val="left"/>
              <w:textAlignment w:val="center"/>
              <w:rPr>
                <w:rFonts w:ascii="宋体" w:eastAsia="宋体" w:hAnsi="宋体" w:cs="宋体"/>
                <w:color w:val="000000"/>
                <w:sz w:val="22"/>
              </w:rPr>
            </w:pPr>
            <w:r>
              <w:rPr>
                <w:rFonts w:ascii="宋体" w:eastAsia="宋体" w:hAnsi="宋体"/>
                <w:color w:val="000000"/>
                <w:sz w:val="22"/>
              </w:rPr>
              <w:t>一般公共服务支出</w:t>
            </w:r>
          </w:p>
        </w:tc>
        <w:tc>
          <w:tcPr>
            <w:tcW w:w="1161"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autoSpaceDN w:val="0"/>
              <w:jc w:val="right"/>
              <w:textAlignment w:val="center"/>
              <w:rPr>
                <w:rFonts w:ascii="宋体" w:eastAsia="宋体" w:hAnsi="宋体" w:cs="宋体"/>
                <w:color w:val="000000"/>
                <w:sz w:val="22"/>
              </w:rPr>
            </w:pPr>
            <w:r>
              <w:rPr>
                <w:rFonts w:ascii="宋体" w:eastAsia="宋体" w:hAnsi="宋体"/>
                <w:color w:val="000000"/>
                <w:sz w:val="22"/>
              </w:rPr>
              <w:t>93.34</w:t>
            </w:r>
          </w:p>
        </w:tc>
        <w:tc>
          <w:tcPr>
            <w:tcW w:w="1161"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autoSpaceDN w:val="0"/>
              <w:jc w:val="right"/>
              <w:textAlignment w:val="center"/>
              <w:rPr>
                <w:rFonts w:ascii="宋体" w:eastAsia="宋体" w:hAnsi="宋体" w:cs="宋体"/>
                <w:color w:val="000000"/>
                <w:sz w:val="22"/>
              </w:rPr>
            </w:pPr>
            <w:r>
              <w:rPr>
                <w:rFonts w:ascii="宋体" w:eastAsia="宋体" w:hAnsi="宋体"/>
                <w:color w:val="000000"/>
                <w:sz w:val="22"/>
              </w:rPr>
              <w:t>93.34</w:t>
            </w:r>
          </w:p>
        </w:tc>
        <w:tc>
          <w:tcPr>
            <w:tcW w:w="1161"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jc w:val="right"/>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jc w:val="right"/>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jc w:val="right"/>
              <w:rPr>
                <w:rFonts w:ascii="宋体" w:eastAsia="宋体" w:hAnsi="宋体" w:cs="宋体"/>
                <w:color w:val="000000"/>
                <w:sz w:val="22"/>
              </w:rPr>
            </w:pPr>
          </w:p>
        </w:tc>
        <w:tc>
          <w:tcPr>
            <w:tcW w:w="1411"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jc w:val="right"/>
              <w:rPr>
                <w:rFonts w:ascii="宋体" w:eastAsia="宋体" w:hAnsi="宋体" w:cs="宋体"/>
                <w:color w:val="000000"/>
                <w:sz w:val="22"/>
              </w:rPr>
            </w:pPr>
          </w:p>
        </w:tc>
      </w:tr>
      <w:tr w:rsidR="00F47A4B">
        <w:trPr>
          <w:trHeight w:val="323"/>
          <w:jc w:val="center"/>
        </w:trPr>
        <w:tc>
          <w:tcPr>
            <w:tcW w:w="1105" w:type="dxa"/>
            <w:gridSpan w:val="3"/>
            <w:tcBorders>
              <w:top w:val="nil"/>
              <w:left w:val="single" w:sz="4" w:space="0" w:color="000000"/>
              <w:bottom w:val="single" w:sz="4" w:space="0" w:color="000000"/>
              <w:right w:val="single" w:sz="4" w:space="0" w:color="000000"/>
            </w:tcBorders>
            <w:tcMar>
              <w:top w:w="15" w:type="dxa"/>
              <w:left w:w="15" w:type="dxa"/>
              <w:right w:w="15" w:type="dxa"/>
            </w:tcMar>
            <w:vAlign w:val="center"/>
          </w:tcPr>
          <w:p w:rsidR="00F47A4B" w:rsidRDefault="002D443A">
            <w:pPr>
              <w:autoSpaceDN w:val="0"/>
              <w:jc w:val="left"/>
              <w:textAlignment w:val="center"/>
              <w:rPr>
                <w:rFonts w:ascii="宋体" w:eastAsia="宋体" w:hAnsi="宋体" w:cs="宋体"/>
                <w:color w:val="000000"/>
                <w:sz w:val="22"/>
              </w:rPr>
            </w:pPr>
            <w:r>
              <w:rPr>
                <w:rFonts w:ascii="宋体" w:eastAsia="宋体" w:hAnsi="宋体"/>
                <w:color w:val="000000"/>
                <w:sz w:val="22"/>
              </w:rPr>
              <w:t>20128</w:t>
            </w:r>
          </w:p>
        </w:tc>
        <w:tc>
          <w:tcPr>
            <w:tcW w:w="1359"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autoSpaceDN w:val="0"/>
              <w:jc w:val="left"/>
              <w:textAlignment w:val="center"/>
              <w:rPr>
                <w:rFonts w:ascii="宋体" w:eastAsia="宋体" w:hAnsi="宋体" w:cs="宋体"/>
                <w:color w:val="000000"/>
                <w:sz w:val="22"/>
              </w:rPr>
            </w:pPr>
            <w:r>
              <w:rPr>
                <w:rFonts w:ascii="宋体" w:eastAsia="宋体" w:hAnsi="宋体"/>
                <w:color w:val="000000"/>
                <w:sz w:val="22"/>
              </w:rPr>
              <w:t>民主党派及工商联事务</w:t>
            </w:r>
          </w:p>
        </w:tc>
        <w:tc>
          <w:tcPr>
            <w:tcW w:w="1161"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autoSpaceDN w:val="0"/>
              <w:jc w:val="right"/>
              <w:textAlignment w:val="center"/>
              <w:rPr>
                <w:rFonts w:ascii="宋体" w:eastAsia="宋体" w:hAnsi="宋体" w:cs="宋体"/>
                <w:color w:val="000000"/>
                <w:sz w:val="22"/>
              </w:rPr>
            </w:pPr>
            <w:r>
              <w:rPr>
                <w:rFonts w:ascii="宋体" w:eastAsia="宋体" w:hAnsi="宋体"/>
                <w:color w:val="000000"/>
                <w:sz w:val="22"/>
              </w:rPr>
              <w:t>93.34</w:t>
            </w:r>
          </w:p>
        </w:tc>
        <w:tc>
          <w:tcPr>
            <w:tcW w:w="1161"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autoSpaceDN w:val="0"/>
              <w:jc w:val="right"/>
              <w:textAlignment w:val="center"/>
              <w:rPr>
                <w:rFonts w:ascii="宋体" w:eastAsia="宋体" w:hAnsi="宋体" w:cs="宋体"/>
                <w:color w:val="000000"/>
                <w:sz w:val="22"/>
              </w:rPr>
            </w:pPr>
            <w:r>
              <w:rPr>
                <w:rFonts w:ascii="宋体" w:eastAsia="宋体" w:hAnsi="宋体"/>
                <w:color w:val="000000"/>
                <w:sz w:val="22"/>
              </w:rPr>
              <w:t>93.34</w:t>
            </w:r>
          </w:p>
        </w:tc>
        <w:tc>
          <w:tcPr>
            <w:tcW w:w="1161"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jc w:val="right"/>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jc w:val="right"/>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jc w:val="right"/>
              <w:rPr>
                <w:rFonts w:ascii="宋体" w:eastAsia="宋体" w:hAnsi="宋体" w:cs="宋体"/>
                <w:color w:val="000000"/>
                <w:sz w:val="22"/>
              </w:rPr>
            </w:pPr>
          </w:p>
        </w:tc>
        <w:tc>
          <w:tcPr>
            <w:tcW w:w="1411"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jc w:val="right"/>
              <w:rPr>
                <w:rFonts w:ascii="宋体" w:eastAsia="宋体" w:hAnsi="宋体" w:cs="宋体"/>
                <w:color w:val="000000"/>
                <w:sz w:val="22"/>
              </w:rPr>
            </w:pPr>
          </w:p>
        </w:tc>
      </w:tr>
      <w:tr w:rsidR="00F47A4B">
        <w:trPr>
          <w:trHeight w:val="323"/>
          <w:jc w:val="center"/>
        </w:trPr>
        <w:tc>
          <w:tcPr>
            <w:tcW w:w="1105" w:type="dxa"/>
            <w:gridSpan w:val="3"/>
            <w:tcBorders>
              <w:top w:val="nil"/>
              <w:left w:val="single" w:sz="4" w:space="0" w:color="000000"/>
              <w:bottom w:val="single" w:sz="4" w:space="0" w:color="000000"/>
              <w:right w:val="single" w:sz="4" w:space="0" w:color="000000"/>
            </w:tcBorders>
            <w:tcMar>
              <w:top w:w="15" w:type="dxa"/>
              <w:left w:w="15" w:type="dxa"/>
              <w:right w:w="15" w:type="dxa"/>
            </w:tcMar>
            <w:vAlign w:val="center"/>
          </w:tcPr>
          <w:p w:rsidR="00F47A4B" w:rsidRDefault="002D443A">
            <w:pPr>
              <w:autoSpaceDN w:val="0"/>
              <w:jc w:val="left"/>
              <w:textAlignment w:val="center"/>
              <w:rPr>
                <w:rFonts w:ascii="宋体" w:eastAsia="宋体" w:hAnsi="宋体" w:cs="宋体"/>
                <w:color w:val="000000"/>
                <w:sz w:val="22"/>
              </w:rPr>
            </w:pPr>
            <w:r>
              <w:rPr>
                <w:rFonts w:ascii="宋体" w:eastAsia="宋体" w:hAnsi="宋体"/>
                <w:color w:val="000000"/>
                <w:sz w:val="22"/>
              </w:rPr>
              <w:t>2012801</w:t>
            </w:r>
          </w:p>
        </w:tc>
        <w:tc>
          <w:tcPr>
            <w:tcW w:w="1359"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autoSpaceDN w:val="0"/>
              <w:jc w:val="left"/>
              <w:textAlignment w:val="center"/>
              <w:rPr>
                <w:rFonts w:ascii="宋体" w:eastAsia="宋体" w:hAnsi="宋体" w:cs="宋体"/>
                <w:color w:val="000000"/>
                <w:sz w:val="22"/>
              </w:rPr>
            </w:pPr>
            <w:r>
              <w:rPr>
                <w:rFonts w:ascii="宋体" w:eastAsia="宋体" w:hAnsi="宋体"/>
                <w:color w:val="000000"/>
                <w:sz w:val="22"/>
              </w:rPr>
              <w:t xml:space="preserve">  </w:t>
            </w:r>
            <w:r>
              <w:rPr>
                <w:rFonts w:ascii="宋体" w:eastAsia="宋体" w:hAnsi="宋体"/>
                <w:color w:val="000000"/>
                <w:sz w:val="22"/>
              </w:rPr>
              <w:t>行政运行</w:t>
            </w:r>
          </w:p>
        </w:tc>
        <w:tc>
          <w:tcPr>
            <w:tcW w:w="1161"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autoSpaceDN w:val="0"/>
              <w:jc w:val="right"/>
              <w:textAlignment w:val="center"/>
              <w:rPr>
                <w:rFonts w:ascii="宋体" w:eastAsia="宋体" w:hAnsi="宋体" w:cs="宋体"/>
                <w:color w:val="000000"/>
                <w:sz w:val="22"/>
              </w:rPr>
            </w:pPr>
            <w:r>
              <w:rPr>
                <w:rFonts w:ascii="宋体" w:eastAsia="宋体" w:hAnsi="宋体"/>
                <w:color w:val="000000"/>
                <w:sz w:val="22"/>
              </w:rPr>
              <w:t>93.34</w:t>
            </w:r>
          </w:p>
        </w:tc>
        <w:tc>
          <w:tcPr>
            <w:tcW w:w="1161"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autoSpaceDN w:val="0"/>
              <w:jc w:val="right"/>
              <w:textAlignment w:val="center"/>
              <w:rPr>
                <w:rFonts w:ascii="宋体" w:eastAsia="宋体" w:hAnsi="宋体" w:cs="宋体"/>
                <w:color w:val="000000"/>
                <w:sz w:val="22"/>
              </w:rPr>
            </w:pPr>
            <w:r>
              <w:rPr>
                <w:rFonts w:ascii="宋体" w:eastAsia="宋体" w:hAnsi="宋体"/>
                <w:color w:val="000000"/>
                <w:sz w:val="22"/>
              </w:rPr>
              <w:t>93.34</w:t>
            </w:r>
          </w:p>
        </w:tc>
        <w:tc>
          <w:tcPr>
            <w:tcW w:w="1161"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jc w:val="right"/>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jc w:val="right"/>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jc w:val="right"/>
              <w:rPr>
                <w:rFonts w:ascii="宋体" w:eastAsia="宋体" w:hAnsi="宋体" w:cs="宋体"/>
                <w:color w:val="000000"/>
                <w:sz w:val="22"/>
              </w:rPr>
            </w:pPr>
          </w:p>
        </w:tc>
        <w:tc>
          <w:tcPr>
            <w:tcW w:w="1411"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jc w:val="right"/>
              <w:rPr>
                <w:rFonts w:ascii="宋体" w:eastAsia="宋体" w:hAnsi="宋体" w:cs="宋体"/>
                <w:color w:val="000000"/>
                <w:sz w:val="22"/>
              </w:rPr>
            </w:pPr>
          </w:p>
        </w:tc>
      </w:tr>
      <w:tr w:rsidR="00F47A4B">
        <w:trPr>
          <w:trHeight w:val="323"/>
          <w:jc w:val="center"/>
        </w:trPr>
        <w:tc>
          <w:tcPr>
            <w:tcW w:w="1105" w:type="dxa"/>
            <w:gridSpan w:val="3"/>
            <w:tcBorders>
              <w:top w:val="nil"/>
              <w:left w:val="single" w:sz="4" w:space="0" w:color="000000"/>
              <w:bottom w:val="single" w:sz="4" w:space="0" w:color="000000"/>
              <w:right w:val="single" w:sz="4" w:space="0" w:color="000000"/>
            </w:tcBorders>
            <w:tcMar>
              <w:top w:w="15" w:type="dxa"/>
              <w:left w:w="15" w:type="dxa"/>
              <w:right w:w="15" w:type="dxa"/>
            </w:tcMar>
            <w:vAlign w:val="center"/>
          </w:tcPr>
          <w:p w:rsidR="00F47A4B" w:rsidRDefault="002D443A">
            <w:pPr>
              <w:autoSpaceDN w:val="0"/>
              <w:jc w:val="left"/>
              <w:textAlignment w:val="center"/>
              <w:rPr>
                <w:rFonts w:ascii="宋体" w:eastAsia="宋体" w:hAnsi="宋体" w:cs="宋体"/>
                <w:color w:val="000000"/>
                <w:sz w:val="22"/>
              </w:rPr>
            </w:pPr>
            <w:r>
              <w:rPr>
                <w:rFonts w:ascii="宋体" w:eastAsia="宋体" w:hAnsi="宋体"/>
                <w:color w:val="000000"/>
                <w:sz w:val="22"/>
              </w:rPr>
              <w:t>208</w:t>
            </w:r>
          </w:p>
        </w:tc>
        <w:tc>
          <w:tcPr>
            <w:tcW w:w="1359"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autoSpaceDN w:val="0"/>
              <w:jc w:val="left"/>
              <w:textAlignment w:val="center"/>
              <w:rPr>
                <w:rFonts w:ascii="宋体" w:eastAsia="宋体" w:hAnsi="宋体" w:cs="宋体"/>
                <w:color w:val="000000"/>
                <w:sz w:val="22"/>
              </w:rPr>
            </w:pPr>
            <w:r>
              <w:rPr>
                <w:rFonts w:ascii="宋体" w:eastAsia="宋体" w:hAnsi="宋体"/>
                <w:color w:val="000000"/>
                <w:sz w:val="22"/>
              </w:rPr>
              <w:t>社会保障和就业支出</w:t>
            </w:r>
          </w:p>
        </w:tc>
        <w:tc>
          <w:tcPr>
            <w:tcW w:w="1161"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autoSpaceDN w:val="0"/>
              <w:jc w:val="right"/>
              <w:textAlignment w:val="center"/>
              <w:rPr>
                <w:rFonts w:ascii="宋体" w:eastAsia="宋体" w:hAnsi="宋体" w:cs="宋体"/>
                <w:color w:val="000000"/>
                <w:sz w:val="22"/>
              </w:rPr>
            </w:pPr>
            <w:r>
              <w:rPr>
                <w:rFonts w:ascii="宋体" w:eastAsia="宋体" w:hAnsi="宋体"/>
                <w:color w:val="000000"/>
                <w:sz w:val="22"/>
              </w:rPr>
              <w:t>10.79</w:t>
            </w:r>
          </w:p>
        </w:tc>
        <w:tc>
          <w:tcPr>
            <w:tcW w:w="1161"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autoSpaceDN w:val="0"/>
              <w:jc w:val="right"/>
              <w:textAlignment w:val="center"/>
              <w:rPr>
                <w:rFonts w:ascii="宋体" w:eastAsia="宋体" w:hAnsi="宋体" w:cs="宋体"/>
                <w:color w:val="000000"/>
                <w:sz w:val="22"/>
              </w:rPr>
            </w:pPr>
            <w:r>
              <w:rPr>
                <w:rFonts w:ascii="宋体" w:eastAsia="宋体" w:hAnsi="宋体"/>
                <w:color w:val="000000"/>
                <w:sz w:val="22"/>
              </w:rPr>
              <w:t>10.79</w:t>
            </w:r>
          </w:p>
        </w:tc>
        <w:tc>
          <w:tcPr>
            <w:tcW w:w="1161"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jc w:val="right"/>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jc w:val="right"/>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jc w:val="right"/>
              <w:rPr>
                <w:rFonts w:ascii="宋体" w:eastAsia="宋体" w:hAnsi="宋体" w:cs="宋体"/>
                <w:color w:val="000000"/>
                <w:sz w:val="22"/>
              </w:rPr>
            </w:pPr>
          </w:p>
        </w:tc>
        <w:tc>
          <w:tcPr>
            <w:tcW w:w="1411"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jc w:val="right"/>
              <w:rPr>
                <w:rFonts w:ascii="宋体" w:eastAsia="宋体" w:hAnsi="宋体" w:cs="宋体"/>
                <w:color w:val="000000"/>
                <w:sz w:val="22"/>
              </w:rPr>
            </w:pPr>
          </w:p>
        </w:tc>
      </w:tr>
      <w:tr w:rsidR="00F47A4B">
        <w:trPr>
          <w:trHeight w:val="323"/>
          <w:jc w:val="center"/>
        </w:trPr>
        <w:tc>
          <w:tcPr>
            <w:tcW w:w="1105" w:type="dxa"/>
            <w:gridSpan w:val="3"/>
            <w:tcBorders>
              <w:top w:val="nil"/>
              <w:left w:val="single" w:sz="4" w:space="0" w:color="000000"/>
              <w:bottom w:val="single" w:sz="4" w:space="0" w:color="000000"/>
              <w:right w:val="single" w:sz="4" w:space="0" w:color="000000"/>
            </w:tcBorders>
            <w:tcMar>
              <w:top w:w="15" w:type="dxa"/>
              <w:left w:w="15" w:type="dxa"/>
              <w:right w:w="15" w:type="dxa"/>
            </w:tcMar>
            <w:vAlign w:val="center"/>
          </w:tcPr>
          <w:p w:rsidR="00F47A4B" w:rsidRDefault="002D443A">
            <w:pPr>
              <w:autoSpaceDN w:val="0"/>
              <w:jc w:val="left"/>
              <w:textAlignment w:val="center"/>
              <w:rPr>
                <w:rFonts w:ascii="宋体" w:eastAsia="宋体" w:hAnsi="宋体" w:cs="宋体"/>
                <w:color w:val="000000"/>
                <w:sz w:val="22"/>
              </w:rPr>
            </w:pPr>
            <w:r>
              <w:rPr>
                <w:rFonts w:ascii="宋体" w:eastAsia="宋体" w:hAnsi="宋体"/>
                <w:color w:val="000000"/>
                <w:sz w:val="22"/>
              </w:rPr>
              <w:t>20805</w:t>
            </w:r>
          </w:p>
        </w:tc>
        <w:tc>
          <w:tcPr>
            <w:tcW w:w="1359"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autoSpaceDN w:val="0"/>
              <w:jc w:val="left"/>
              <w:textAlignment w:val="center"/>
              <w:rPr>
                <w:rFonts w:ascii="宋体" w:eastAsia="宋体" w:hAnsi="宋体" w:cs="宋体"/>
                <w:color w:val="000000"/>
                <w:sz w:val="22"/>
              </w:rPr>
            </w:pPr>
            <w:r>
              <w:rPr>
                <w:rFonts w:ascii="宋体" w:eastAsia="宋体" w:hAnsi="宋体"/>
                <w:color w:val="000000"/>
                <w:sz w:val="22"/>
              </w:rPr>
              <w:t>行政事业单位离退休</w:t>
            </w:r>
          </w:p>
        </w:tc>
        <w:tc>
          <w:tcPr>
            <w:tcW w:w="1161"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autoSpaceDN w:val="0"/>
              <w:jc w:val="right"/>
              <w:textAlignment w:val="center"/>
              <w:rPr>
                <w:rFonts w:ascii="宋体" w:eastAsia="宋体" w:hAnsi="宋体" w:cs="宋体"/>
                <w:color w:val="000000"/>
                <w:sz w:val="22"/>
              </w:rPr>
            </w:pPr>
            <w:r>
              <w:rPr>
                <w:rFonts w:ascii="宋体" w:eastAsia="宋体" w:hAnsi="宋体"/>
                <w:color w:val="000000"/>
                <w:sz w:val="22"/>
              </w:rPr>
              <w:t>10.55</w:t>
            </w:r>
          </w:p>
        </w:tc>
        <w:tc>
          <w:tcPr>
            <w:tcW w:w="1161"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autoSpaceDN w:val="0"/>
              <w:jc w:val="right"/>
              <w:textAlignment w:val="center"/>
              <w:rPr>
                <w:rFonts w:ascii="宋体" w:eastAsia="宋体" w:hAnsi="宋体" w:cs="宋体"/>
                <w:color w:val="000000"/>
                <w:sz w:val="22"/>
              </w:rPr>
            </w:pPr>
            <w:r>
              <w:rPr>
                <w:rFonts w:ascii="宋体" w:eastAsia="宋体" w:hAnsi="宋体"/>
                <w:color w:val="000000"/>
                <w:sz w:val="22"/>
              </w:rPr>
              <w:t>10.55</w:t>
            </w:r>
          </w:p>
        </w:tc>
        <w:tc>
          <w:tcPr>
            <w:tcW w:w="1161"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jc w:val="right"/>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jc w:val="right"/>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jc w:val="right"/>
              <w:rPr>
                <w:rFonts w:ascii="宋体" w:eastAsia="宋体" w:hAnsi="宋体" w:cs="宋体"/>
                <w:color w:val="000000"/>
                <w:sz w:val="22"/>
              </w:rPr>
            </w:pPr>
          </w:p>
        </w:tc>
        <w:tc>
          <w:tcPr>
            <w:tcW w:w="1411"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jc w:val="right"/>
              <w:rPr>
                <w:rFonts w:ascii="宋体" w:eastAsia="宋体" w:hAnsi="宋体" w:cs="宋体"/>
                <w:color w:val="000000"/>
                <w:sz w:val="22"/>
              </w:rPr>
            </w:pPr>
          </w:p>
        </w:tc>
      </w:tr>
      <w:tr w:rsidR="00F47A4B">
        <w:trPr>
          <w:trHeight w:val="323"/>
          <w:jc w:val="center"/>
        </w:trPr>
        <w:tc>
          <w:tcPr>
            <w:tcW w:w="1105" w:type="dxa"/>
            <w:gridSpan w:val="3"/>
            <w:tcBorders>
              <w:top w:val="nil"/>
              <w:left w:val="single" w:sz="4" w:space="0" w:color="000000"/>
              <w:bottom w:val="single" w:sz="4" w:space="0" w:color="000000"/>
              <w:right w:val="single" w:sz="4" w:space="0" w:color="000000"/>
            </w:tcBorders>
            <w:tcMar>
              <w:top w:w="15" w:type="dxa"/>
              <w:left w:w="15" w:type="dxa"/>
              <w:right w:w="15" w:type="dxa"/>
            </w:tcMar>
            <w:vAlign w:val="center"/>
          </w:tcPr>
          <w:p w:rsidR="00F47A4B" w:rsidRDefault="002D443A">
            <w:pPr>
              <w:autoSpaceDN w:val="0"/>
              <w:jc w:val="left"/>
              <w:textAlignment w:val="center"/>
              <w:rPr>
                <w:rFonts w:ascii="宋体" w:eastAsia="宋体" w:hAnsi="宋体" w:cs="宋体"/>
                <w:color w:val="000000"/>
                <w:sz w:val="22"/>
              </w:rPr>
            </w:pPr>
            <w:r>
              <w:rPr>
                <w:rFonts w:ascii="宋体" w:eastAsia="宋体" w:hAnsi="宋体"/>
                <w:color w:val="000000"/>
                <w:sz w:val="22"/>
              </w:rPr>
              <w:t>2080501</w:t>
            </w:r>
          </w:p>
        </w:tc>
        <w:tc>
          <w:tcPr>
            <w:tcW w:w="1359"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autoSpaceDN w:val="0"/>
              <w:jc w:val="left"/>
              <w:textAlignment w:val="center"/>
              <w:rPr>
                <w:rFonts w:ascii="宋体" w:eastAsia="宋体" w:hAnsi="宋体" w:cs="宋体"/>
                <w:color w:val="000000"/>
                <w:sz w:val="22"/>
              </w:rPr>
            </w:pPr>
            <w:r>
              <w:rPr>
                <w:rFonts w:ascii="宋体" w:eastAsia="宋体" w:hAnsi="宋体"/>
                <w:color w:val="000000"/>
                <w:sz w:val="22"/>
              </w:rPr>
              <w:t xml:space="preserve">  </w:t>
            </w:r>
            <w:r>
              <w:rPr>
                <w:rFonts w:ascii="宋体" w:eastAsia="宋体" w:hAnsi="宋体"/>
                <w:color w:val="000000"/>
                <w:sz w:val="22"/>
              </w:rPr>
              <w:t>归口管理的行政单位离退休</w:t>
            </w:r>
          </w:p>
        </w:tc>
        <w:tc>
          <w:tcPr>
            <w:tcW w:w="1161"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autoSpaceDN w:val="0"/>
              <w:jc w:val="right"/>
              <w:textAlignment w:val="center"/>
              <w:rPr>
                <w:rFonts w:ascii="宋体" w:eastAsia="宋体" w:hAnsi="宋体" w:cs="宋体"/>
                <w:color w:val="000000"/>
                <w:sz w:val="22"/>
              </w:rPr>
            </w:pPr>
            <w:r>
              <w:rPr>
                <w:rFonts w:ascii="宋体" w:eastAsia="宋体" w:hAnsi="宋体"/>
                <w:color w:val="000000"/>
                <w:sz w:val="22"/>
              </w:rPr>
              <w:t>4.28</w:t>
            </w:r>
          </w:p>
        </w:tc>
        <w:tc>
          <w:tcPr>
            <w:tcW w:w="1161"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autoSpaceDN w:val="0"/>
              <w:jc w:val="right"/>
              <w:textAlignment w:val="center"/>
              <w:rPr>
                <w:rFonts w:ascii="宋体" w:eastAsia="宋体" w:hAnsi="宋体" w:cs="宋体"/>
                <w:color w:val="000000"/>
                <w:sz w:val="22"/>
              </w:rPr>
            </w:pPr>
            <w:r>
              <w:rPr>
                <w:rFonts w:ascii="宋体" w:eastAsia="宋体" w:hAnsi="宋体"/>
                <w:color w:val="000000"/>
                <w:sz w:val="22"/>
              </w:rPr>
              <w:t>4.28</w:t>
            </w:r>
          </w:p>
        </w:tc>
        <w:tc>
          <w:tcPr>
            <w:tcW w:w="1161"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jc w:val="right"/>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jc w:val="right"/>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jc w:val="right"/>
              <w:rPr>
                <w:rFonts w:ascii="宋体" w:eastAsia="宋体" w:hAnsi="宋体" w:cs="宋体"/>
                <w:color w:val="000000"/>
                <w:sz w:val="22"/>
              </w:rPr>
            </w:pPr>
          </w:p>
        </w:tc>
        <w:tc>
          <w:tcPr>
            <w:tcW w:w="1411"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jc w:val="right"/>
              <w:rPr>
                <w:rFonts w:ascii="宋体" w:eastAsia="宋体" w:hAnsi="宋体" w:cs="宋体"/>
                <w:color w:val="000000"/>
                <w:sz w:val="22"/>
              </w:rPr>
            </w:pPr>
          </w:p>
        </w:tc>
      </w:tr>
      <w:tr w:rsidR="00F47A4B">
        <w:trPr>
          <w:trHeight w:val="323"/>
          <w:jc w:val="center"/>
        </w:trPr>
        <w:tc>
          <w:tcPr>
            <w:tcW w:w="1105" w:type="dxa"/>
            <w:gridSpan w:val="3"/>
            <w:tcBorders>
              <w:top w:val="nil"/>
              <w:left w:val="single" w:sz="4" w:space="0" w:color="000000"/>
              <w:bottom w:val="single" w:sz="4" w:space="0" w:color="000000"/>
              <w:right w:val="single" w:sz="4" w:space="0" w:color="000000"/>
            </w:tcBorders>
            <w:tcMar>
              <w:top w:w="15" w:type="dxa"/>
              <w:left w:w="15" w:type="dxa"/>
              <w:right w:w="15" w:type="dxa"/>
            </w:tcMar>
            <w:vAlign w:val="center"/>
          </w:tcPr>
          <w:p w:rsidR="00F47A4B" w:rsidRDefault="002D443A">
            <w:pPr>
              <w:autoSpaceDN w:val="0"/>
              <w:jc w:val="left"/>
              <w:textAlignment w:val="center"/>
              <w:rPr>
                <w:rFonts w:ascii="宋体" w:eastAsia="宋体" w:hAnsi="宋体" w:cs="宋体"/>
                <w:color w:val="000000"/>
                <w:sz w:val="22"/>
              </w:rPr>
            </w:pPr>
            <w:r>
              <w:rPr>
                <w:rFonts w:ascii="宋体" w:eastAsia="宋体" w:hAnsi="宋体"/>
                <w:color w:val="000000"/>
                <w:sz w:val="22"/>
              </w:rPr>
              <w:t>2080505</w:t>
            </w:r>
          </w:p>
        </w:tc>
        <w:tc>
          <w:tcPr>
            <w:tcW w:w="1359"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autoSpaceDN w:val="0"/>
              <w:jc w:val="left"/>
              <w:textAlignment w:val="center"/>
              <w:rPr>
                <w:rFonts w:ascii="宋体" w:eastAsia="宋体" w:hAnsi="宋体" w:cs="宋体"/>
                <w:color w:val="000000"/>
                <w:sz w:val="22"/>
              </w:rPr>
            </w:pPr>
            <w:r>
              <w:rPr>
                <w:rFonts w:ascii="宋体" w:eastAsia="宋体" w:hAnsi="宋体"/>
                <w:color w:val="000000"/>
                <w:sz w:val="22"/>
              </w:rPr>
              <w:t xml:space="preserve">  </w:t>
            </w:r>
            <w:r>
              <w:rPr>
                <w:rFonts w:ascii="宋体" w:eastAsia="宋体" w:hAnsi="宋体"/>
                <w:color w:val="000000"/>
                <w:sz w:val="22"/>
              </w:rPr>
              <w:t>机关事业单位基本养老保险缴费支出</w:t>
            </w:r>
          </w:p>
        </w:tc>
        <w:tc>
          <w:tcPr>
            <w:tcW w:w="1161"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autoSpaceDN w:val="0"/>
              <w:jc w:val="right"/>
              <w:textAlignment w:val="center"/>
              <w:rPr>
                <w:rFonts w:ascii="宋体" w:eastAsia="宋体" w:hAnsi="宋体" w:cs="宋体"/>
                <w:color w:val="000000"/>
                <w:sz w:val="22"/>
              </w:rPr>
            </w:pPr>
            <w:r>
              <w:rPr>
                <w:rFonts w:ascii="宋体" w:eastAsia="宋体" w:hAnsi="宋体"/>
                <w:color w:val="000000"/>
                <w:sz w:val="22"/>
              </w:rPr>
              <w:t>6.27</w:t>
            </w:r>
          </w:p>
        </w:tc>
        <w:tc>
          <w:tcPr>
            <w:tcW w:w="1161"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autoSpaceDN w:val="0"/>
              <w:jc w:val="right"/>
              <w:textAlignment w:val="center"/>
              <w:rPr>
                <w:rFonts w:ascii="宋体" w:eastAsia="宋体" w:hAnsi="宋体" w:cs="宋体"/>
                <w:color w:val="000000"/>
                <w:sz w:val="22"/>
              </w:rPr>
            </w:pPr>
            <w:r>
              <w:rPr>
                <w:rFonts w:ascii="宋体" w:eastAsia="宋体" w:hAnsi="宋体"/>
                <w:color w:val="000000"/>
                <w:sz w:val="22"/>
              </w:rPr>
              <w:t>6.27</w:t>
            </w:r>
          </w:p>
        </w:tc>
        <w:tc>
          <w:tcPr>
            <w:tcW w:w="1161"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jc w:val="right"/>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jc w:val="right"/>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jc w:val="right"/>
              <w:rPr>
                <w:rFonts w:ascii="宋体" w:eastAsia="宋体" w:hAnsi="宋体" w:cs="宋体"/>
                <w:color w:val="000000"/>
                <w:sz w:val="22"/>
              </w:rPr>
            </w:pPr>
          </w:p>
        </w:tc>
        <w:tc>
          <w:tcPr>
            <w:tcW w:w="1411"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jc w:val="right"/>
              <w:rPr>
                <w:rFonts w:ascii="宋体" w:eastAsia="宋体" w:hAnsi="宋体" w:cs="宋体"/>
                <w:color w:val="000000"/>
                <w:sz w:val="22"/>
              </w:rPr>
            </w:pPr>
          </w:p>
        </w:tc>
      </w:tr>
      <w:tr w:rsidR="00F47A4B">
        <w:trPr>
          <w:trHeight w:val="323"/>
          <w:jc w:val="center"/>
        </w:trPr>
        <w:tc>
          <w:tcPr>
            <w:tcW w:w="1105" w:type="dxa"/>
            <w:gridSpan w:val="3"/>
            <w:tcBorders>
              <w:top w:val="nil"/>
              <w:left w:val="single" w:sz="4" w:space="0" w:color="000000"/>
              <w:bottom w:val="single" w:sz="4" w:space="0" w:color="000000"/>
              <w:right w:val="single" w:sz="4" w:space="0" w:color="000000"/>
            </w:tcBorders>
            <w:tcMar>
              <w:top w:w="15" w:type="dxa"/>
              <w:left w:w="15" w:type="dxa"/>
              <w:right w:w="15" w:type="dxa"/>
            </w:tcMar>
            <w:vAlign w:val="center"/>
          </w:tcPr>
          <w:p w:rsidR="00F47A4B" w:rsidRDefault="002D443A">
            <w:pPr>
              <w:autoSpaceDN w:val="0"/>
              <w:jc w:val="left"/>
              <w:textAlignment w:val="center"/>
              <w:rPr>
                <w:rFonts w:ascii="宋体" w:eastAsia="宋体" w:hAnsi="宋体" w:cs="宋体"/>
                <w:color w:val="000000"/>
                <w:sz w:val="22"/>
              </w:rPr>
            </w:pPr>
            <w:r>
              <w:rPr>
                <w:rFonts w:ascii="宋体" w:eastAsia="宋体" w:hAnsi="宋体"/>
                <w:color w:val="000000"/>
                <w:sz w:val="22"/>
              </w:rPr>
              <w:t>20827</w:t>
            </w:r>
          </w:p>
        </w:tc>
        <w:tc>
          <w:tcPr>
            <w:tcW w:w="1359"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autoSpaceDN w:val="0"/>
              <w:jc w:val="left"/>
              <w:textAlignment w:val="center"/>
              <w:rPr>
                <w:rFonts w:ascii="宋体" w:eastAsia="宋体" w:hAnsi="宋体" w:cs="宋体"/>
                <w:color w:val="000000"/>
                <w:sz w:val="22"/>
              </w:rPr>
            </w:pPr>
            <w:r>
              <w:rPr>
                <w:rFonts w:ascii="宋体" w:eastAsia="宋体" w:hAnsi="宋体"/>
                <w:color w:val="000000"/>
                <w:sz w:val="22"/>
              </w:rPr>
              <w:t>财政对其他社会保险基金的补助</w:t>
            </w:r>
          </w:p>
        </w:tc>
        <w:tc>
          <w:tcPr>
            <w:tcW w:w="1161"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autoSpaceDN w:val="0"/>
              <w:jc w:val="right"/>
              <w:textAlignment w:val="center"/>
              <w:rPr>
                <w:rFonts w:ascii="宋体" w:eastAsia="宋体" w:hAnsi="宋体" w:cs="宋体"/>
                <w:color w:val="000000"/>
                <w:sz w:val="22"/>
              </w:rPr>
            </w:pPr>
            <w:r>
              <w:rPr>
                <w:rFonts w:ascii="宋体" w:eastAsia="宋体" w:hAnsi="宋体"/>
                <w:color w:val="000000"/>
                <w:sz w:val="22"/>
              </w:rPr>
              <w:t>0.24</w:t>
            </w:r>
          </w:p>
        </w:tc>
        <w:tc>
          <w:tcPr>
            <w:tcW w:w="1161"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autoSpaceDN w:val="0"/>
              <w:jc w:val="right"/>
              <w:textAlignment w:val="center"/>
              <w:rPr>
                <w:rFonts w:ascii="宋体" w:eastAsia="宋体" w:hAnsi="宋体" w:cs="宋体"/>
                <w:color w:val="000000"/>
                <w:sz w:val="22"/>
              </w:rPr>
            </w:pPr>
            <w:r>
              <w:rPr>
                <w:rFonts w:ascii="宋体" w:eastAsia="宋体" w:hAnsi="宋体"/>
                <w:color w:val="000000"/>
                <w:sz w:val="22"/>
              </w:rPr>
              <w:t>0.24</w:t>
            </w:r>
          </w:p>
        </w:tc>
        <w:tc>
          <w:tcPr>
            <w:tcW w:w="1161"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jc w:val="right"/>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jc w:val="right"/>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jc w:val="right"/>
              <w:rPr>
                <w:rFonts w:ascii="宋体" w:eastAsia="宋体" w:hAnsi="宋体" w:cs="宋体"/>
                <w:color w:val="000000"/>
                <w:sz w:val="22"/>
              </w:rPr>
            </w:pPr>
          </w:p>
        </w:tc>
        <w:tc>
          <w:tcPr>
            <w:tcW w:w="1411"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jc w:val="right"/>
              <w:rPr>
                <w:rFonts w:ascii="宋体" w:eastAsia="宋体" w:hAnsi="宋体" w:cs="宋体"/>
                <w:color w:val="000000"/>
                <w:sz w:val="22"/>
              </w:rPr>
            </w:pPr>
          </w:p>
        </w:tc>
      </w:tr>
      <w:tr w:rsidR="00F47A4B">
        <w:trPr>
          <w:trHeight w:val="323"/>
          <w:jc w:val="center"/>
        </w:trPr>
        <w:tc>
          <w:tcPr>
            <w:tcW w:w="1105" w:type="dxa"/>
            <w:gridSpan w:val="3"/>
            <w:tcBorders>
              <w:top w:val="nil"/>
              <w:left w:val="single" w:sz="4" w:space="0" w:color="000000"/>
              <w:bottom w:val="single" w:sz="4" w:space="0" w:color="000000"/>
              <w:right w:val="single" w:sz="4" w:space="0" w:color="000000"/>
            </w:tcBorders>
            <w:tcMar>
              <w:top w:w="15" w:type="dxa"/>
              <w:left w:w="15" w:type="dxa"/>
              <w:right w:w="15" w:type="dxa"/>
            </w:tcMar>
            <w:vAlign w:val="center"/>
          </w:tcPr>
          <w:p w:rsidR="00F47A4B" w:rsidRDefault="002D443A">
            <w:pPr>
              <w:autoSpaceDN w:val="0"/>
              <w:jc w:val="left"/>
              <w:textAlignment w:val="center"/>
              <w:rPr>
                <w:rFonts w:ascii="宋体" w:eastAsia="宋体" w:hAnsi="宋体" w:cs="宋体"/>
                <w:color w:val="000000"/>
                <w:sz w:val="22"/>
              </w:rPr>
            </w:pPr>
            <w:r>
              <w:rPr>
                <w:rFonts w:ascii="宋体" w:eastAsia="宋体" w:hAnsi="宋体"/>
                <w:color w:val="000000"/>
                <w:sz w:val="22"/>
              </w:rPr>
              <w:t>2082702</w:t>
            </w:r>
          </w:p>
        </w:tc>
        <w:tc>
          <w:tcPr>
            <w:tcW w:w="1359"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autoSpaceDN w:val="0"/>
              <w:jc w:val="left"/>
              <w:textAlignment w:val="center"/>
              <w:rPr>
                <w:rFonts w:ascii="宋体" w:eastAsia="宋体" w:hAnsi="宋体" w:cs="宋体"/>
                <w:color w:val="000000"/>
                <w:sz w:val="22"/>
              </w:rPr>
            </w:pPr>
            <w:r>
              <w:rPr>
                <w:rFonts w:ascii="宋体" w:eastAsia="宋体" w:hAnsi="宋体"/>
                <w:color w:val="000000"/>
                <w:sz w:val="22"/>
              </w:rPr>
              <w:t xml:space="preserve">  </w:t>
            </w:r>
            <w:r>
              <w:rPr>
                <w:rFonts w:ascii="宋体" w:eastAsia="宋体" w:hAnsi="宋体"/>
                <w:color w:val="000000"/>
                <w:sz w:val="22"/>
              </w:rPr>
              <w:t>财政对工伤保险基金的补助</w:t>
            </w:r>
          </w:p>
        </w:tc>
        <w:tc>
          <w:tcPr>
            <w:tcW w:w="1161"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autoSpaceDN w:val="0"/>
              <w:jc w:val="right"/>
              <w:textAlignment w:val="center"/>
              <w:rPr>
                <w:rFonts w:ascii="宋体" w:eastAsia="宋体" w:hAnsi="宋体" w:cs="宋体"/>
                <w:color w:val="000000"/>
                <w:sz w:val="22"/>
              </w:rPr>
            </w:pPr>
            <w:r>
              <w:rPr>
                <w:rFonts w:ascii="宋体" w:eastAsia="宋体" w:hAnsi="宋体"/>
                <w:color w:val="000000"/>
                <w:sz w:val="22"/>
              </w:rPr>
              <w:t>0.15</w:t>
            </w:r>
          </w:p>
        </w:tc>
        <w:tc>
          <w:tcPr>
            <w:tcW w:w="1161"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autoSpaceDN w:val="0"/>
              <w:jc w:val="right"/>
              <w:textAlignment w:val="center"/>
              <w:rPr>
                <w:rFonts w:ascii="宋体" w:eastAsia="宋体" w:hAnsi="宋体" w:cs="宋体"/>
                <w:color w:val="000000"/>
                <w:sz w:val="22"/>
              </w:rPr>
            </w:pPr>
            <w:r>
              <w:rPr>
                <w:rFonts w:ascii="宋体" w:eastAsia="宋体" w:hAnsi="宋体"/>
                <w:color w:val="000000"/>
                <w:sz w:val="22"/>
              </w:rPr>
              <w:t>0.15</w:t>
            </w:r>
          </w:p>
        </w:tc>
        <w:tc>
          <w:tcPr>
            <w:tcW w:w="1161"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jc w:val="right"/>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jc w:val="right"/>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jc w:val="right"/>
              <w:rPr>
                <w:rFonts w:ascii="宋体" w:eastAsia="宋体" w:hAnsi="宋体" w:cs="宋体"/>
                <w:color w:val="000000"/>
                <w:sz w:val="22"/>
              </w:rPr>
            </w:pPr>
          </w:p>
        </w:tc>
        <w:tc>
          <w:tcPr>
            <w:tcW w:w="1411"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jc w:val="right"/>
              <w:rPr>
                <w:rFonts w:ascii="宋体" w:eastAsia="宋体" w:hAnsi="宋体" w:cs="宋体"/>
                <w:color w:val="000000"/>
                <w:sz w:val="22"/>
              </w:rPr>
            </w:pPr>
          </w:p>
        </w:tc>
      </w:tr>
      <w:tr w:rsidR="00F47A4B">
        <w:trPr>
          <w:trHeight w:val="323"/>
          <w:jc w:val="center"/>
        </w:trPr>
        <w:tc>
          <w:tcPr>
            <w:tcW w:w="1105" w:type="dxa"/>
            <w:gridSpan w:val="3"/>
            <w:tcBorders>
              <w:top w:val="nil"/>
              <w:left w:val="single" w:sz="4" w:space="0" w:color="000000"/>
              <w:bottom w:val="single" w:sz="4" w:space="0" w:color="000000"/>
              <w:right w:val="single" w:sz="4" w:space="0" w:color="000000"/>
            </w:tcBorders>
            <w:tcMar>
              <w:top w:w="15" w:type="dxa"/>
              <w:left w:w="15" w:type="dxa"/>
              <w:right w:w="15" w:type="dxa"/>
            </w:tcMar>
            <w:vAlign w:val="center"/>
          </w:tcPr>
          <w:p w:rsidR="00F47A4B" w:rsidRDefault="002D443A">
            <w:pPr>
              <w:autoSpaceDN w:val="0"/>
              <w:jc w:val="left"/>
              <w:textAlignment w:val="center"/>
              <w:rPr>
                <w:rFonts w:ascii="宋体" w:eastAsia="宋体" w:hAnsi="宋体" w:cs="宋体"/>
                <w:color w:val="000000"/>
                <w:sz w:val="22"/>
              </w:rPr>
            </w:pPr>
            <w:r>
              <w:rPr>
                <w:rFonts w:ascii="宋体" w:eastAsia="宋体" w:hAnsi="宋体"/>
                <w:color w:val="000000"/>
                <w:sz w:val="22"/>
              </w:rPr>
              <w:t>2082703</w:t>
            </w:r>
          </w:p>
        </w:tc>
        <w:tc>
          <w:tcPr>
            <w:tcW w:w="1359"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autoSpaceDN w:val="0"/>
              <w:jc w:val="left"/>
              <w:textAlignment w:val="center"/>
              <w:rPr>
                <w:rFonts w:ascii="宋体" w:eastAsia="宋体" w:hAnsi="宋体" w:cs="宋体"/>
                <w:color w:val="000000"/>
                <w:sz w:val="22"/>
              </w:rPr>
            </w:pPr>
            <w:r>
              <w:rPr>
                <w:rFonts w:ascii="宋体" w:eastAsia="宋体" w:hAnsi="宋体"/>
                <w:color w:val="000000"/>
                <w:sz w:val="22"/>
              </w:rPr>
              <w:t xml:space="preserve">  </w:t>
            </w:r>
            <w:r>
              <w:rPr>
                <w:rFonts w:ascii="宋体" w:eastAsia="宋体" w:hAnsi="宋体"/>
                <w:color w:val="000000"/>
                <w:sz w:val="22"/>
              </w:rPr>
              <w:t>财政对生育保险基金的补助</w:t>
            </w:r>
          </w:p>
        </w:tc>
        <w:tc>
          <w:tcPr>
            <w:tcW w:w="1161"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autoSpaceDN w:val="0"/>
              <w:jc w:val="right"/>
              <w:textAlignment w:val="center"/>
              <w:rPr>
                <w:rFonts w:ascii="宋体" w:eastAsia="宋体" w:hAnsi="宋体" w:cs="宋体"/>
                <w:color w:val="000000"/>
                <w:sz w:val="22"/>
              </w:rPr>
            </w:pPr>
            <w:r>
              <w:rPr>
                <w:rFonts w:ascii="宋体" w:eastAsia="宋体" w:hAnsi="宋体"/>
                <w:color w:val="000000"/>
                <w:sz w:val="22"/>
              </w:rPr>
              <w:t>0.09</w:t>
            </w:r>
          </w:p>
        </w:tc>
        <w:tc>
          <w:tcPr>
            <w:tcW w:w="1161"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autoSpaceDN w:val="0"/>
              <w:jc w:val="right"/>
              <w:textAlignment w:val="center"/>
              <w:rPr>
                <w:rFonts w:ascii="宋体" w:eastAsia="宋体" w:hAnsi="宋体" w:cs="宋体"/>
                <w:color w:val="000000"/>
                <w:sz w:val="22"/>
              </w:rPr>
            </w:pPr>
            <w:r>
              <w:rPr>
                <w:rFonts w:ascii="宋体" w:eastAsia="宋体" w:hAnsi="宋体"/>
                <w:color w:val="000000"/>
                <w:sz w:val="22"/>
              </w:rPr>
              <w:t>0.09</w:t>
            </w:r>
          </w:p>
        </w:tc>
        <w:tc>
          <w:tcPr>
            <w:tcW w:w="1161"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jc w:val="right"/>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jc w:val="right"/>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jc w:val="right"/>
              <w:rPr>
                <w:rFonts w:ascii="宋体" w:eastAsia="宋体" w:hAnsi="宋体" w:cs="宋体"/>
                <w:color w:val="000000"/>
                <w:sz w:val="22"/>
              </w:rPr>
            </w:pPr>
          </w:p>
        </w:tc>
        <w:tc>
          <w:tcPr>
            <w:tcW w:w="1411"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jc w:val="right"/>
              <w:rPr>
                <w:rFonts w:ascii="宋体" w:eastAsia="宋体" w:hAnsi="宋体" w:cs="宋体"/>
                <w:color w:val="000000"/>
                <w:sz w:val="22"/>
              </w:rPr>
            </w:pPr>
          </w:p>
        </w:tc>
      </w:tr>
      <w:tr w:rsidR="00F47A4B">
        <w:trPr>
          <w:trHeight w:val="323"/>
          <w:jc w:val="center"/>
        </w:trPr>
        <w:tc>
          <w:tcPr>
            <w:tcW w:w="1105" w:type="dxa"/>
            <w:gridSpan w:val="3"/>
            <w:tcBorders>
              <w:top w:val="nil"/>
              <w:left w:val="single" w:sz="4" w:space="0" w:color="000000"/>
              <w:bottom w:val="single" w:sz="4" w:space="0" w:color="000000"/>
              <w:right w:val="single" w:sz="4" w:space="0" w:color="000000"/>
            </w:tcBorders>
            <w:tcMar>
              <w:top w:w="15" w:type="dxa"/>
              <w:left w:w="15" w:type="dxa"/>
              <w:right w:w="15" w:type="dxa"/>
            </w:tcMar>
            <w:vAlign w:val="center"/>
          </w:tcPr>
          <w:p w:rsidR="00F47A4B" w:rsidRDefault="002D443A">
            <w:pPr>
              <w:autoSpaceDN w:val="0"/>
              <w:jc w:val="left"/>
              <w:textAlignment w:val="center"/>
              <w:rPr>
                <w:rFonts w:ascii="宋体" w:eastAsia="宋体" w:hAnsi="宋体" w:cs="宋体"/>
                <w:color w:val="000000"/>
                <w:sz w:val="22"/>
              </w:rPr>
            </w:pPr>
            <w:r>
              <w:rPr>
                <w:rFonts w:ascii="宋体" w:eastAsia="宋体" w:hAnsi="宋体"/>
                <w:color w:val="000000"/>
                <w:sz w:val="22"/>
              </w:rPr>
              <w:t>210</w:t>
            </w:r>
          </w:p>
        </w:tc>
        <w:tc>
          <w:tcPr>
            <w:tcW w:w="1359"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autoSpaceDN w:val="0"/>
              <w:jc w:val="left"/>
              <w:textAlignment w:val="center"/>
              <w:rPr>
                <w:rFonts w:ascii="宋体" w:eastAsia="宋体" w:hAnsi="宋体" w:cs="宋体"/>
                <w:color w:val="000000"/>
                <w:sz w:val="22"/>
              </w:rPr>
            </w:pPr>
            <w:r>
              <w:rPr>
                <w:rFonts w:ascii="宋体" w:eastAsia="宋体" w:hAnsi="宋体"/>
                <w:color w:val="000000"/>
                <w:sz w:val="22"/>
              </w:rPr>
              <w:t>卫生健康支出</w:t>
            </w:r>
          </w:p>
        </w:tc>
        <w:tc>
          <w:tcPr>
            <w:tcW w:w="1161"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autoSpaceDN w:val="0"/>
              <w:jc w:val="right"/>
              <w:textAlignment w:val="center"/>
              <w:rPr>
                <w:rFonts w:ascii="宋体" w:eastAsia="宋体" w:hAnsi="宋体" w:cs="宋体"/>
                <w:color w:val="000000"/>
                <w:sz w:val="22"/>
              </w:rPr>
            </w:pPr>
            <w:r>
              <w:rPr>
                <w:rFonts w:ascii="宋体" w:eastAsia="宋体" w:hAnsi="宋体"/>
                <w:color w:val="000000"/>
                <w:sz w:val="22"/>
              </w:rPr>
              <w:t>2.41</w:t>
            </w:r>
          </w:p>
        </w:tc>
        <w:tc>
          <w:tcPr>
            <w:tcW w:w="1161"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autoSpaceDN w:val="0"/>
              <w:jc w:val="right"/>
              <w:textAlignment w:val="center"/>
              <w:rPr>
                <w:rFonts w:ascii="宋体" w:eastAsia="宋体" w:hAnsi="宋体" w:cs="宋体"/>
                <w:color w:val="000000"/>
                <w:sz w:val="22"/>
              </w:rPr>
            </w:pPr>
            <w:r>
              <w:rPr>
                <w:rFonts w:ascii="宋体" w:eastAsia="宋体" w:hAnsi="宋体"/>
                <w:color w:val="000000"/>
                <w:sz w:val="22"/>
              </w:rPr>
              <w:t>2.41</w:t>
            </w:r>
          </w:p>
        </w:tc>
        <w:tc>
          <w:tcPr>
            <w:tcW w:w="1161"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jc w:val="right"/>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jc w:val="right"/>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jc w:val="right"/>
              <w:rPr>
                <w:rFonts w:ascii="宋体" w:eastAsia="宋体" w:hAnsi="宋体" w:cs="宋体"/>
                <w:color w:val="000000"/>
                <w:sz w:val="22"/>
              </w:rPr>
            </w:pPr>
          </w:p>
        </w:tc>
        <w:tc>
          <w:tcPr>
            <w:tcW w:w="1411"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jc w:val="right"/>
              <w:rPr>
                <w:rFonts w:ascii="宋体" w:eastAsia="宋体" w:hAnsi="宋体" w:cs="宋体"/>
                <w:color w:val="000000"/>
                <w:sz w:val="22"/>
              </w:rPr>
            </w:pPr>
          </w:p>
        </w:tc>
      </w:tr>
      <w:tr w:rsidR="00F47A4B">
        <w:trPr>
          <w:trHeight w:val="323"/>
          <w:jc w:val="center"/>
        </w:trPr>
        <w:tc>
          <w:tcPr>
            <w:tcW w:w="1105" w:type="dxa"/>
            <w:gridSpan w:val="3"/>
            <w:tcBorders>
              <w:top w:val="nil"/>
              <w:left w:val="single" w:sz="4" w:space="0" w:color="000000"/>
              <w:bottom w:val="single" w:sz="4" w:space="0" w:color="000000"/>
              <w:right w:val="single" w:sz="4" w:space="0" w:color="000000"/>
            </w:tcBorders>
            <w:tcMar>
              <w:top w:w="15" w:type="dxa"/>
              <w:left w:w="15" w:type="dxa"/>
              <w:right w:w="15" w:type="dxa"/>
            </w:tcMar>
            <w:vAlign w:val="center"/>
          </w:tcPr>
          <w:p w:rsidR="00F47A4B" w:rsidRDefault="002D443A">
            <w:pPr>
              <w:autoSpaceDN w:val="0"/>
              <w:jc w:val="left"/>
              <w:textAlignment w:val="center"/>
              <w:rPr>
                <w:rFonts w:ascii="宋体" w:eastAsia="宋体" w:hAnsi="宋体" w:cs="宋体"/>
                <w:color w:val="000000"/>
                <w:sz w:val="22"/>
              </w:rPr>
            </w:pPr>
            <w:r>
              <w:rPr>
                <w:rFonts w:ascii="宋体" w:eastAsia="宋体" w:hAnsi="宋体"/>
                <w:color w:val="000000"/>
                <w:sz w:val="22"/>
              </w:rPr>
              <w:t>21011</w:t>
            </w:r>
          </w:p>
        </w:tc>
        <w:tc>
          <w:tcPr>
            <w:tcW w:w="1359"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autoSpaceDN w:val="0"/>
              <w:jc w:val="left"/>
              <w:textAlignment w:val="center"/>
              <w:rPr>
                <w:rFonts w:ascii="宋体" w:eastAsia="宋体" w:hAnsi="宋体" w:cs="宋体"/>
                <w:color w:val="000000"/>
                <w:sz w:val="22"/>
              </w:rPr>
            </w:pPr>
            <w:r>
              <w:rPr>
                <w:rFonts w:ascii="宋体" w:eastAsia="宋体" w:hAnsi="宋体"/>
                <w:color w:val="000000"/>
                <w:sz w:val="22"/>
              </w:rPr>
              <w:t>行政事业单位医疗</w:t>
            </w:r>
          </w:p>
        </w:tc>
        <w:tc>
          <w:tcPr>
            <w:tcW w:w="1161"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autoSpaceDN w:val="0"/>
              <w:jc w:val="right"/>
              <w:textAlignment w:val="center"/>
              <w:rPr>
                <w:rFonts w:ascii="宋体" w:eastAsia="宋体" w:hAnsi="宋体" w:cs="宋体"/>
                <w:color w:val="000000"/>
                <w:sz w:val="22"/>
              </w:rPr>
            </w:pPr>
            <w:r>
              <w:rPr>
                <w:rFonts w:ascii="宋体" w:eastAsia="宋体" w:hAnsi="宋体"/>
                <w:color w:val="000000"/>
                <w:sz w:val="22"/>
              </w:rPr>
              <w:t>2.41</w:t>
            </w:r>
          </w:p>
        </w:tc>
        <w:tc>
          <w:tcPr>
            <w:tcW w:w="1161"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autoSpaceDN w:val="0"/>
              <w:jc w:val="right"/>
              <w:textAlignment w:val="center"/>
              <w:rPr>
                <w:rFonts w:ascii="宋体" w:eastAsia="宋体" w:hAnsi="宋体" w:cs="宋体"/>
                <w:color w:val="000000"/>
                <w:sz w:val="22"/>
              </w:rPr>
            </w:pPr>
            <w:r>
              <w:rPr>
                <w:rFonts w:ascii="宋体" w:eastAsia="宋体" w:hAnsi="宋体"/>
                <w:color w:val="000000"/>
                <w:sz w:val="22"/>
              </w:rPr>
              <w:t>2.41</w:t>
            </w:r>
          </w:p>
        </w:tc>
        <w:tc>
          <w:tcPr>
            <w:tcW w:w="1161"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jc w:val="right"/>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jc w:val="right"/>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jc w:val="right"/>
              <w:rPr>
                <w:rFonts w:ascii="宋体" w:eastAsia="宋体" w:hAnsi="宋体" w:cs="宋体"/>
                <w:color w:val="000000"/>
                <w:sz w:val="22"/>
              </w:rPr>
            </w:pPr>
          </w:p>
        </w:tc>
        <w:tc>
          <w:tcPr>
            <w:tcW w:w="1411"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jc w:val="right"/>
              <w:rPr>
                <w:rFonts w:ascii="宋体" w:eastAsia="宋体" w:hAnsi="宋体" w:cs="宋体"/>
                <w:color w:val="000000"/>
                <w:sz w:val="22"/>
              </w:rPr>
            </w:pPr>
          </w:p>
        </w:tc>
      </w:tr>
      <w:tr w:rsidR="00F47A4B">
        <w:trPr>
          <w:trHeight w:val="323"/>
          <w:jc w:val="center"/>
        </w:trPr>
        <w:tc>
          <w:tcPr>
            <w:tcW w:w="1105" w:type="dxa"/>
            <w:gridSpan w:val="3"/>
            <w:tcBorders>
              <w:top w:val="nil"/>
              <w:left w:val="single" w:sz="4" w:space="0" w:color="000000"/>
              <w:bottom w:val="single" w:sz="4" w:space="0" w:color="000000"/>
              <w:right w:val="single" w:sz="4" w:space="0" w:color="000000"/>
            </w:tcBorders>
            <w:tcMar>
              <w:top w:w="15" w:type="dxa"/>
              <w:left w:w="15" w:type="dxa"/>
              <w:right w:w="15" w:type="dxa"/>
            </w:tcMar>
            <w:vAlign w:val="center"/>
          </w:tcPr>
          <w:p w:rsidR="00F47A4B" w:rsidRDefault="002D443A">
            <w:pPr>
              <w:autoSpaceDN w:val="0"/>
              <w:jc w:val="left"/>
              <w:textAlignment w:val="center"/>
              <w:rPr>
                <w:rFonts w:ascii="宋体" w:eastAsia="宋体" w:hAnsi="宋体" w:cs="宋体"/>
                <w:color w:val="000000"/>
                <w:sz w:val="22"/>
              </w:rPr>
            </w:pPr>
            <w:r>
              <w:rPr>
                <w:rFonts w:ascii="宋体" w:eastAsia="宋体" w:hAnsi="宋体"/>
                <w:color w:val="000000"/>
                <w:sz w:val="22"/>
              </w:rPr>
              <w:t>2101101</w:t>
            </w:r>
          </w:p>
        </w:tc>
        <w:tc>
          <w:tcPr>
            <w:tcW w:w="1359"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autoSpaceDN w:val="0"/>
              <w:jc w:val="left"/>
              <w:textAlignment w:val="center"/>
              <w:rPr>
                <w:rFonts w:ascii="宋体" w:eastAsia="宋体" w:hAnsi="宋体" w:cs="宋体"/>
                <w:color w:val="000000"/>
                <w:sz w:val="22"/>
              </w:rPr>
            </w:pPr>
            <w:r>
              <w:rPr>
                <w:rFonts w:ascii="宋体" w:eastAsia="宋体" w:hAnsi="宋体"/>
                <w:color w:val="000000"/>
                <w:sz w:val="22"/>
              </w:rPr>
              <w:t xml:space="preserve">  </w:t>
            </w:r>
            <w:r>
              <w:rPr>
                <w:rFonts w:ascii="宋体" w:eastAsia="宋体" w:hAnsi="宋体"/>
                <w:color w:val="000000"/>
                <w:sz w:val="22"/>
              </w:rPr>
              <w:t>行政单位医疗</w:t>
            </w:r>
          </w:p>
        </w:tc>
        <w:tc>
          <w:tcPr>
            <w:tcW w:w="1161"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autoSpaceDN w:val="0"/>
              <w:jc w:val="right"/>
              <w:textAlignment w:val="center"/>
              <w:rPr>
                <w:rFonts w:ascii="宋体" w:eastAsia="宋体" w:hAnsi="宋体" w:cs="宋体"/>
                <w:color w:val="000000"/>
                <w:sz w:val="22"/>
              </w:rPr>
            </w:pPr>
            <w:r>
              <w:rPr>
                <w:rFonts w:ascii="宋体" w:eastAsia="宋体" w:hAnsi="宋体"/>
                <w:color w:val="000000"/>
                <w:sz w:val="22"/>
              </w:rPr>
              <w:t>2.41</w:t>
            </w:r>
          </w:p>
        </w:tc>
        <w:tc>
          <w:tcPr>
            <w:tcW w:w="1161"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autoSpaceDN w:val="0"/>
              <w:jc w:val="right"/>
              <w:textAlignment w:val="center"/>
              <w:rPr>
                <w:rFonts w:ascii="宋体" w:eastAsia="宋体" w:hAnsi="宋体" w:cs="宋体"/>
                <w:color w:val="000000"/>
                <w:sz w:val="22"/>
              </w:rPr>
            </w:pPr>
            <w:r>
              <w:rPr>
                <w:rFonts w:ascii="宋体" w:eastAsia="宋体" w:hAnsi="宋体"/>
                <w:color w:val="000000"/>
                <w:sz w:val="22"/>
              </w:rPr>
              <w:t>2.41</w:t>
            </w:r>
          </w:p>
        </w:tc>
        <w:tc>
          <w:tcPr>
            <w:tcW w:w="1161"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jc w:val="right"/>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jc w:val="right"/>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jc w:val="right"/>
              <w:rPr>
                <w:rFonts w:ascii="宋体" w:eastAsia="宋体" w:hAnsi="宋体" w:cs="宋体"/>
                <w:color w:val="000000"/>
                <w:sz w:val="22"/>
              </w:rPr>
            </w:pPr>
          </w:p>
        </w:tc>
        <w:tc>
          <w:tcPr>
            <w:tcW w:w="1411"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jc w:val="right"/>
              <w:rPr>
                <w:rFonts w:ascii="宋体" w:eastAsia="宋体" w:hAnsi="宋体" w:cs="宋体"/>
                <w:color w:val="000000"/>
                <w:sz w:val="22"/>
              </w:rPr>
            </w:pPr>
          </w:p>
        </w:tc>
      </w:tr>
      <w:tr w:rsidR="00F47A4B">
        <w:trPr>
          <w:trHeight w:val="323"/>
          <w:jc w:val="center"/>
        </w:trPr>
        <w:tc>
          <w:tcPr>
            <w:tcW w:w="1105" w:type="dxa"/>
            <w:gridSpan w:val="3"/>
            <w:tcBorders>
              <w:top w:val="nil"/>
              <w:left w:val="single" w:sz="4" w:space="0" w:color="000000"/>
              <w:bottom w:val="single" w:sz="4" w:space="0" w:color="000000"/>
              <w:right w:val="single" w:sz="4" w:space="0" w:color="000000"/>
            </w:tcBorders>
            <w:tcMar>
              <w:top w:w="15" w:type="dxa"/>
              <w:left w:w="15" w:type="dxa"/>
              <w:right w:w="15" w:type="dxa"/>
            </w:tcMar>
            <w:vAlign w:val="center"/>
          </w:tcPr>
          <w:p w:rsidR="00F47A4B" w:rsidRDefault="002D443A">
            <w:pPr>
              <w:autoSpaceDN w:val="0"/>
              <w:jc w:val="left"/>
              <w:textAlignment w:val="center"/>
              <w:rPr>
                <w:rFonts w:ascii="宋体" w:eastAsia="宋体" w:hAnsi="宋体" w:cs="宋体"/>
                <w:color w:val="000000"/>
                <w:sz w:val="22"/>
              </w:rPr>
            </w:pPr>
            <w:r>
              <w:rPr>
                <w:rFonts w:ascii="宋体" w:eastAsia="宋体" w:hAnsi="宋体"/>
                <w:color w:val="000000"/>
                <w:sz w:val="22"/>
              </w:rPr>
              <w:t>213</w:t>
            </w:r>
          </w:p>
        </w:tc>
        <w:tc>
          <w:tcPr>
            <w:tcW w:w="1359"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autoSpaceDN w:val="0"/>
              <w:jc w:val="left"/>
              <w:textAlignment w:val="center"/>
              <w:rPr>
                <w:rFonts w:ascii="宋体" w:eastAsia="宋体" w:hAnsi="宋体" w:cs="宋体"/>
                <w:color w:val="000000"/>
                <w:sz w:val="22"/>
              </w:rPr>
            </w:pPr>
            <w:r>
              <w:rPr>
                <w:rFonts w:ascii="宋体" w:eastAsia="宋体" w:hAnsi="宋体"/>
                <w:color w:val="000000"/>
                <w:sz w:val="22"/>
              </w:rPr>
              <w:t>农林水支出</w:t>
            </w:r>
          </w:p>
        </w:tc>
        <w:tc>
          <w:tcPr>
            <w:tcW w:w="1161"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autoSpaceDN w:val="0"/>
              <w:jc w:val="right"/>
              <w:textAlignment w:val="center"/>
              <w:rPr>
                <w:rFonts w:ascii="宋体" w:eastAsia="宋体" w:hAnsi="宋体" w:cs="宋体"/>
                <w:color w:val="000000"/>
                <w:sz w:val="22"/>
              </w:rPr>
            </w:pPr>
            <w:r>
              <w:rPr>
                <w:rFonts w:ascii="宋体" w:eastAsia="宋体" w:hAnsi="宋体"/>
                <w:color w:val="000000"/>
                <w:sz w:val="22"/>
              </w:rPr>
              <w:t>385.16</w:t>
            </w:r>
          </w:p>
        </w:tc>
        <w:tc>
          <w:tcPr>
            <w:tcW w:w="1161"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autoSpaceDN w:val="0"/>
              <w:jc w:val="right"/>
              <w:textAlignment w:val="center"/>
              <w:rPr>
                <w:rFonts w:ascii="宋体" w:eastAsia="宋体" w:hAnsi="宋体" w:cs="宋体"/>
                <w:color w:val="000000"/>
                <w:sz w:val="22"/>
              </w:rPr>
            </w:pPr>
            <w:r>
              <w:rPr>
                <w:rFonts w:ascii="宋体" w:eastAsia="宋体" w:hAnsi="宋体"/>
                <w:color w:val="000000"/>
                <w:sz w:val="22"/>
              </w:rPr>
              <w:t>15.76</w:t>
            </w:r>
          </w:p>
        </w:tc>
        <w:tc>
          <w:tcPr>
            <w:tcW w:w="1161"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autoSpaceDN w:val="0"/>
              <w:jc w:val="right"/>
              <w:textAlignment w:val="center"/>
              <w:rPr>
                <w:rFonts w:ascii="宋体" w:eastAsia="宋体" w:hAnsi="宋体" w:cs="宋体"/>
                <w:color w:val="000000"/>
                <w:sz w:val="22"/>
              </w:rPr>
            </w:pPr>
            <w:r>
              <w:rPr>
                <w:rFonts w:ascii="宋体" w:eastAsia="宋体" w:hAnsi="宋体"/>
                <w:color w:val="000000"/>
                <w:sz w:val="22"/>
              </w:rPr>
              <w:t>369.40</w:t>
            </w:r>
          </w:p>
        </w:tc>
        <w:tc>
          <w:tcPr>
            <w:tcW w:w="1161"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jc w:val="right"/>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jc w:val="right"/>
              <w:rPr>
                <w:rFonts w:ascii="宋体" w:eastAsia="宋体" w:hAnsi="宋体" w:cs="宋体"/>
                <w:color w:val="000000"/>
                <w:sz w:val="22"/>
              </w:rPr>
            </w:pPr>
          </w:p>
        </w:tc>
        <w:tc>
          <w:tcPr>
            <w:tcW w:w="1411"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jc w:val="right"/>
              <w:rPr>
                <w:rFonts w:ascii="宋体" w:eastAsia="宋体" w:hAnsi="宋体" w:cs="宋体"/>
                <w:color w:val="000000"/>
                <w:sz w:val="22"/>
              </w:rPr>
            </w:pPr>
          </w:p>
        </w:tc>
      </w:tr>
      <w:tr w:rsidR="00F47A4B">
        <w:trPr>
          <w:trHeight w:val="323"/>
          <w:jc w:val="center"/>
        </w:trPr>
        <w:tc>
          <w:tcPr>
            <w:tcW w:w="1105" w:type="dxa"/>
            <w:gridSpan w:val="3"/>
            <w:tcBorders>
              <w:top w:val="nil"/>
              <w:left w:val="single" w:sz="4" w:space="0" w:color="000000"/>
              <w:bottom w:val="single" w:sz="4" w:space="0" w:color="000000"/>
              <w:right w:val="single" w:sz="4" w:space="0" w:color="000000"/>
            </w:tcBorders>
            <w:tcMar>
              <w:top w:w="15" w:type="dxa"/>
              <w:left w:w="15" w:type="dxa"/>
              <w:right w:w="15" w:type="dxa"/>
            </w:tcMar>
            <w:vAlign w:val="center"/>
          </w:tcPr>
          <w:p w:rsidR="00F47A4B" w:rsidRDefault="002D443A">
            <w:pPr>
              <w:autoSpaceDN w:val="0"/>
              <w:jc w:val="left"/>
              <w:textAlignment w:val="center"/>
              <w:rPr>
                <w:rFonts w:ascii="宋体" w:eastAsia="宋体" w:hAnsi="宋体" w:cs="宋体"/>
                <w:color w:val="000000"/>
                <w:sz w:val="22"/>
              </w:rPr>
            </w:pPr>
            <w:r>
              <w:rPr>
                <w:rFonts w:ascii="宋体" w:eastAsia="宋体" w:hAnsi="宋体"/>
                <w:color w:val="000000"/>
                <w:sz w:val="22"/>
              </w:rPr>
              <w:t>21301</w:t>
            </w:r>
          </w:p>
        </w:tc>
        <w:tc>
          <w:tcPr>
            <w:tcW w:w="1359"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autoSpaceDN w:val="0"/>
              <w:jc w:val="left"/>
              <w:textAlignment w:val="center"/>
              <w:rPr>
                <w:rFonts w:ascii="宋体" w:eastAsia="宋体" w:hAnsi="宋体" w:cs="宋体"/>
                <w:color w:val="000000"/>
                <w:sz w:val="22"/>
              </w:rPr>
            </w:pPr>
            <w:r>
              <w:rPr>
                <w:rFonts w:ascii="宋体" w:eastAsia="宋体" w:hAnsi="宋体"/>
                <w:color w:val="000000"/>
                <w:sz w:val="22"/>
              </w:rPr>
              <w:t>农业</w:t>
            </w:r>
          </w:p>
        </w:tc>
        <w:tc>
          <w:tcPr>
            <w:tcW w:w="1161"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autoSpaceDN w:val="0"/>
              <w:jc w:val="right"/>
              <w:textAlignment w:val="center"/>
              <w:rPr>
                <w:rFonts w:ascii="宋体" w:eastAsia="宋体" w:hAnsi="宋体" w:cs="宋体"/>
                <w:color w:val="000000"/>
                <w:sz w:val="22"/>
              </w:rPr>
            </w:pPr>
            <w:r>
              <w:rPr>
                <w:rFonts w:ascii="宋体" w:eastAsia="宋体" w:hAnsi="宋体"/>
                <w:color w:val="000000"/>
                <w:sz w:val="22"/>
              </w:rPr>
              <w:t>320.46</w:t>
            </w:r>
          </w:p>
        </w:tc>
        <w:tc>
          <w:tcPr>
            <w:tcW w:w="1161"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autoSpaceDN w:val="0"/>
              <w:jc w:val="right"/>
              <w:textAlignment w:val="center"/>
              <w:rPr>
                <w:rFonts w:ascii="宋体" w:eastAsia="宋体" w:hAnsi="宋体" w:cs="宋体"/>
                <w:color w:val="000000"/>
                <w:sz w:val="22"/>
              </w:rPr>
            </w:pPr>
            <w:r>
              <w:rPr>
                <w:rFonts w:ascii="宋体" w:eastAsia="宋体" w:hAnsi="宋体"/>
                <w:color w:val="000000"/>
                <w:sz w:val="22"/>
              </w:rPr>
              <w:t>15.76</w:t>
            </w:r>
          </w:p>
        </w:tc>
        <w:tc>
          <w:tcPr>
            <w:tcW w:w="1161"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autoSpaceDN w:val="0"/>
              <w:jc w:val="right"/>
              <w:textAlignment w:val="center"/>
              <w:rPr>
                <w:rFonts w:ascii="宋体" w:eastAsia="宋体" w:hAnsi="宋体" w:cs="宋体"/>
                <w:color w:val="000000"/>
                <w:sz w:val="22"/>
              </w:rPr>
            </w:pPr>
            <w:r>
              <w:rPr>
                <w:rFonts w:ascii="宋体" w:eastAsia="宋体" w:hAnsi="宋体"/>
                <w:color w:val="000000"/>
                <w:sz w:val="22"/>
              </w:rPr>
              <w:t>304.70</w:t>
            </w:r>
          </w:p>
        </w:tc>
        <w:tc>
          <w:tcPr>
            <w:tcW w:w="1161"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jc w:val="right"/>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jc w:val="right"/>
              <w:rPr>
                <w:rFonts w:ascii="宋体" w:eastAsia="宋体" w:hAnsi="宋体" w:cs="宋体"/>
                <w:color w:val="000000"/>
                <w:sz w:val="22"/>
              </w:rPr>
            </w:pPr>
          </w:p>
        </w:tc>
        <w:tc>
          <w:tcPr>
            <w:tcW w:w="1411"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jc w:val="right"/>
              <w:rPr>
                <w:rFonts w:ascii="宋体" w:eastAsia="宋体" w:hAnsi="宋体" w:cs="宋体"/>
                <w:color w:val="000000"/>
                <w:sz w:val="22"/>
              </w:rPr>
            </w:pPr>
          </w:p>
        </w:tc>
      </w:tr>
      <w:tr w:rsidR="00F47A4B">
        <w:trPr>
          <w:trHeight w:val="323"/>
          <w:jc w:val="center"/>
        </w:trPr>
        <w:tc>
          <w:tcPr>
            <w:tcW w:w="1105" w:type="dxa"/>
            <w:gridSpan w:val="3"/>
            <w:tcBorders>
              <w:top w:val="nil"/>
              <w:left w:val="single" w:sz="4" w:space="0" w:color="000000"/>
              <w:bottom w:val="single" w:sz="4" w:space="0" w:color="000000"/>
              <w:right w:val="single" w:sz="4" w:space="0" w:color="000000"/>
            </w:tcBorders>
            <w:tcMar>
              <w:top w:w="15" w:type="dxa"/>
              <w:left w:w="15" w:type="dxa"/>
              <w:right w:w="15" w:type="dxa"/>
            </w:tcMar>
            <w:vAlign w:val="center"/>
          </w:tcPr>
          <w:p w:rsidR="00F47A4B" w:rsidRDefault="002D443A">
            <w:pPr>
              <w:autoSpaceDN w:val="0"/>
              <w:jc w:val="left"/>
              <w:textAlignment w:val="center"/>
              <w:rPr>
                <w:rFonts w:ascii="宋体" w:eastAsia="宋体" w:hAnsi="宋体" w:cs="宋体"/>
                <w:color w:val="000000"/>
                <w:sz w:val="22"/>
              </w:rPr>
            </w:pPr>
            <w:r>
              <w:rPr>
                <w:rFonts w:ascii="宋体" w:eastAsia="宋体" w:hAnsi="宋体"/>
                <w:color w:val="000000"/>
                <w:sz w:val="22"/>
              </w:rPr>
              <w:t>2130101</w:t>
            </w:r>
          </w:p>
        </w:tc>
        <w:tc>
          <w:tcPr>
            <w:tcW w:w="1359"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autoSpaceDN w:val="0"/>
              <w:jc w:val="left"/>
              <w:textAlignment w:val="center"/>
              <w:rPr>
                <w:rFonts w:ascii="宋体" w:eastAsia="宋体" w:hAnsi="宋体" w:cs="宋体"/>
                <w:color w:val="000000"/>
                <w:sz w:val="22"/>
              </w:rPr>
            </w:pPr>
            <w:r>
              <w:rPr>
                <w:rFonts w:ascii="宋体" w:eastAsia="宋体" w:hAnsi="宋体"/>
                <w:color w:val="000000"/>
                <w:sz w:val="22"/>
              </w:rPr>
              <w:t xml:space="preserve">  </w:t>
            </w:r>
            <w:r>
              <w:rPr>
                <w:rFonts w:ascii="宋体" w:eastAsia="宋体" w:hAnsi="宋体"/>
                <w:color w:val="000000"/>
                <w:sz w:val="22"/>
              </w:rPr>
              <w:t>行政运行</w:t>
            </w:r>
          </w:p>
        </w:tc>
        <w:tc>
          <w:tcPr>
            <w:tcW w:w="1161"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autoSpaceDN w:val="0"/>
              <w:jc w:val="right"/>
              <w:textAlignment w:val="center"/>
              <w:rPr>
                <w:rFonts w:ascii="宋体" w:eastAsia="宋体" w:hAnsi="宋体" w:cs="宋体"/>
                <w:color w:val="000000"/>
                <w:sz w:val="22"/>
              </w:rPr>
            </w:pPr>
            <w:r>
              <w:rPr>
                <w:rFonts w:ascii="宋体" w:eastAsia="宋体" w:hAnsi="宋体"/>
                <w:color w:val="000000"/>
                <w:sz w:val="22"/>
              </w:rPr>
              <w:t>15.76</w:t>
            </w:r>
          </w:p>
        </w:tc>
        <w:tc>
          <w:tcPr>
            <w:tcW w:w="1161"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autoSpaceDN w:val="0"/>
              <w:jc w:val="right"/>
              <w:textAlignment w:val="center"/>
              <w:rPr>
                <w:rFonts w:ascii="宋体" w:eastAsia="宋体" w:hAnsi="宋体" w:cs="宋体"/>
                <w:color w:val="000000"/>
                <w:sz w:val="22"/>
              </w:rPr>
            </w:pPr>
            <w:r>
              <w:rPr>
                <w:rFonts w:ascii="宋体" w:eastAsia="宋体" w:hAnsi="宋体"/>
                <w:color w:val="000000"/>
                <w:sz w:val="22"/>
              </w:rPr>
              <w:t>15.76</w:t>
            </w:r>
          </w:p>
        </w:tc>
        <w:tc>
          <w:tcPr>
            <w:tcW w:w="1161"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jc w:val="right"/>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jc w:val="right"/>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jc w:val="right"/>
              <w:rPr>
                <w:rFonts w:ascii="宋体" w:eastAsia="宋体" w:hAnsi="宋体" w:cs="宋体"/>
                <w:color w:val="000000"/>
                <w:sz w:val="22"/>
              </w:rPr>
            </w:pPr>
          </w:p>
        </w:tc>
        <w:tc>
          <w:tcPr>
            <w:tcW w:w="1411"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jc w:val="right"/>
              <w:rPr>
                <w:rFonts w:ascii="宋体" w:eastAsia="宋体" w:hAnsi="宋体" w:cs="宋体"/>
                <w:color w:val="000000"/>
                <w:sz w:val="22"/>
              </w:rPr>
            </w:pPr>
          </w:p>
        </w:tc>
      </w:tr>
      <w:tr w:rsidR="00F47A4B">
        <w:trPr>
          <w:trHeight w:val="323"/>
          <w:jc w:val="center"/>
        </w:trPr>
        <w:tc>
          <w:tcPr>
            <w:tcW w:w="1105" w:type="dxa"/>
            <w:gridSpan w:val="3"/>
            <w:tcBorders>
              <w:top w:val="nil"/>
              <w:left w:val="single" w:sz="4" w:space="0" w:color="000000"/>
              <w:bottom w:val="single" w:sz="4" w:space="0" w:color="000000"/>
              <w:right w:val="single" w:sz="4" w:space="0" w:color="000000"/>
            </w:tcBorders>
            <w:tcMar>
              <w:top w:w="15" w:type="dxa"/>
              <w:left w:w="15" w:type="dxa"/>
              <w:right w:w="15" w:type="dxa"/>
            </w:tcMar>
            <w:vAlign w:val="center"/>
          </w:tcPr>
          <w:p w:rsidR="00F47A4B" w:rsidRDefault="002D443A">
            <w:pPr>
              <w:autoSpaceDN w:val="0"/>
              <w:jc w:val="left"/>
              <w:textAlignment w:val="center"/>
              <w:rPr>
                <w:rFonts w:ascii="宋体" w:eastAsia="宋体" w:hAnsi="宋体" w:cs="宋体"/>
                <w:color w:val="000000"/>
                <w:sz w:val="22"/>
              </w:rPr>
            </w:pPr>
            <w:r>
              <w:rPr>
                <w:rFonts w:ascii="宋体" w:eastAsia="宋体" w:hAnsi="宋体"/>
                <w:color w:val="000000"/>
                <w:sz w:val="22"/>
              </w:rPr>
              <w:lastRenderedPageBreak/>
              <w:t>2130124</w:t>
            </w:r>
          </w:p>
        </w:tc>
        <w:tc>
          <w:tcPr>
            <w:tcW w:w="1359"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autoSpaceDN w:val="0"/>
              <w:jc w:val="left"/>
              <w:textAlignment w:val="center"/>
              <w:rPr>
                <w:rFonts w:ascii="宋体" w:eastAsia="宋体" w:hAnsi="宋体" w:cs="宋体"/>
                <w:color w:val="000000"/>
                <w:sz w:val="22"/>
              </w:rPr>
            </w:pPr>
            <w:r>
              <w:rPr>
                <w:rFonts w:ascii="宋体" w:eastAsia="宋体" w:hAnsi="宋体"/>
                <w:color w:val="000000"/>
                <w:sz w:val="22"/>
              </w:rPr>
              <w:t xml:space="preserve">  </w:t>
            </w:r>
            <w:r>
              <w:rPr>
                <w:rFonts w:ascii="宋体" w:eastAsia="宋体" w:hAnsi="宋体"/>
                <w:color w:val="000000"/>
                <w:sz w:val="22"/>
              </w:rPr>
              <w:t>农业组织化与产业化经营</w:t>
            </w:r>
          </w:p>
        </w:tc>
        <w:tc>
          <w:tcPr>
            <w:tcW w:w="1161"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autoSpaceDN w:val="0"/>
              <w:jc w:val="right"/>
              <w:textAlignment w:val="center"/>
              <w:rPr>
                <w:rFonts w:ascii="宋体" w:eastAsia="宋体" w:hAnsi="宋体" w:cs="宋体"/>
                <w:color w:val="000000"/>
                <w:sz w:val="22"/>
              </w:rPr>
            </w:pPr>
            <w:r>
              <w:rPr>
                <w:rFonts w:ascii="宋体" w:eastAsia="宋体" w:hAnsi="宋体"/>
                <w:color w:val="000000"/>
                <w:sz w:val="22"/>
              </w:rPr>
              <w:t>99.00</w:t>
            </w:r>
          </w:p>
        </w:tc>
        <w:tc>
          <w:tcPr>
            <w:tcW w:w="1161"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jc w:val="right"/>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autoSpaceDN w:val="0"/>
              <w:jc w:val="right"/>
              <w:textAlignment w:val="center"/>
              <w:rPr>
                <w:rFonts w:ascii="宋体" w:eastAsia="宋体" w:hAnsi="宋体" w:cs="宋体"/>
                <w:color w:val="000000"/>
                <w:sz w:val="22"/>
              </w:rPr>
            </w:pPr>
            <w:r>
              <w:rPr>
                <w:rFonts w:ascii="宋体" w:eastAsia="宋体" w:hAnsi="宋体"/>
                <w:color w:val="000000"/>
                <w:sz w:val="22"/>
              </w:rPr>
              <w:t>99.00</w:t>
            </w:r>
          </w:p>
        </w:tc>
        <w:tc>
          <w:tcPr>
            <w:tcW w:w="1161"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jc w:val="right"/>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jc w:val="right"/>
              <w:rPr>
                <w:rFonts w:ascii="宋体" w:eastAsia="宋体" w:hAnsi="宋体" w:cs="宋体"/>
                <w:color w:val="000000"/>
                <w:sz w:val="22"/>
              </w:rPr>
            </w:pPr>
          </w:p>
        </w:tc>
        <w:tc>
          <w:tcPr>
            <w:tcW w:w="1411"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jc w:val="right"/>
              <w:rPr>
                <w:rFonts w:ascii="宋体" w:eastAsia="宋体" w:hAnsi="宋体" w:cs="宋体"/>
                <w:color w:val="000000"/>
                <w:sz w:val="22"/>
              </w:rPr>
            </w:pPr>
          </w:p>
        </w:tc>
      </w:tr>
      <w:tr w:rsidR="00F47A4B">
        <w:trPr>
          <w:trHeight w:val="323"/>
          <w:jc w:val="center"/>
        </w:trPr>
        <w:tc>
          <w:tcPr>
            <w:tcW w:w="1105" w:type="dxa"/>
            <w:gridSpan w:val="3"/>
            <w:tcBorders>
              <w:top w:val="nil"/>
              <w:left w:val="single" w:sz="4" w:space="0" w:color="000000"/>
              <w:bottom w:val="single" w:sz="4" w:space="0" w:color="000000"/>
              <w:right w:val="single" w:sz="4" w:space="0" w:color="000000"/>
            </w:tcBorders>
            <w:tcMar>
              <w:top w:w="15" w:type="dxa"/>
              <w:left w:w="15" w:type="dxa"/>
              <w:right w:w="15" w:type="dxa"/>
            </w:tcMar>
            <w:vAlign w:val="center"/>
          </w:tcPr>
          <w:p w:rsidR="00F47A4B" w:rsidRDefault="002D443A">
            <w:pPr>
              <w:autoSpaceDN w:val="0"/>
              <w:jc w:val="left"/>
              <w:textAlignment w:val="center"/>
              <w:rPr>
                <w:rFonts w:ascii="宋体" w:eastAsia="宋体" w:hAnsi="宋体" w:cs="宋体"/>
                <w:color w:val="000000"/>
                <w:sz w:val="22"/>
              </w:rPr>
            </w:pPr>
            <w:r>
              <w:rPr>
                <w:rFonts w:ascii="宋体" w:eastAsia="宋体" w:hAnsi="宋体"/>
                <w:color w:val="000000"/>
                <w:sz w:val="22"/>
              </w:rPr>
              <w:t>2130199</w:t>
            </w:r>
          </w:p>
        </w:tc>
        <w:tc>
          <w:tcPr>
            <w:tcW w:w="1359"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autoSpaceDN w:val="0"/>
              <w:jc w:val="left"/>
              <w:textAlignment w:val="center"/>
              <w:rPr>
                <w:rFonts w:ascii="宋体" w:eastAsia="宋体" w:hAnsi="宋体" w:cs="宋体"/>
                <w:color w:val="000000"/>
                <w:sz w:val="22"/>
              </w:rPr>
            </w:pPr>
            <w:r>
              <w:rPr>
                <w:rFonts w:ascii="宋体" w:eastAsia="宋体" w:hAnsi="宋体"/>
                <w:color w:val="000000"/>
                <w:sz w:val="22"/>
              </w:rPr>
              <w:t xml:space="preserve">  </w:t>
            </w:r>
            <w:r>
              <w:rPr>
                <w:rFonts w:ascii="宋体" w:eastAsia="宋体" w:hAnsi="宋体"/>
                <w:color w:val="000000"/>
                <w:sz w:val="22"/>
              </w:rPr>
              <w:t>其他农业支出</w:t>
            </w:r>
          </w:p>
        </w:tc>
        <w:tc>
          <w:tcPr>
            <w:tcW w:w="1161"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autoSpaceDN w:val="0"/>
              <w:jc w:val="right"/>
              <w:textAlignment w:val="center"/>
              <w:rPr>
                <w:rFonts w:ascii="宋体" w:eastAsia="宋体" w:hAnsi="宋体" w:cs="宋体"/>
                <w:color w:val="000000"/>
                <w:sz w:val="22"/>
              </w:rPr>
            </w:pPr>
            <w:r>
              <w:rPr>
                <w:rFonts w:ascii="宋体" w:eastAsia="宋体" w:hAnsi="宋体"/>
                <w:color w:val="000000"/>
                <w:sz w:val="22"/>
              </w:rPr>
              <w:t>205.70</w:t>
            </w:r>
          </w:p>
        </w:tc>
        <w:tc>
          <w:tcPr>
            <w:tcW w:w="1161"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jc w:val="right"/>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autoSpaceDN w:val="0"/>
              <w:jc w:val="right"/>
              <w:textAlignment w:val="center"/>
              <w:rPr>
                <w:rFonts w:ascii="宋体" w:eastAsia="宋体" w:hAnsi="宋体" w:cs="宋体"/>
                <w:color w:val="000000"/>
                <w:sz w:val="22"/>
              </w:rPr>
            </w:pPr>
            <w:r>
              <w:rPr>
                <w:rFonts w:ascii="宋体" w:eastAsia="宋体" w:hAnsi="宋体"/>
                <w:color w:val="000000"/>
                <w:sz w:val="22"/>
              </w:rPr>
              <w:t>205.70</w:t>
            </w:r>
          </w:p>
        </w:tc>
        <w:tc>
          <w:tcPr>
            <w:tcW w:w="1161"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jc w:val="right"/>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jc w:val="right"/>
              <w:rPr>
                <w:rFonts w:ascii="宋体" w:eastAsia="宋体" w:hAnsi="宋体" w:cs="宋体"/>
                <w:color w:val="000000"/>
                <w:sz w:val="22"/>
              </w:rPr>
            </w:pPr>
          </w:p>
        </w:tc>
        <w:tc>
          <w:tcPr>
            <w:tcW w:w="1411"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jc w:val="right"/>
              <w:rPr>
                <w:rFonts w:ascii="宋体" w:eastAsia="宋体" w:hAnsi="宋体" w:cs="宋体"/>
                <w:color w:val="000000"/>
                <w:sz w:val="22"/>
              </w:rPr>
            </w:pPr>
          </w:p>
        </w:tc>
      </w:tr>
      <w:tr w:rsidR="00F47A4B">
        <w:trPr>
          <w:trHeight w:val="323"/>
          <w:jc w:val="center"/>
        </w:trPr>
        <w:tc>
          <w:tcPr>
            <w:tcW w:w="1105" w:type="dxa"/>
            <w:gridSpan w:val="3"/>
            <w:tcBorders>
              <w:top w:val="nil"/>
              <w:left w:val="single" w:sz="4" w:space="0" w:color="000000"/>
              <w:bottom w:val="single" w:sz="4" w:space="0" w:color="000000"/>
              <w:right w:val="single" w:sz="4" w:space="0" w:color="000000"/>
            </w:tcBorders>
            <w:tcMar>
              <w:top w:w="15" w:type="dxa"/>
              <w:left w:w="15" w:type="dxa"/>
              <w:right w:w="15" w:type="dxa"/>
            </w:tcMar>
            <w:vAlign w:val="center"/>
          </w:tcPr>
          <w:p w:rsidR="00F47A4B" w:rsidRDefault="002D443A">
            <w:pPr>
              <w:autoSpaceDN w:val="0"/>
              <w:jc w:val="left"/>
              <w:textAlignment w:val="center"/>
              <w:rPr>
                <w:rFonts w:ascii="宋体" w:eastAsia="宋体" w:hAnsi="宋体" w:cs="宋体"/>
                <w:color w:val="000000"/>
                <w:sz w:val="22"/>
              </w:rPr>
            </w:pPr>
            <w:r>
              <w:rPr>
                <w:rFonts w:ascii="宋体" w:eastAsia="宋体" w:hAnsi="宋体"/>
                <w:color w:val="000000"/>
                <w:sz w:val="22"/>
              </w:rPr>
              <w:t>21305</w:t>
            </w:r>
          </w:p>
        </w:tc>
        <w:tc>
          <w:tcPr>
            <w:tcW w:w="1359"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autoSpaceDN w:val="0"/>
              <w:jc w:val="left"/>
              <w:textAlignment w:val="center"/>
              <w:rPr>
                <w:rFonts w:ascii="宋体" w:eastAsia="宋体" w:hAnsi="宋体" w:cs="宋体"/>
                <w:color w:val="000000"/>
                <w:sz w:val="22"/>
              </w:rPr>
            </w:pPr>
            <w:r>
              <w:rPr>
                <w:rFonts w:ascii="宋体" w:eastAsia="宋体" w:hAnsi="宋体"/>
                <w:color w:val="000000"/>
                <w:sz w:val="22"/>
              </w:rPr>
              <w:t>扶贫</w:t>
            </w:r>
          </w:p>
        </w:tc>
        <w:tc>
          <w:tcPr>
            <w:tcW w:w="1161"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autoSpaceDN w:val="0"/>
              <w:jc w:val="right"/>
              <w:textAlignment w:val="center"/>
              <w:rPr>
                <w:rFonts w:ascii="宋体" w:eastAsia="宋体" w:hAnsi="宋体" w:cs="宋体"/>
                <w:color w:val="000000"/>
                <w:sz w:val="22"/>
              </w:rPr>
            </w:pPr>
            <w:r>
              <w:rPr>
                <w:rFonts w:ascii="宋体" w:eastAsia="宋体" w:hAnsi="宋体"/>
                <w:color w:val="000000"/>
                <w:sz w:val="22"/>
              </w:rPr>
              <w:t>64.70</w:t>
            </w:r>
          </w:p>
        </w:tc>
        <w:tc>
          <w:tcPr>
            <w:tcW w:w="1161"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jc w:val="right"/>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autoSpaceDN w:val="0"/>
              <w:jc w:val="right"/>
              <w:textAlignment w:val="center"/>
              <w:rPr>
                <w:rFonts w:ascii="宋体" w:eastAsia="宋体" w:hAnsi="宋体" w:cs="宋体"/>
                <w:color w:val="000000"/>
                <w:sz w:val="22"/>
              </w:rPr>
            </w:pPr>
            <w:r>
              <w:rPr>
                <w:rFonts w:ascii="宋体" w:eastAsia="宋体" w:hAnsi="宋体"/>
                <w:color w:val="000000"/>
                <w:sz w:val="22"/>
              </w:rPr>
              <w:t>64.70</w:t>
            </w:r>
          </w:p>
        </w:tc>
        <w:tc>
          <w:tcPr>
            <w:tcW w:w="1161"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jc w:val="right"/>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jc w:val="right"/>
              <w:rPr>
                <w:rFonts w:ascii="宋体" w:eastAsia="宋体" w:hAnsi="宋体" w:cs="宋体"/>
                <w:color w:val="000000"/>
                <w:sz w:val="22"/>
              </w:rPr>
            </w:pPr>
          </w:p>
        </w:tc>
        <w:tc>
          <w:tcPr>
            <w:tcW w:w="1411"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jc w:val="right"/>
              <w:rPr>
                <w:rFonts w:ascii="宋体" w:eastAsia="宋体" w:hAnsi="宋体" w:cs="宋体"/>
                <w:color w:val="000000"/>
                <w:sz w:val="22"/>
              </w:rPr>
            </w:pPr>
          </w:p>
        </w:tc>
      </w:tr>
      <w:tr w:rsidR="00F47A4B">
        <w:trPr>
          <w:trHeight w:val="323"/>
          <w:jc w:val="center"/>
        </w:trPr>
        <w:tc>
          <w:tcPr>
            <w:tcW w:w="1105" w:type="dxa"/>
            <w:gridSpan w:val="3"/>
            <w:tcBorders>
              <w:top w:val="nil"/>
              <w:left w:val="single" w:sz="4" w:space="0" w:color="000000"/>
              <w:bottom w:val="single" w:sz="4" w:space="0" w:color="000000"/>
              <w:right w:val="single" w:sz="4" w:space="0" w:color="000000"/>
            </w:tcBorders>
            <w:tcMar>
              <w:top w:w="15" w:type="dxa"/>
              <w:left w:w="15" w:type="dxa"/>
              <w:right w:w="15" w:type="dxa"/>
            </w:tcMar>
            <w:vAlign w:val="center"/>
          </w:tcPr>
          <w:p w:rsidR="00F47A4B" w:rsidRDefault="002D443A">
            <w:pPr>
              <w:autoSpaceDN w:val="0"/>
              <w:jc w:val="left"/>
              <w:textAlignment w:val="center"/>
              <w:rPr>
                <w:rFonts w:ascii="宋体" w:eastAsia="宋体" w:hAnsi="宋体" w:cs="宋体"/>
                <w:color w:val="000000"/>
                <w:sz w:val="22"/>
              </w:rPr>
            </w:pPr>
            <w:r>
              <w:rPr>
                <w:rFonts w:ascii="宋体" w:eastAsia="宋体" w:hAnsi="宋体"/>
                <w:color w:val="000000"/>
                <w:sz w:val="22"/>
              </w:rPr>
              <w:t>2130599</w:t>
            </w:r>
          </w:p>
        </w:tc>
        <w:tc>
          <w:tcPr>
            <w:tcW w:w="1359"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autoSpaceDN w:val="0"/>
              <w:jc w:val="left"/>
              <w:textAlignment w:val="center"/>
              <w:rPr>
                <w:rFonts w:ascii="宋体" w:eastAsia="宋体" w:hAnsi="宋体" w:cs="宋体"/>
                <w:color w:val="000000"/>
                <w:sz w:val="22"/>
              </w:rPr>
            </w:pPr>
            <w:r>
              <w:rPr>
                <w:rFonts w:ascii="宋体" w:eastAsia="宋体" w:hAnsi="宋体"/>
                <w:color w:val="000000"/>
                <w:sz w:val="22"/>
              </w:rPr>
              <w:t xml:space="preserve">  </w:t>
            </w:r>
            <w:r>
              <w:rPr>
                <w:rFonts w:ascii="宋体" w:eastAsia="宋体" w:hAnsi="宋体"/>
                <w:color w:val="000000"/>
                <w:sz w:val="22"/>
              </w:rPr>
              <w:t>其他扶贫支出</w:t>
            </w:r>
          </w:p>
        </w:tc>
        <w:tc>
          <w:tcPr>
            <w:tcW w:w="1161"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autoSpaceDN w:val="0"/>
              <w:jc w:val="right"/>
              <w:textAlignment w:val="center"/>
              <w:rPr>
                <w:rFonts w:ascii="宋体" w:eastAsia="宋体" w:hAnsi="宋体" w:cs="宋体"/>
                <w:color w:val="000000"/>
                <w:sz w:val="22"/>
              </w:rPr>
            </w:pPr>
            <w:r>
              <w:rPr>
                <w:rFonts w:ascii="宋体" w:eastAsia="宋体" w:hAnsi="宋体"/>
                <w:color w:val="000000"/>
                <w:sz w:val="22"/>
              </w:rPr>
              <w:t>64.70</w:t>
            </w:r>
          </w:p>
        </w:tc>
        <w:tc>
          <w:tcPr>
            <w:tcW w:w="1161"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jc w:val="right"/>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autoSpaceDN w:val="0"/>
              <w:jc w:val="right"/>
              <w:textAlignment w:val="center"/>
              <w:rPr>
                <w:rFonts w:ascii="宋体" w:eastAsia="宋体" w:hAnsi="宋体" w:cs="宋体"/>
                <w:color w:val="000000"/>
                <w:sz w:val="22"/>
              </w:rPr>
            </w:pPr>
            <w:r>
              <w:rPr>
                <w:rFonts w:ascii="宋体" w:eastAsia="宋体" w:hAnsi="宋体"/>
                <w:color w:val="000000"/>
                <w:sz w:val="22"/>
              </w:rPr>
              <w:t>64.70</w:t>
            </w:r>
          </w:p>
        </w:tc>
        <w:tc>
          <w:tcPr>
            <w:tcW w:w="1161"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jc w:val="right"/>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jc w:val="right"/>
              <w:rPr>
                <w:rFonts w:ascii="宋体" w:eastAsia="宋体" w:hAnsi="宋体" w:cs="宋体"/>
                <w:color w:val="000000"/>
                <w:sz w:val="22"/>
              </w:rPr>
            </w:pPr>
          </w:p>
        </w:tc>
        <w:tc>
          <w:tcPr>
            <w:tcW w:w="1411"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jc w:val="right"/>
              <w:rPr>
                <w:rFonts w:ascii="宋体" w:eastAsia="宋体" w:hAnsi="宋体" w:cs="宋体"/>
                <w:color w:val="000000"/>
                <w:sz w:val="22"/>
              </w:rPr>
            </w:pPr>
          </w:p>
        </w:tc>
      </w:tr>
      <w:tr w:rsidR="00F47A4B">
        <w:trPr>
          <w:trHeight w:val="323"/>
          <w:jc w:val="center"/>
        </w:trPr>
        <w:tc>
          <w:tcPr>
            <w:tcW w:w="9680" w:type="dxa"/>
            <w:gridSpan w:val="10"/>
            <w:tcBorders>
              <w:top w:val="nil"/>
              <w:left w:val="nil"/>
              <w:bottom w:val="nil"/>
              <w:right w:val="nil"/>
            </w:tcBorders>
            <w:tcMar>
              <w:top w:w="15" w:type="dxa"/>
              <w:left w:w="15" w:type="dxa"/>
              <w:right w:w="15" w:type="dxa"/>
            </w:tcMar>
            <w:vAlign w:val="center"/>
          </w:tcPr>
          <w:p w:rsidR="00F47A4B" w:rsidRDefault="002D443A">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注：本表反映部门本年度各项支出情况。</w:t>
            </w:r>
          </w:p>
        </w:tc>
      </w:tr>
    </w:tbl>
    <w:p w:rsidR="00F47A4B" w:rsidRDefault="002D443A">
      <w:r>
        <w:br w:type="page"/>
      </w:r>
    </w:p>
    <w:tbl>
      <w:tblPr>
        <w:tblW w:w="9520" w:type="dxa"/>
        <w:jc w:val="center"/>
        <w:tblLayout w:type="fixed"/>
        <w:tblCellMar>
          <w:left w:w="0" w:type="dxa"/>
          <w:right w:w="0" w:type="dxa"/>
        </w:tblCellMar>
        <w:tblLook w:val="04A0"/>
      </w:tblPr>
      <w:tblGrid>
        <w:gridCol w:w="2922"/>
        <w:gridCol w:w="425"/>
        <w:gridCol w:w="662"/>
        <w:gridCol w:w="2946"/>
        <w:gridCol w:w="507"/>
        <w:gridCol w:w="713"/>
        <w:gridCol w:w="556"/>
        <w:gridCol w:w="168"/>
        <w:gridCol w:w="621"/>
      </w:tblGrid>
      <w:tr w:rsidR="00F47A4B">
        <w:trPr>
          <w:trHeight w:val="406"/>
          <w:jc w:val="center"/>
        </w:trPr>
        <w:tc>
          <w:tcPr>
            <w:tcW w:w="9520" w:type="dxa"/>
            <w:gridSpan w:val="9"/>
            <w:tcBorders>
              <w:top w:val="nil"/>
              <w:left w:val="nil"/>
              <w:bottom w:val="nil"/>
              <w:right w:val="nil"/>
            </w:tcBorders>
            <w:tcMar>
              <w:top w:w="15" w:type="dxa"/>
              <w:left w:w="15" w:type="dxa"/>
              <w:right w:w="15" w:type="dxa"/>
            </w:tcMar>
            <w:vAlign w:val="bottom"/>
          </w:tcPr>
          <w:p w:rsidR="00F47A4B" w:rsidRDefault="002D443A">
            <w:pPr>
              <w:jc w:val="center"/>
              <w:rPr>
                <w:rFonts w:ascii="黑体" w:eastAsia="黑体" w:hAnsi="宋体"/>
                <w:color w:val="000000"/>
                <w:sz w:val="32"/>
                <w:szCs w:val="32"/>
              </w:rPr>
            </w:pPr>
            <w:r>
              <w:rPr>
                <w:rFonts w:ascii="黑体" w:eastAsia="黑体" w:hAnsi="宋体" w:hint="eastAsia"/>
                <w:color w:val="000000"/>
                <w:kern w:val="0"/>
                <w:sz w:val="32"/>
                <w:szCs w:val="32"/>
              </w:rPr>
              <w:lastRenderedPageBreak/>
              <w:t>财政拨款收入支出决算总表</w:t>
            </w:r>
          </w:p>
        </w:tc>
      </w:tr>
      <w:tr w:rsidR="00F47A4B">
        <w:trPr>
          <w:trHeight w:val="90"/>
          <w:jc w:val="center"/>
        </w:trPr>
        <w:tc>
          <w:tcPr>
            <w:tcW w:w="2922" w:type="dxa"/>
            <w:tcBorders>
              <w:top w:val="nil"/>
              <w:left w:val="nil"/>
              <w:bottom w:val="nil"/>
              <w:right w:val="nil"/>
            </w:tcBorders>
            <w:tcMar>
              <w:top w:w="15" w:type="dxa"/>
              <w:left w:w="15" w:type="dxa"/>
              <w:right w:w="15" w:type="dxa"/>
            </w:tcMar>
            <w:vAlign w:val="bottom"/>
          </w:tcPr>
          <w:p w:rsidR="00F47A4B" w:rsidRDefault="00F47A4B">
            <w:pPr>
              <w:rPr>
                <w:rFonts w:ascii="Arial" w:hAnsi="Arial" w:cs="Arial"/>
                <w:color w:val="000000"/>
                <w:sz w:val="20"/>
                <w:szCs w:val="20"/>
              </w:rPr>
            </w:pPr>
          </w:p>
        </w:tc>
        <w:tc>
          <w:tcPr>
            <w:tcW w:w="425" w:type="dxa"/>
            <w:tcBorders>
              <w:top w:val="nil"/>
              <w:left w:val="nil"/>
              <w:bottom w:val="nil"/>
              <w:right w:val="nil"/>
            </w:tcBorders>
            <w:tcMar>
              <w:top w:w="15" w:type="dxa"/>
              <w:left w:w="15" w:type="dxa"/>
              <w:right w:w="15" w:type="dxa"/>
            </w:tcMar>
            <w:vAlign w:val="bottom"/>
          </w:tcPr>
          <w:p w:rsidR="00F47A4B" w:rsidRDefault="00F47A4B">
            <w:pPr>
              <w:rPr>
                <w:rFonts w:ascii="Arial" w:hAnsi="Arial" w:cs="Arial"/>
                <w:color w:val="000000"/>
                <w:sz w:val="20"/>
                <w:szCs w:val="20"/>
              </w:rPr>
            </w:pPr>
          </w:p>
        </w:tc>
        <w:tc>
          <w:tcPr>
            <w:tcW w:w="662" w:type="dxa"/>
            <w:tcBorders>
              <w:top w:val="nil"/>
              <w:left w:val="nil"/>
              <w:bottom w:val="nil"/>
              <w:right w:val="nil"/>
            </w:tcBorders>
            <w:tcMar>
              <w:top w:w="15" w:type="dxa"/>
              <w:left w:w="15" w:type="dxa"/>
              <w:right w:w="15" w:type="dxa"/>
            </w:tcMar>
            <w:vAlign w:val="bottom"/>
          </w:tcPr>
          <w:p w:rsidR="00F47A4B" w:rsidRDefault="00F47A4B">
            <w:pPr>
              <w:rPr>
                <w:rFonts w:ascii="Arial" w:hAnsi="Arial" w:cs="Arial"/>
                <w:color w:val="000000"/>
                <w:sz w:val="20"/>
                <w:szCs w:val="20"/>
              </w:rPr>
            </w:pPr>
          </w:p>
        </w:tc>
        <w:tc>
          <w:tcPr>
            <w:tcW w:w="2946" w:type="dxa"/>
            <w:tcBorders>
              <w:top w:val="nil"/>
              <w:left w:val="nil"/>
              <w:bottom w:val="nil"/>
              <w:right w:val="nil"/>
            </w:tcBorders>
            <w:tcMar>
              <w:top w:w="15" w:type="dxa"/>
              <w:left w:w="15" w:type="dxa"/>
              <w:right w:w="15" w:type="dxa"/>
            </w:tcMar>
            <w:vAlign w:val="bottom"/>
          </w:tcPr>
          <w:p w:rsidR="00F47A4B" w:rsidRDefault="00F47A4B">
            <w:pPr>
              <w:rPr>
                <w:rFonts w:ascii="Arial" w:hAnsi="Arial" w:cs="Arial"/>
                <w:color w:val="000000"/>
                <w:sz w:val="20"/>
                <w:szCs w:val="20"/>
              </w:rPr>
            </w:pPr>
          </w:p>
        </w:tc>
        <w:tc>
          <w:tcPr>
            <w:tcW w:w="507" w:type="dxa"/>
            <w:tcBorders>
              <w:top w:val="nil"/>
              <w:left w:val="nil"/>
              <w:bottom w:val="nil"/>
              <w:right w:val="nil"/>
            </w:tcBorders>
            <w:tcMar>
              <w:top w:w="15" w:type="dxa"/>
              <w:left w:w="15" w:type="dxa"/>
              <w:right w:w="15" w:type="dxa"/>
            </w:tcMar>
            <w:vAlign w:val="bottom"/>
          </w:tcPr>
          <w:p w:rsidR="00F47A4B" w:rsidRDefault="00F47A4B">
            <w:pPr>
              <w:rPr>
                <w:rFonts w:ascii="Arial" w:hAnsi="Arial" w:cs="Arial"/>
                <w:color w:val="000000"/>
                <w:sz w:val="20"/>
                <w:szCs w:val="20"/>
              </w:rPr>
            </w:pPr>
          </w:p>
        </w:tc>
        <w:tc>
          <w:tcPr>
            <w:tcW w:w="2058" w:type="dxa"/>
            <w:gridSpan w:val="4"/>
            <w:tcBorders>
              <w:top w:val="nil"/>
              <w:left w:val="nil"/>
              <w:bottom w:val="nil"/>
              <w:right w:val="nil"/>
            </w:tcBorders>
            <w:tcMar>
              <w:top w:w="15" w:type="dxa"/>
              <w:left w:w="15" w:type="dxa"/>
              <w:right w:w="15" w:type="dxa"/>
            </w:tcMar>
            <w:vAlign w:val="bottom"/>
          </w:tcPr>
          <w:p w:rsidR="00F47A4B" w:rsidRDefault="002D443A">
            <w:pPr>
              <w:widowControl/>
              <w:jc w:val="righ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rPr>
              <w:t>公开</w:t>
            </w:r>
            <w:r>
              <w:rPr>
                <w:rFonts w:ascii="宋体" w:eastAsia="宋体" w:hAnsi="宋体" w:cs="宋体" w:hint="eastAsia"/>
                <w:color w:val="000000"/>
                <w:kern w:val="0"/>
                <w:sz w:val="20"/>
                <w:szCs w:val="20"/>
              </w:rPr>
              <w:t>04</w:t>
            </w:r>
            <w:r>
              <w:rPr>
                <w:rFonts w:ascii="宋体" w:eastAsia="宋体" w:hAnsi="宋体" w:cs="宋体" w:hint="eastAsia"/>
                <w:color w:val="000000"/>
                <w:kern w:val="0"/>
                <w:sz w:val="20"/>
                <w:szCs w:val="20"/>
              </w:rPr>
              <w:t>表</w:t>
            </w:r>
          </w:p>
        </w:tc>
      </w:tr>
      <w:tr w:rsidR="00F47A4B">
        <w:trPr>
          <w:trHeight w:val="90"/>
          <w:jc w:val="center"/>
        </w:trPr>
        <w:tc>
          <w:tcPr>
            <w:tcW w:w="2922" w:type="dxa"/>
            <w:tcBorders>
              <w:top w:val="nil"/>
              <w:left w:val="nil"/>
              <w:bottom w:val="nil"/>
              <w:right w:val="nil"/>
            </w:tcBorders>
            <w:tcMar>
              <w:top w:w="15" w:type="dxa"/>
              <w:left w:w="15" w:type="dxa"/>
              <w:right w:w="15" w:type="dxa"/>
            </w:tcMar>
            <w:vAlign w:val="bottom"/>
          </w:tcPr>
          <w:p w:rsidR="00F47A4B" w:rsidRDefault="002D443A">
            <w:pPr>
              <w:widowControl/>
              <w:jc w:val="lef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rPr>
              <w:t>部门：</w:t>
            </w:r>
          </w:p>
        </w:tc>
        <w:tc>
          <w:tcPr>
            <w:tcW w:w="425" w:type="dxa"/>
            <w:tcBorders>
              <w:top w:val="nil"/>
              <w:left w:val="nil"/>
              <w:bottom w:val="nil"/>
              <w:right w:val="nil"/>
            </w:tcBorders>
            <w:tcMar>
              <w:top w:w="15" w:type="dxa"/>
              <w:left w:w="15" w:type="dxa"/>
              <w:right w:w="15" w:type="dxa"/>
            </w:tcMar>
            <w:vAlign w:val="bottom"/>
          </w:tcPr>
          <w:p w:rsidR="00F47A4B" w:rsidRDefault="00F47A4B">
            <w:pPr>
              <w:rPr>
                <w:rFonts w:ascii="Arial" w:hAnsi="Arial" w:cs="Arial"/>
                <w:color w:val="000000"/>
                <w:sz w:val="20"/>
                <w:szCs w:val="20"/>
              </w:rPr>
            </w:pPr>
          </w:p>
        </w:tc>
        <w:tc>
          <w:tcPr>
            <w:tcW w:w="662" w:type="dxa"/>
            <w:tcBorders>
              <w:top w:val="nil"/>
              <w:left w:val="nil"/>
              <w:bottom w:val="nil"/>
              <w:right w:val="nil"/>
            </w:tcBorders>
            <w:tcMar>
              <w:top w:w="15" w:type="dxa"/>
              <w:left w:w="15" w:type="dxa"/>
              <w:right w:w="15" w:type="dxa"/>
            </w:tcMar>
            <w:vAlign w:val="bottom"/>
          </w:tcPr>
          <w:p w:rsidR="00F47A4B" w:rsidRDefault="00F47A4B">
            <w:pPr>
              <w:rPr>
                <w:rFonts w:ascii="Arial" w:hAnsi="Arial" w:cs="Arial"/>
                <w:color w:val="000000"/>
                <w:sz w:val="20"/>
                <w:szCs w:val="20"/>
              </w:rPr>
            </w:pPr>
          </w:p>
        </w:tc>
        <w:tc>
          <w:tcPr>
            <w:tcW w:w="2946" w:type="dxa"/>
            <w:tcBorders>
              <w:top w:val="nil"/>
              <w:left w:val="nil"/>
              <w:bottom w:val="nil"/>
              <w:right w:val="nil"/>
            </w:tcBorders>
            <w:tcMar>
              <w:top w:w="15" w:type="dxa"/>
              <w:left w:w="15" w:type="dxa"/>
              <w:right w:w="15" w:type="dxa"/>
            </w:tcMar>
            <w:vAlign w:val="bottom"/>
          </w:tcPr>
          <w:p w:rsidR="00F47A4B" w:rsidRDefault="00F47A4B">
            <w:pPr>
              <w:rPr>
                <w:rFonts w:ascii="Arial" w:hAnsi="Arial" w:cs="Arial"/>
                <w:color w:val="000000"/>
                <w:sz w:val="20"/>
                <w:szCs w:val="20"/>
              </w:rPr>
            </w:pPr>
          </w:p>
        </w:tc>
        <w:tc>
          <w:tcPr>
            <w:tcW w:w="507" w:type="dxa"/>
            <w:tcBorders>
              <w:top w:val="nil"/>
              <w:left w:val="nil"/>
              <w:bottom w:val="nil"/>
              <w:right w:val="nil"/>
            </w:tcBorders>
            <w:tcMar>
              <w:top w:w="15" w:type="dxa"/>
              <w:left w:w="15" w:type="dxa"/>
              <w:right w:w="15" w:type="dxa"/>
            </w:tcMar>
            <w:vAlign w:val="bottom"/>
          </w:tcPr>
          <w:p w:rsidR="00F47A4B" w:rsidRDefault="00F47A4B">
            <w:pPr>
              <w:rPr>
                <w:rFonts w:ascii="Arial" w:hAnsi="Arial" w:cs="Arial"/>
                <w:color w:val="000000"/>
                <w:sz w:val="20"/>
                <w:szCs w:val="20"/>
              </w:rPr>
            </w:pPr>
          </w:p>
        </w:tc>
        <w:tc>
          <w:tcPr>
            <w:tcW w:w="2058" w:type="dxa"/>
            <w:gridSpan w:val="4"/>
            <w:tcBorders>
              <w:top w:val="nil"/>
              <w:left w:val="nil"/>
              <w:bottom w:val="nil"/>
              <w:right w:val="nil"/>
            </w:tcBorders>
            <w:tcMar>
              <w:top w:w="15" w:type="dxa"/>
              <w:left w:w="15" w:type="dxa"/>
              <w:right w:w="15" w:type="dxa"/>
            </w:tcMar>
            <w:vAlign w:val="bottom"/>
          </w:tcPr>
          <w:p w:rsidR="00F47A4B" w:rsidRDefault="002D443A">
            <w:pPr>
              <w:widowControl/>
              <w:jc w:val="righ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rPr>
              <w:t>金额单位：万元</w:t>
            </w:r>
          </w:p>
        </w:tc>
      </w:tr>
      <w:tr w:rsidR="00F47A4B">
        <w:trPr>
          <w:trHeight w:val="90"/>
          <w:jc w:val="center"/>
        </w:trPr>
        <w:tc>
          <w:tcPr>
            <w:tcW w:w="4009" w:type="dxa"/>
            <w:gridSpan w:val="3"/>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F47A4B" w:rsidRDefault="002D443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收</w:t>
            </w:r>
            <w:r>
              <w:rPr>
                <w:rFonts w:ascii="宋体" w:eastAsia="宋体" w:hAnsi="宋体" w:cs="宋体" w:hint="eastAsia"/>
                <w:color w:val="000000"/>
                <w:kern w:val="0"/>
                <w:sz w:val="22"/>
              </w:rPr>
              <w:t xml:space="preserve">     </w:t>
            </w:r>
            <w:r>
              <w:rPr>
                <w:rFonts w:ascii="宋体" w:eastAsia="宋体" w:hAnsi="宋体" w:cs="宋体" w:hint="eastAsia"/>
                <w:color w:val="000000"/>
                <w:kern w:val="0"/>
                <w:sz w:val="22"/>
              </w:rPr>
              <w:t>入</w:t>
            </w:r>
          </w:p>
        </w:tc>
        <w:tc>
          <w:tcPr>
            <w:tcW w:w="5511" w:type="dxa"/>
            <w:gridSpan w:val="6"/>
            <w:tcBorders>
              <w:top w:val="single" w:sz="4" w:space="0" w:color="000000"/>
              <w:left w:val="nil"/>
              <w:bottom w:val="single" w:sz="4" w:space="0" w:color="000000"/>
              <w:right w:val="single" w:sz="4" w:space="0" w:color="000000"/>
            </w:tcBorders>
            <w:tcMar>
              <w:top w:w="15" w:type="dxa"/>
              <w:left w:w="15" w:type="dxa"/>
              <w:right w:w="15" w:type="dxa"/>
            </w:tcMar>
            <w:vAlign w:val="center"/>
          </w:tcPr>
          <w:p w:rsidR="00F47A4B" w:rsidRDefault="002D443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支</w:t>
            </w:r>
            <w:r>
              <w:rPr>
                <w:rFonts w:ascii="宋体" w:eastAsia="宋体" w:hAnsi="宋体" w:cs="宋体" w:hint="eastAsia"/>
                <w:color w:val="000000"/>
                <w:kern w:val="0"/>
                <w:sz w:val="22"/>
              </w:rPr>
              <w:t xml:space="preserve">     </w:t>
            </w:r>
            <w:r>
              <w:rPr>
                <w:rFonts w:ascii="宋体" w:eastAsia="宋体" w:hAnsi="宋体" w:cs="宋体" w:hint="eastAsia"/>
                <w:color w:val="000000"/>
                <w:kern w:val="0"/>
                <w:sz w:val="22"/>
              </w:rPr>
              <w:t>出</w:t>
            </w:r>
          </w:p>
        </w:tc>
      </w:tr>
      <w:tr w:rsidR="00F47A4B">
        <w:trPr>
          <w:trHeight w:val="312"/>
          <w:jc w:val="center"/>
        </w:trPr>
        <w:tc>
          <w:tcPr>
            <w:tcW w:w="2922" w:type="dxa"/>
            <w:vMerge w:val="restart"/>
            <w:tcBorders>
              <w:top w:val="nil"/>
              <w:left w:val="single" w:sz="4" w:space="0" w:color="000000"/>
              <w:bottom w:val="single" w:sz="4" w:space="0" w:color="000000"/>
              <w:right w:val="single" w:sz="4" w:space="0" w:color="000000"/>
            </w:tcBorders>
            <w:tcMar>
              <w:top w:w="15" w:type="dxa"/>
              <w:left w:w="15" w:type="dxa"/>
              <w:right w:w="15" w:type="dxa"/>
            </w:tcMar>
            <w:vAlign w:val="center"/>
          </w:tcPr>
          <w:p w:rsidR="00F47A4B" w:rsidRDefault="002D443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项目</w:t>
            </w:r>
          </w:p>
        </w:tc>
        <w:tc>
          <w:tcPr>
            <w:tcW w:w="425" w:type="dxa"/>
            <w:vMerge w:val="restart"/>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行次</w:t>
            </w:r>
          </w:p>
        </w:tc>
        <w:tc>
          <w:tcPr>
            <w:tcW w:w="662" w:type="dxa"/>
            <w:vMerge w:val="restart"/>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金额</w:t>
            </w:r>
          </w:p>
        </w:tc>
        <w:tc>
          <w:tcPr>
            <w:tcW w:w="2946" w:type="dxa"/>
            <w:vMerge w:val="restart"/>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项目</w:t>
            </w:r>
          </w:p>
        </w:tc>
        <w:tc>
          <w:tcPr>
            <w:tcW w:w="507" w:type="dxa"/>
            <w:vMerge w:val="restart"/>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行次</w:t>
            </w:r>
          </w:p>
        </w:tc>
        <w:tc>
          <w:tcPr>
            <w:tcW w:w="713" w:type="dxa"/>
            <w:vMerge w:val="restart"/>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合计</w:t>
            </w:r>
          </w:p>
        </w:tc>
        <w:tc>
          <w:tcPr>
            <w:tcW w:w="724" w:type="dxa"/>
            <w:gridSpan w:val="2"/>
            <w:vMerge w:val="restart"/>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rPr>
              <w:t>一般公共预算财政拨款</w:t>
            </w:r>
          </w:p>
        </w:tc>
        <w:tc>
          <w:tcPr>
            <w:tcW w:w="621" w:type="dxa"/>
            <w:vMerge w:val="restart"/>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rPr>
              <w:t>政府性基金预算财政拨款</w:t>
            </w:r>
          </w:p>
        </w:tc>
      </w:tr>
      <w:tr w:rsidR="00F47A4B">
        <w:trPr>
          <w:trHeight w:val="312"/>
          <w:jc w:val="center"/>
        </w:trPr>
        <w:tc>
          <w:tcPr>
            <w:tcW w:w="2922" w:type="dxa"/>
            <w:vMerge/>
            <w:tcBorders>
              <w:top w:val="nil"/>
              <w:left w:val="single" w:sz="4" w:space="0" w:color="000000"/>
              <w:bottom w:val="single" w:sz="4" w:space="0" w:color="000000"/>
              <w:right w:val="single" w:sz="4" w:space="0" w:color="000000"/>
            </w:tcBorders>
            <w:tcMar>
              <w:top w:w="15" w:type="dxa"/>
              <w:left w:w="15" w:type="dxa"/>
              <w:right w:w="15" w:type="dxa"/>
            </w:tcMar>
            <w:vAlign w:val="center"/>
          </w:tcPr>
          <w:p w:rsidR="00F47A4B" w:rsidRDefault="00F47A4B">
            <w:pPr>
              <w:jc w:val="center"/>
              <w:rPr>
                <w:rFonts w:ascii="宋体" w:eastAsia="宋体" w:hAnsi="宋体" w:cs="宋体"/>
                <w:color w:val="000000"/>
                <w:sz w:val="22"/>
              </w:rPr>
            </w:pPr>
          </w:p>
        </w:tc>
        <w:tc>
          <w:tcPr>
            <w:tcW w:w="425" w:type="dxa"/>
            <w:vMerge/>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jc w:val="center"/>
              <w:rPr>
                <w:rFonts w:ascii="宋体" w:eastAsia="宋体" w:hAnsi="宋体" w:cs="宋体"/>
                <w:color w:val="000000"/>
                <w:sz w:val="22"/>
              </w:rPr>
            </w:pPr>
          </w:p>
        </w:tc>
        <w:tc>
          <w:tcPr>
            <w:tcW w:w="662" w:type="dxa"/>
            <w:vMerge/>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jc w:val="center"/>
              <w:rPr>
                <w:rFonts w:ascii="宋体" w:eastAsia="宋体" w:hAnsi="宋体" w:cs="宋体"/>
                <w:color w:val="000000"/>
                <w:sz w:val="22"/>
              </w:rPr>
            </w:pPr>
          </w:p>
        </w:tc>
        <w:tc>
          <w:tcPr>
            <w:tcW w:w="2946" w:type="dxa"/>
            <w:vMerge/>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jc w:val="center"/>
              <w:rPr>
                <w:rFonts w:ascii="宋体" w:eastAsia="宋体" w:hAnsi="宋体" w:cs="宋体"/>
                <w:color w:val="000000"/>
                <w:sz w:val="22"/>
              </w:rPr>
            </w:pPr>
          </w:p>
        </w:tc>
        <w:tc>
          <w:tcPr>
            <w:tcW w:w="507" w:type="dxa"/>
            <w:vMerge/>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jc w:val="center"/>
              <w:rPr>
                <w:rFonts w:ascii="宋体" w:eastAsia="宋体" w:hAnsi="宋体" w:cs="宋体"/>
                <w:color w:val="000000"/>
                <w:sz w:val="22"/>
              </w:rPr>
            </w:pPr>
          </w:p>
        </w:tc>
        <w:tc>
          <w:tcPr>
            <w:tcW w:w="713" w:type="dxa"/>
            <w:vMerge/>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jc w:val="center"/>
              <w:rPr>
                <w:rFonts w:ascii="宋体" w:eastAsia="宋体" w:hAnsi="宋体" w:cs="宋体"/>
                <w:color w:val="000000"/>
                <w:sz w:val="22"/>
              </w:rPr>
            </w:pPr>
          </w:p>
        </w:tc>
        <w:tc>
          <w:tcPr>
            <w:tcW w:w="724" w:type="dxa"/>
            <w:gridSpan w:val="2"/>
            <w:vMerge/>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jc w:val="center"/>
              <w:rPr>
                <w:rFonts w:ascii="宋体" w:eastAsia="宋体" w:hAnsi="宋体" w:cs="宋体"/>
                <w:color w:val="000000"/>
                <w:sz w:val="22"/>
              </w:rPr>
            </w:pPr>
          </w:p>
        </w:tc>
        <w:tc>
          <w:tcPr>
            <w:tcW w:w="621" w:type="dxa"/>
            <w:vMerge/>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jc w:val="center"/>
              <w:rPr>
                <w:rFonts w:ascii="宋体" w:eastAsia="宋体" w:hAnsi="宋体" w:cs="宋体"/>
                <w:color w:val="000000"/>
                <w:sz w:val="22"/>
              </w:rPr>
            </w:pPr>
          </w:p>
        </w:tc>
      </w:tr>
      <w:tr w:rsidR="00F47A4B">
        <w:trPr>
          <w:trHeight w:val="90"/>
          <w:jc w:val="center"/>
        </w:trPr>
        <w:tc>
          <w:tcPr>
            <w:tcW w:w="2922"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F47A4B" w:rsidRDefault="002D443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栏次</w:t>
            </w:r>
          </w:p>
        </w:tc>
        <w:tc>
          <w:tcPr>
            <w:tcW w:w="425"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jc w:val="center"/>
              <w:rPr>
                <w:rFonts w:ascii="宋体" w:eastAsia="宋体" w:hAnsi="宋体" w:cs="宋体"/>
                <w:color w:val="000000"/>
                <w:sz w:val="22"/>
              </w:rPr>
            </w:pPr>
          </w:p>
        </w:tc>
        <w:tc>
          <w:tcPr>
            <w:tcW w:w="662"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w:t>
            </w:r>
          </w:p>
        </w:tc>
        <w:tc>
          <w:tcPr>
            <w:tcW w:w="2946"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widowControl/>
              <w:jc w:val="center"/>
              <w:textAlignment w:val="center"/>
              <w:rPr>
                <w:rFonts w:ascii="宋体" w:eastAsia="宋体" w:hAnsi="宋体" w:cs="宋体"/>
                <w:color w:val="000000"/>
                <w:szCs w:val="21"/>
              </w:rPr>
            </w:pPr>
            <w:r>
              <w:rPr>
                <w:rFonts w:ascii="宋体" w:eastAsia="宋体" w:hAnsi="宋体" w:cs="宋体" w:hint="eastAsia"/>
                <w:color w:val="000000"/>
                <w:kern w:val="0"/>
                <w:szCs w:val="21"/>
              </w:rPr>
              <w:t>栏次</w:t>
            </w:r>
          </w:p>
        </w:tc>
        <w:tc>
          <w:tcPr>
            <w:tcW w:w="507"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jc w:val="center"/>
              <w:rPr>
                <w:rFonts w:ascii="宋体" w:eastAsia="宋体" w:hAnsi="宋体" w:cs="宋体"/>
                <w:color w:val="000000"/>
                <w:sz w:val="22"/>
              </w:rPr>
            </w:pPr>
          </w:p>
        </w:tc>
        <w:tc>
          <w:tcPr>
            <w:tcW w:w="713"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w:t>
            </w:r>
          </w:p>
        </w:tc>
        <w:tc>
          <w:tcPr>
            <w:tcW w:w="724" w:type="dxa"/>
            <w:gridSpan w:val="2"/>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3</w:t>
            </w:r>
          </w:p>
        </w:tc>
        <w:tc>
          <w:tcPr>
            <w:tcW w:w="621"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4</w:t>
            </w:r>
          </w:p>
        </w:tc>
      </w:tr>
      <w:tr w:rsidR="00F47A4B">
        <w:trPr>
          <w:trHeight w:val="90"/>
          <w:jc w:val="center"/>
        </w:trPr>
        <w:tc>
          <w:tcPr>
            <w:tcW w:w="2922"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F47A4B" w:rsidRDefault="002D443A">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一、一般公共预算财政拨款</w:t>
            </w:r>
          </w:p>
        </w:tc>
        <w:tc>
          <w:tcPr>
            <w:tcW w:w="425"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w:t>
            </w:r>
          </w:p>
        </w:tc>
        <w:tc>
          <w:tcPr>
            <w:tcW w:w="662"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jc w:val="right"/>
              <w:rPr>
                <w:rFonts w:ascii="宋体" w:eastAsia="宋体" w:hAnsi="宋体" w:cs="宋体"/>
                <w:color w:val="000000"/>
                <w:sz w:val="22"/>
              </w:rPr>
            </w:pPr>
            <w:r>
              <w:rPr>
                <w:rFonts w:ascii="宋体" w:eastAsia="宋体" w:hAnsi="宋体" w:cs="宋体" w:hint="eastAsia"/>
                <w:color w:val="000000"/>
                <w:sz w:val="22"/>
              </w:rPr>
              <w:t>1006.86</w:t>
            </w:r>
          </w:p>
        </w:tc>
        <w:tc>
          <w:tcPr>
            <w:tcW w:w="2946"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一、一般公共服务支出</w:t>
            </w:r>
          </w:p>
        </w:tc>
        <w:tc>
          <w:tcPr>
            <w:tcW w:w="507"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30</w:t>
            </w:r>
          </w:p>
        </w:tc>
        <w:tc>
          <w:tcPr>
            <w:tcW w:w="713"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jc w:val="right"/>
              <w:rPr>
                <w:rFonts w:ascii="宋体" w:eastAsia="宋体" w:hAnsi="宋体" w:cs="宋体"/>
                <w:color w:val="000000"/>
                <w:sz w:val="22"/>
              </w:rPr>
            </w:pPr>
            <w:r>
              <w:rPr>
                <w:rFonts w:ascii="宋体" w:eastAsia="宋体" w:hAnsi="宋体" w:cs="宋体" w:hint="eastAsia"/>
                <w:color w:val="000000"/>
                <w:sz w:val="22"/>
              </w:rPr>
              <w:t>93.</w:t>
            </w:r>
            <w:r>
              <w:rPr>
                <w:rFonts w:ascii="宋体" w:eastAsia="宋体" w:hAnsi="宋体" w:cs="宋体" w:hint="eastAsia"/>
                <w:color w:val="000000"/>
                <w:sz w:val="22"/>
              </w:rPr>
              <w:t>3</w:t>
            </w:r>
            <w:r>
              <w:rPr>
                <w:rFonts w:ascii="宋体" w:eastAsia="宋体" w:hAnsi="宋体" w:cs="宋体" w:hint="eastAsia"/>
                <w:color w:val="000000"/>
                <w:sz w:val="22"/>
              </w:rPr>
              <w:t>4</w:t>
            </w:r>
          </w:p>
        </w:tc>
        <w:tc>
          <w:tcPr>
            <w:tcW w:w="724" w:type="dxa"/>
            <w:gridSpan w:val="2"/>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jc w:val="right"/>
              <w:rPr>
                <w:rFonts w:ascii="宋体" w:eastAsia="宋体" w:hAnsi="宋体" w:cs="宋体"/>
                <w:color w:val="000000"/>
                <w:sz w:val="22"/>
              </w:rPr>
            </w:pPr>
            <w:r>
              <w:rPr>
                <w:rFonts w:ascii="宋体" w:eastAsia="宋体" w:hAnsi="宋体" w:cs="宋体" w:hint="eastAsia"/>
                <w:color w:val="000000"/>
                <w:sz w:val="22"/>
              </w:rPr>
              <w:t>93.</w:t>
            </w:r>
            <w:r>
              <w:rPr>
                <w:rFonts w:ascii="宋体" w:eastAsia="宋体" w:hAnsi="宋体" w:cs="宋体" w:hint="eastAsia"/>
                <w:color w:val="000000"/>
                <w:sz w:val="22"/>
              </w:rPr>
              <w:t>3</w:t>
            </w:r>
            <w:r>
              <w:rPr>
                <w:rFonts w:ascii="宋体" w:eastAsia="宋体" w:hAnsi="宋体" w:cs="宋体" w:hint="eastAsia"/>
                <w:color w:val="000000"/>
                <w:sz w:val="22"/>
              </w:rPr>
              <w:t>4</w:t>
            </w:r>
          </w:p>
        </w:tc>
        <w:tc>
          <w:tcPr>
            <w:tcW w:w="621"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jc w:val="right"/>
              <w:rPr>
                <w:rFonts w:ascii="宋体" w:eastAsia="宋体" w:hAnsi="宋体" w:cs="宋体"/>
                <w:color w:val="000000"/>
                <w:sz w:val="22"/>
              </w:rPr>
            </w:pPr>
          </w:p>
        </w:tc>
      </w:tr>
      <w:tr w:rsidR="00F47A4B">
        <w:trPr>
          <w:trHeight w:val="90"/>
          <w:jc w:val="center"/>
        </w:trPr>
        <w:tc>
          <w:tcPr>
            <w:tcW w:w="2922"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F47A4B" w:rsidRDefault="002D443A">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二、政府性基金预算财政拨款</w:t>
            </w:r>
          </w:p>
        </w:tc>
        <w:tc>
          <w:tcPr>
            <w:tcW w:w="425"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w:t>
            </w:r>
          </w:p>
        </w:tc>
        <w:tc>
          <w:tcPr>
            <w:tcW w:w="662"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jc w:val="right"/>
              <w:rPr>
                <w:rFonts w:ascii="宋体" w:eastAsia="宋体" w:hAnsi="宋体" w:cs="宋体"/>
                <w:color w:val="000000"/>
                <w:sz w:val="22"/>
              </w:rPr>
            </w:pPr>
          </w:p>
        </w:tc>
        <w:tc>
          <w:tcPr>
            <w:tcW w:w="2946"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二、外交支出</w:t>
            </w:r>
          </w:p>
        </w:tc>
        <w:tc>
          <w:tcPr>
            <w:tcW w:w="507"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31</w:t>
            </w:r>
          </w:p>
        </w:tc>
        <w:tc>
          <w:tcPr>
            <w:tcW w:w="713"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jc w:val="right"/>
              <w:rPr>
                <w:rFonts w:ascii="宋体" w:eastAsia="宋体" w:hAnsi="宋体" w:cs="宋体"/>
                <w:color w:val="000000"/>
                <w:sz w:val="22"/>
              </w:rPr>
            </w:pPr>
          </w:p>
        </w:tc>
        <w:tc>
          <w:tcPr>
            <w:tcW w:w="724" w:type="dxa"/>
            <w:gridSpan w:val="2"/>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jc w:val="right"/>
              <w:rPr>
                <w:rFonts w:ascii="宋体" w:eastAsia="宋体" w:hAnsi="宋体" w:cs="宋体"/>
                <w:color w:val="000000"/>
                <w:sz w:val="22"/>
              </w:rPr>
            </w:pPr>
          </w:p>
        </w:tc>
        <w:tc>
          <w:tcPr>
            <w:tcW w:w="621"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jc w:val="right"/>
              <w:rPr>
                <w:rFonts w:ascii="宋体" w:eastAsia="宋体" w:hAnsi="宋体" w:cs="宋体"/>
                <w:color w:val="000000"/>
                <w:sz w:val="22"/>
              </w:rPr>
            </w:pPr>
          </w:p>
        </w:tc>
      </w:tr>
      <w:tr w:rsidR="00F47A4B">
        <w:trPr>
          <w:trHeight w:val="90"/>
          <w:jc w:val="center"/>
        </w:trPr>
        <w:tc>
          <w:tcPr>
            <w:tcW w:w="2922"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F47A4B" w:rsidRDefault="00F47A4B">
            <w:pPr>
              <w:jc w:val="left"/>
              <w:rPr>
                <w:rFonts w:ascii="宋体" w:eastAsia="宋体" w:hAnsi="宋体" w:cs="宋体"/>
                <w:color w:val="000000"/>
                <w:sz w:val="22"/>
              </w:rPr>
            </w:pPr>
          </w:p>
        </w:tc>
        <w:tc>
          <w:tcPr>
            <w:tcW w:w="425"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3</w:t>
            </w:r>
          </w:p>
        </w:tc>
        <w:tc>
          <w:tcPr>
            <w:tcW w:w="662"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jc w:val="right"/>
              <w:rPr>
                <w:rFonts w:ascii="宋体" w:eastAsia="宋体" w:hAnsi="宋体" w:cs="宋体"/>
                <w:color w:val="000000"/>
                <w:sz w:val="22"/>
              </w:rPr>
            </w:pPr>
          </w:p>
        </w:tc>
        <w:tc>
          <w:tcPr>
            <w:tcW w:w="2946"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三、国防支出</w:t>
            </w:r>
          </w:p>
        </w:tc>
        <w:tc>
          <w:tcPr>
            <w:tcW w:w="507"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32</w:t>
            </w:r>
          </w:p>
        </w:tc>
        <w:tc>
          <w:tcPr>
            <w:tcW w:w="713"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jc w:val="right"/>
              <w:rPr>
                <w:rFonts w:ascii="宋体" w:eastAsia="宋体" w:hAnsi="宋体" w:cs="宋体"/>
                <w:color w:val="000000"/>
                <w:sz w:val="22"/>
              </w:rPr>
            </w:pPr>
          </w:p>
        </w:tc>
        <w:tc>
          <w:tcPr>
            <w:tcW w:w="724" w:type="dxa"/>
            <w:gridSpan w:val="2"/>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jc w:val="right"/>
              <w:rPr>
                <w:rFonts w:ascii="宋体" w:eastAsia="宋体" w:hAnsi="宋体" w:cs="宋体"/>
                <w:color w:val="000000"/>
                <w:sz w:val="22"/>
              </w:rPr>
            </w:pPr>
          </w:p>
        </w:tc>
        <w:tc>
          <w:tcPr>
            <w:tcW w:w="621"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jc w:val="right"/>
              <w:rPr>
                <w:rFonts w:ascii="宋体" w:eastAsia="宋体" w:hAnsi="宋体" w:cs="宋体"/>
                <w:color w:val="000000"/>
                <w:sz w:val="22"/>
              </w:rPr>
            </w:pPr>
          </w:p>
        </w:tc>
      </w:tr>
      <w:tr w:rsidR="00F47A4B">
        <w:trPr>
          <w:trHeight w:val="90"/>
          <w:jc w:val="center"/>
        </w:trPr>
        <w:tc>
          <w:tcPr>
            <w:tcW w:w="2922"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F47A4B" w:rsidRDefault="00F47A4B">
            <w:pPr>
              <w:jc w:val="left"/>
              <w:rPr>
                <w:rFonts w:ascii="宋体" w:eastAsia="宋体" w:hAnsi="宋体" w:cs="宋体"/>
                <w:color w:val="000000"/>
                <w:sz w:val="22"/>
              </w:rPr>
            </w:pPr>
          </w:p>
        </w:tc>
        <w:tc>
          <w:tcPr>
            <w:tcW w:w="425"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4</w:t>
            </w:r>
          </w:p>
        </w:tc>
        <w:tc>
          <w:tcPr>
            <w:tcW w:w="662"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jc w:val="right"/>
              <w:rPr>
                <w:rFonts w:ascii="宋体" w:eastAsia="宋体" w:hAnsi="宋体" w:cs="宋体"/>
                <w:color w:val="000000"/>
                <w:sz w:val="22"/>
              </w:rPr>
            </w:pPr>
          </w:p>
        </w:tc>
        <w:tc>
          <w:tcPr>
            <w:tcW w:w="2946"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四、公共安全支出</w:t>
            </w:r>
          </w:p>
        </w:tc>
        <w:tc>
          <w:tcPr>
            <w:tcW w:w="507"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33</w:t>
            </w:r>
          </w:p>
        </w:tc>
        <w:tc>
          <w:tcPr>
            <w:tcW w:w="713"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jc w:val="right"/>
              <w:rPr>
                <w:rFonts w:ascii="宋体" w:eastAsia="宋体" w:hAnsi="宋体" w:cs="宋体"/>
                <w:color w:val="000000"/>
                <w:sz w:val="22"/>
              </w:rPr>
            </w:pPr>
          </w:p>
        </w:tc>
        <w:tc>
          <w:tcPr>
            <w:tcW w:w="724" w:type="dxa"/>
            <w:gridSpan w:val="2"/>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jc w:val="right"/>
              <w:rPr>
                <w:rFonts w:ascii="宋体" w:eastAsia="宋体" w:hAnsi="宋体" w:cs="宋体"/>
                <w:color w:val="000000"/>
                <w:sz w:val="22"/>
              </w:rPr>
            </w:pPr>
          </w:p>
        </w:tc>
        <w:tc>
          <w:tcPr>
            <w:tcW w:w="621"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jc w:val="right"/>
              <w:rPr>
                <w:rFonts w:ascii="宋体" w:eastAsia="宋体" w:hAnsi="宋体" w:cs="宋体"/>
                <w:color w:val="000000"/>
                <w:sz w:val="22"/>
              </w:rPr>
            </w:pPr>
          </w:p>
        </w:tc>
      </w:tr>
      <w:tr w:rsidR="00F47A4B">
        <w:trPr>
          <w:trHeight w:val="90"/>
          <w:jc w:val="center"/>
        </w:trPr>
        <w:tc>
          <w:tcPr>
            <w:tcW w:w="2922"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F47A4B" w:rsidRDefault="00F47A4B">
            <w:pPr>
              <w:jc w:val="left"/>
              <w:rPr>
                <w:rFonts w:ascii="宋体" w:eastAsia="宋体" w:hAnsi="宋体" w:cs="宋体"/>
                <w:color w:val="000000"/>
                <w:sz w:val="22"/>
              </w:rPr>
            </w:pPr>
          </w:p>
        </w:tc>
        <w:tc>
          <w:tcPr>
            <w:tcW w:w="425"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5</w:t>
            </w:r>
          </w:p>
        </w:tc>
        <w:tc>
          <w:tcPr>
            <w:tcW w:w="662"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jc w:val="right"/>
              <w:rPr>
                <w:rFonts w:ascii="宋体" w:eastAsia="宋体" w:hAnsi="宋体" w:cs="宋体"/>
                <w:color w:val="000000"/>
                <w:sz w:val="22"/>
              </w:rPr>
            </w:pPr>
          </w:p>
        </w:tc>
        <w:tc>
          <w:tcPr>
            <w:tcW w:w="2946"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五、教育支出</w:t>
            </w:r>
          </w:p>
        </w:tc>
        <w:tc>
          <w:tcPr>
            <w:tcW w:w="507"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34</w:t>
            </w:r>
          </w:p>
        </w:tc>
        <w:tc>
          <w:tcPr>
            <w:tcW w:w="713"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jc w:val="right"/>
              <w:rPr>
                <w:rFonts w:ascii="宋体" w:eastAsia="宋体" w:hAnsi="宋体" w:cs="宋体"/>
                <w:color w:val="000000"/>
                <w:sz w:val="22"/>
              </w:rPr>
            </w:pPr>
          </w:p>
        </w:tc>
        <w:tc>
          <w:tcPr>
            <w:tcW w:w="724" w:type="dxa"/>
            <w:gridSpan w:val="2"/>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jc w:val="right"/>
              <w:rPr>
                <w:rFonts w:ascii="宋体" w:eastAsia="宋体" w:hAnsi="宋体" w:cs="宋体"/>
                <w:color w:val="000000"/>
                <w:sz w:val="22"/>
              </w:rPr>
            </w:pPr>
          </w:p>
        </w:tc>
        <w:tc>
          <w:tcPr>
            <w:tcW w:w="621"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jc w:val="right"/>
              <w:rPr>
                <w:rFonts w:ascii="宋体" w:eastAsia="宋体" w:hAnsi="宋体" w:cs="宋体"/>
                <w:color w:val="000000"/>
                <w:sz w:val="22"/>
              </w:rPr>
            </w:pPr>
          </w:p>
        </w:tc>
      </w:tr>
      <w:tr w:rsidR="00F47A4B">
        <w:trPr>
          <w:trHeight w:val="90"/>
          <w:jc w:val="center"/>
        </w:trPr>
        <w:tc>
          <w:tcPr>
            <w:tcW w:w="2922"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F47A4B" w:rsidRDefault="00F47A4B">
            <w:pPr>
              <w:jc w:val="left"/>
              <w:rPr>
                <w:rFonts w:ascii="宋体" w:eastAsia="宋体" w:hAnsi="宋体" w:cs="宋体"/>
                <w:color w:val="000000"/>
                <w:sz w:val="22"/>
              </w:rPr>
            </w:pPr>
          </w:p>
        </w:tc>
        <w:tc>
          <w:tcPr>
            <w:tcW w:w="425"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6</w:t>
            </w:r>
          </w:p>
        </w:tc>
        <w:tc>
          <w:tcPr>
            <w:tcW w:w="662"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jc w:val="right"/>
              <w:rPr>
                <w:rFonts w:ascii="宋体" w:eastAsia="宋体" w:hAnsi="宋体" w:cs="宋体"/>
                <w:color w:val="000000"/>
                <w:sz w:val="22"/>
              </w:rPr>
            </w:pPr>
          </w:p>
        </w:tc>
        <w:tc>
          <w:tcPr>
            <w:tcW w:w="2946"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六、科学技术支出</w:t>
            </w:r>
          </w:p>
        </w:tc>
        <w:tc>
          <w:tcPr>
            <w:tcW w:w="507"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35</w:t>
            </w:r>
          </w:p>
        </w:tc>
        <w:tc>
          <w:tcPr>
            <w:tcW w:w="713"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jc w:val="right"/>
              <w:rPr>
                <w:rFonts w:ascii="宋体" w:eastAsia="宋体" w:hAnsi="宋体" w:cs="宋体"/>
                <w:color w:val="000000"/>
                <w:sz w:val="22"/>
              </w:rPr>
            </w:pPr>
          </w:p>
        </w:tc>
        <w:tc>
          <w:tcPr>
            <w:tcW w:w="724" w:type="dxa"/>
            <w:gridSpan w:val="2"/>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jc w:val="right"/>
              <w:rPr>
                <w:rFonts w:ascii="宋体" w:eastAsia="宋体" w:hAnsi="宋体" w:cs="宋体"/>
                <w:color w:val="000000"/>
                <w:sz w:val="22"/>
              </w:rPr>
            </w:pPr>
          </w:p>
        </w:tc>
        <w:tc>
          <w:tcPr>
            <w:tcW w:w="621"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jc w:val="right"/>
              <w:rPr>
                <w:rFonts w:ascii="宋体" w:eastAsia="宋体" w:hAnsi="宋体" w:cs="宋体"/>
                <w:color w:val="000000"/>
                <w:sz w:val="22"/>
              </w:rPr>
            </w:pPr>
          </w:p>
        </w:tc>
      </w:tr>
      <w:tr w:rsidR="00F47A4B">
        <w:trPr>
          <w:trHeight w:val="90"/>
          <w:jc w:val="center"/>
        </w:trPr>
        <w:tc>
          <w:tcPr>
            <w:tcW w:w="2922"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F47A4B" w:rsidRDefault="00F47A4B">
            <w:pPr>
              <w:jc w:val="left"/>
              <w:rPr>
                <w:rFonts w:ascii="宋体" w:eastAsia="宋体" w:hAnsi="宋体" w:cs="宋体"/>
                <w:color w:val="000000"/>
                <w:sz w:val="22"/>
              </w:rPr>
            </w:pPr>
          </w:p>
        </w:tc>
        <w:tc>
          <w:tcPr>
            <w:tcW w:w="425"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7</w:t>
            </w:r>
          </w:p>
        </w:tc>
        <w:tc>
          <w:tcPr>
            <w:tcW w:w="662"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jc w:val="right"/>
              <w:rPr>
                <w:rFonts w:ascii="宋体" w:eastAsia="宋体" w:hAnsi="宋体" w:cs="宋体"/>
                <w:color w:val="000000"/>
                <w:sz w:val="22"/>
              </w:rPr>
            </w:pPr>
          </w:p>
        </w:tc>
        <w:tc>
          <w:tcPr>
            <w:tcW w:w="2946"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七、文化旅游体育与传媒支出</w:t>
            </w:r>
          </w:p>
        </w:tc>
        <w:tc>
          <w:tcPr>
            <w:tcW w:w="507"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36</w:t>
            </w:r>
          </w:p>
        </w:tc>
        <w:tc>
          <w:tcPr>
            <w:tcW w:w="713"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jc w:val="right"/>
              <w:rPr>
                <w:rFonts w:ascii="宋体" w:eastAsia="宋体" w:hAnsi="宋体" w:cs="宋体"/>
                <w:color w:val="000000"/>
                <w:sz w:val="22"/>
              </w:rPr>
            </w:pPr>
          </w:p>
        </w:tc>
        <w:tc>
          <w:tcPr>
            <w:tcW w:w="724" w:type="dxa"/>
            <w:gridSpan w:val="2"/>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jc w:val="right"/>
              <w:rPr>
                <w:rFonts w:ascii="宋体" w:eastAsia="宋体" w:hAnsi="宋体" w:cs="宋体"/>
                <w:color w:val="000000"/>
                <w:sz w:val="22"/>
              </w:rPr>
            </w:pPr>
          </w:p>
        </w:tc>
        <w:tc>
          <w:tcPr>
            <w:tcW w:w="621"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jc w:val="right"/>
              <w:rPr>
                <w:rFonts w:ascii="宋体" w:eastAsia="宋体" w:hAnsi="宋体" w:cs="宋体"/>
                <w:color w:val="000000"/>
                <w:sz w:val="22"/>
              </w:rPr>
            </w:pPr>
          </w:p>
        </w:tc>
      </w:tr>
      <w:tr w:rsidR="00F47A4B">
        <w:trPr>
          <w:trHeight w:val="90"/>
          <w:jc w:val="center"/>
        </w:trPr>
        <w:tc>
          <w:tcPr>
            <w:tcW w:w="2922"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F47A4B" w:rsidRDefault="00F47A4B">
            <w:pPr>
              <w:jc w:val="left"/>
              <w:rPr>
                <w:rFonts w:ascii="宋体" w:eastAsia="宋体" w:hAnsi="宋体" w:cs="宋体"/>
                <w:color w:val="000000"/>
                <w:sz w:val="22"/>
              </w:rPr>
            </w:pPr>
          </w:p>
        </w:tc>
        <w:tc>
          <w:tcPr>
            <w:tcW w:w="425"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8</w:t>
            </w:r>
          </w:p>
        </w:tc>
        <w:tc>
          <w:tcPr>
            <w:tcW w:w="662"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jc w:val="right"/>
              <w:rPr>
                <w:rFonts w:ascii="宋体" w:eastAsia="宋体" w:hAnsi="宋体" w:cs="宋体"/>
                <w:color w:val="000000"/>
                <w:sz w:val="22"/>
              </w:rPr>
            </w:pPr>
          </w:p>
        </w:tc>
        <w:tc>
          <w:tcPr>
            <w:tcW w:w="2946"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八、社会保障和就业支出</w:t>
            </w:r>
          </w:p>
        </w:tc>
        <w:tc>
          <w:tcPr>
            <w:tcW w:w="507"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37</w:t>
            </w:r>
          </w:p>
        </w:tc>
        <w:tc>
          <w:tcPr>
            <w:tcW w:w="713"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jc w:val="right"/>
              <w:rPr>
                <w:rFonts w:ascii="宋体" w:eastAsia="宋体" w:hAnsi="宋体" w:cs="宋体"/>
                <w:color w:val="000000"/>
                <w:sz w:val="22"/>
              </w:rPr>
            </w:pPr>
            <w:r>
              <w:rPr>
                <w:rFonts w:ascii="宋体" w:eastAsia="宋体" w:hAnsi="宋体" w:cs="宋体" w:hint="eastAsia"/>
                <w:color w:val="000000"/>
                <w:sz w:val="22"/>
              </w:rPr>
              <w:t>10.79</w:t>
            </w:r>
          </w:p>
        </w:tc>
        <w:tc>
          <w:tcPr>
            <w:tcW w:w="724" w:type="dxa"/>
            <w:gridSpan w:val="2"/>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jc w:val="right"/>
              <w:rPr>
                <w:rFonts w:ascii="宋体" w:eastAsia="宋体" w:hAnsi="宋体" w:cs="宋体"/>
                <w:color w:val="000000"/>
                <w:sz w:val="22"/>
              </w:rPr>
            </w:pPr>
            <w:r>
              <w:rPr>
                <w:rFonts w:ascii="宋体" w:eastAsia="宋体" w:hAnsi="宋体" w:cs="宋体" w:hint="eastAsia"/>
                <w:color w:val="000000"/>
                <w:sz w:val="22"/>
              </w:rPr>
              <w:t>10.79</w:t>
            </w:r>
          </w:p>
        </w:tc>
        <w:tc>
          <w:tcPr>
            <w:tcW w:w="621"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jc w:val="right"/>
              <w:rPr>
                <w:rFonts w:ascii="宋体" w:eastAsia="宋体" w:hAnsi="宋体" w:cs="宋体"/>
                <w:color w:val="000000"/>
                <w:sz w:val="22"/>
              </w:rPr>
            </w:pPr>
          </w:p>
        </w:tc>
      </w:tr>
      <w:tr w:rsidR="00F47A4B">
        <w:trPr>
          <w:trHeight w:val="90"/>
          <w:jc w:val="center"/>
        </w:trPr>
        <w:tc>
          <w:tcPr>
            <w:tcW w:w="2922"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F47A4B" w:rsidRDefault="00F47A4B">
            <w:pPr>
              <w:jc w:val="left"/>
              <w:rPr>
                <w:rFonts w:ascii="宋体" w:eastAsia="宋体" w:hAnsi="宋体" w:cs="宋体"/>
                <w:color w:val="000000"/>
                <w:sz w:val="22"/>
              </w:rPr>
            </w:pPr>
          </w:p>
        </w:tc>
        <w:tc>
          <w:tcPr>
            <w:tcW w:w="425"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9</w:t>
            </w:r>
          </w:p>
        </w:tc>
        <w:tc>
          <w:tcPr>
            <w:tcW w:w="662"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jc w:val="right"/>
              <w:rPr>
                <w:rFonts w:ascii="宋体" w:eastAsia="宋体" w:hAnsi="宋体" w:cs="宋体"/>
                <w:color w:val="000000"/>
                <w:sz w:val="22"/>
              </w:rPr>
            </w:pPr>
          </w:p>
        </w:tc>
        <w:tc>
          <w:tcPr>
            <w:tcW w:w="2946"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九、卫生健康支出</w:t>
            </w:r>
          </w:p>
        </w:tc>
        <w:tc>
          <w:tcPr>
            <w:tcW w:w="507"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38</w:t>
            </w:r>
          </w:p>
        </w:tc>
        <w:tc>
          <w:tcPr>
            <w:tcW w:w="713"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jc w:val="right"/>
              <w:rPr>
                <w:rFonts w:ascii="宋体" w:eastAsia="宋体" w:hAnsi="宋体" w:cs="宋体"/>
                <w:color w:val="000000"/>
                <w:sz w:val="22"/>
              </w:rPr>
            </w:pPr>
            <w:r>
              <w:rPr>
                <w:rFonts w:ascii="宋体" w:eastAsia="宋体" w:hAnsi="宋体" w:cs="宋体" w:hint="eastAsia"/>
                <w:color w:val="000000"/>
                <w:sz w:val="22"/>
              </w:rPr>
              <w:t>2.41</w:t>
            </w:r>
          </w:p>
        </w:tc>
        <w:tc>
          <w:tcPr>
            <w:tcW w:w="724" w:type="dxa"/>
            <w:gridSpan w:val="2"/>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jc w:val="right"/>
              <w:rPr>
                <w:rFonts w:ascii="宋体" w:eastAsia="宋体" w:hAnsi="宋体" w:cs="宋体"/>
                <w:color w:val="000000"/>
                <w:sz w:val="22"/>
              </w:rPr>
            </w:pPr>
            <w:r>
              <w:rPr>
                <w:rFonts w:ascii="宋体" w:eastAsia="宋体" w:hAnsi="宋体" w:cs="宋体" w:hint="eastAsia"/>
                <w:color w:val="000000"/>
                <w:sz w:val="22"/>
              </w:rPr>
              <w:t>2.41</w:t>
            </w:r>
          </w:p>
        </w:tc>
        <w:tc>
          <w:tcPr>
            <w:tcW w:w="621"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jc w:val="right"/>
              <w:rPr>
                <w:rFonts w:ascii="宋体" w:eastAsia="宋体" w:hAnsi="宋体" w:cs="宋体"/>
                <w:color w:val="000000"/>
                <w:sz w:val="22"/>
              </w:rPr>
            </w:pPr>
          </w:p>
        </w:tc>
      </w:tr>
      <w:tr w:rsidR="00F47A4B">
        <w:trPr>
          <w:trHeight w:val="90"/>
          <w:jc w:val="center"/>
        </w:trPr>
        <w:tc>
          <w:tcPr>
            <w:tcW w:w="2922"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F47A4B" w:rsidRDefault="00F47A4B">
            <w:pPr>
              <w:jc w:val="left"/>
              <w:rPr>
                <w:rFonts w:ascii="宋体" w:eastAsia="宋体" w:hAnsi="宋体" w:cs="宋体"/>
                <w:color w:val="000000"/>
                <w:sz w:val="22"/>
              </w:rPr>
            </w:pPr>
          </w:p>
        </w:tc>
        <w:tc>
          <w:tcPr>
            <w:tcW w:w="425"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10</w:t>
            </w:r>
          </w:p>
        </w:tc>
        <w:tc>
          <w:tcPr>
            <w:tcW w:w="662"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jc w:val="right"/>
              <w:rPr>
                <w:rFonts w:ascii="宋体" w:eastAsia="宋体" w:hAnsi="宋体" w:cs="宋体"/>
                <w:color w:val="000000"/>
                <w:sz w:val="22"/>
              </w:rPr>
            </w:pPr>
          </w:p>
        </w:tc>
        <w:tc>
          <w:tcPr>
            <w:tcW w:w="2946"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十、节能环保支出</w:t>
            </w:r>
          </w:p>
        </w:tc>
        <w:tc>
          <w:tcPr>
            <w:tcW w:w="507"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39</w:t>
            </w:r>
          </w:p>
        </w:tc>
        <w:tc>
          <w:tcPr>
            <w:tcW w:w="713"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jc w:val="right"/>
              <w:rPr>
                <w:rFonts w:ascii="宋体" w:eastAsia="宋体" w:hAnsi="宋体" w:cs="宋体"/>
                <w:color w:val="000000"/>
                <w:sz w:val="22"/>
              </w:rPr>
            </w:pPr>
          </w:p>
        </w:tc>
        <w:tc>
          <w:tcPr>
            <w:tcW w:w="724" w:type="dxa"/>
            <w:gridSpan w:val="2"/>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jc w:val="right"/>
              <w:rPr>
                <w:rFonts w:ascii="宋体" w:eastAsia="宋体" w:hAnsi="宋体" w:cs="宋体"/>
                <w:color w:val="000000"/>
                <w:sz w:val="22"/>
              </w:rPr>
            </w:pPr>
          </w:p>
        </w:tc>
        <w:tc>
          <w:tcPr>
            <w:tcW w:w="621"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jc w:val="right"/>
              <w:rPr>
                <w:rFonts w:ascii="宋体" w:eastAsia="宋体" w:hAnsi="宋体" w:cs="宋体"/>
                <w:color w:val="000000"/>
                <w:sz w:val="22"/>
              </w:rPr>
            </w:pPr>
          </w:p>
        </w:tc>
      </w:tr>
      <w:tr w:rsidR="00F47A4B">
        <w:trPr>
          <w:trHeight w:val="90"/>
          <w:jc w:val="center"/>
        </w:trPr>
        <w:tc>
          <w:tcPr>
            <w:tcW w:w="2922"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F47A4B" w:rsidRDefault="00F47A4B">
            <w:pPr>
              <w:jc w:val="left"/>
              <w:rPr>
                <w:rFonts w:ascii="宋体" w:eastAsia="宋体" w:hAnsi="宋体" w:cs="宋体"/>
                <w:color w:val="000000"/>
                <w:sz w:val="22"/>
              </w:rPr>
            </w:pPr>
          </w:p>
        </w:tc>
        <w:tc>
          <w:tcPr>
            <w:tcW w:w="425"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11</w:t>
            </w:r>
          </w:p>
        </w:tc>
        <w:tc>
          <w:tcPr>
            <w:tcW w:w="662"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jc w:val="right"/>
              <w:rPr>
                <w:rFonts w:ascii="宋体" w:eastAsia="宋体" w:hAnsi="宋体" w:cs="宋体"/>
                <w:color w:val="000000"/>
                <w:sz w:val="22"/>
              </w:rPr>
            </w:pPr>
          </w:p>
        </w:tc>
        <w:tc>
          <w:tcPr>
            <w:tcW w:w="2946"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十一、城乡社区支出</w:t>
            </w:r>
          </w:p>
        </w:tc>
        <w:tc>
          <w:tcPr>
            <w:tcW w:w="507"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40</w:t>
            </w:r>
          </w:p>
        </w:tc>
        <w:tc>
          <w:tcPr>
            <w:tcW w:w="713"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jc w:val="right"/>
              <w:rPr>
                <w:rFonts w:ascii="宋体" w:eastAsia="宋体" w:hAnsi="宋体" w:cs="宋体"/>
                <w:color w:val="000000"/>
                <w:sz w:val="22"/>
              </w:rPr>
            </w:pPr>
          </w:p>
        </w:tc>
        <w:tc>
          <w:tcPr>
            <w:tcW w:w="724" w:type="dxa"/>
            <w:gridSpan w:val="2"/>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jc w:val="right"/>
              <w:rPr>
                <w:rFonts w:ascii="宋体" w:eastAsia="宋体" w:hAnsi="宋体" w:cs="宋体"/>
                <w:color w:val="000000"/>
                <w:sz w:val="22"/>
              </w:rPr>
            </w:pPr>
          </w:p>
        </w:tc>
        <w:tc>
          <w:tcPr>
            <w:tcW w:w="621"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jc w:val="right"/>
              <w:rPr>
                <w:rFonts w:ascii="宋体" w:eastAsia="宋体" w:hAnsi="宋体" w:cs="宋体"/>
                <w:color w:val="000000"/>
                <w:sz w:val="22"/>
              </w:rPr>
            </w:pPr>
          </w:p>
        </w:tc>
      </w:tr>
      <w:tr w:rsidR="00F47A4B">
        <w:trPr>
          <w:trHeight w:val="302"/>
          <w:jc w:val="center"/>
        </w:trPr>
        <w:tc>
          <w:tcPr>
            <w:tcW w:w="2922"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F47A4B" w:rsidRDefault="00F47A4B">
            <w:pPr>
              <w:jc w:val="left"/>
              <w:rPr>
                <w:rFonts w:ascii="宋体" w:eastAsia="宋体" w:hAnsi="宋体" w:cs="宋体"/>
                <w:color w:val="000000"/>
                <w:sz w:val="22"/>
              </w:rPr>
            </w:pPr>
          </w:p>
        </w:tc>
        <w:tc>
          <w:tcPr>
            <w:tcW w:w="425"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12</w:t>
            </w:r>
          </w:p>
        </w:tc>
        <w:tc>
          <w:tcPr>
            <w:tcW w:w="662"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jc w:val="right"/>
              <w:rPr>
                <w:rFonts w:ascii="宋体" w:eastAsia="宋体" w:hAnsi="宋体" w:cs="宋体"/>
                <w:color w:val="000000"/>
                <w:sz w:val="22"/>
              </w:rPr>
            </w:pPr>
          </w:p>
        </w:tc>
        <w:tc>
          <w:tcPr>
            <w:tcW w:w="2946"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十二、农林水支出</w:t>
            </w:r>
          </w:p>
        </w:tc>
        <w:tc>
          <w:tcPr>
            <w:tcW w:w="507"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41</w:t>
            </w:r>
          </w:p>
        </w:tc>
        <w:tc>
          <w:tcPr>
            <w:tcW w:w="713"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jc w:val="right"/>
              <w:rPr>
                <w:rFonts w:ascii="宋体" w:eastAsia="宋体" w:hAnsi="宋体" w:cs="宋体"/>
                <w:color w:val="000000"/>
                <w:sz w:val="22"/>
              </w:rPr>
            </w:pPr>
            <w:r>
              <w:rPr>
                <w:rFonts w:ascii="宋体" w:eastAsia="宋体" w:hAnsi="宋体" w:cs="宋体" w:hint="eastAsia"/>
                <w:color w:val="000000"/>
                <w:sz w:val="22"/>
              </w:rPr>
              <w:t>385.16</w:t>
            </w:r>
          </w:p>
        </w:tc>
        <w:tc>
          <w:tcPr>
            <w:tcW w:w="724" w:type="dxa"/>
            <w:gridSpan w:val="2"/>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jc w:val="right"/>
              <w:rPr>
                <w:rFonts w:ascii="宋体" w:eastAsia="宋体" w:hAnsi="宋体" w:cs="宋体"/>
                <w:color w:val="000000"/>
                <w:sz w:val="22"/>
              </w:rPr>
            </w:pPr>
            <w:r>
              <w:rPr>
                <w:rFonts w:ascii="宋体" w:eastAsia="宋体" w:hAnsi="宋体" w:cs="宋体" w:hint="eastAsia"/>
                <w:color w:val="000000"/>
                <w:sz w:val="22"/>
              </w:rPr>
              <w:t>385.16</w:t>
            </w:r>
          </w:p>
        </w:tc>
        <w:tc>
          <w:tcPr>
            <w:tcW w:w="621"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jc w:val="right"/>
              <w:rPr>
                <w:rFonts w:ascii="宋体" w:eastAsia="宋体" w:hAnsi="宋体" w:cs="宋体"/>
                <w:color w:val="000000"/>
                <w:sz w:val="22"/>
              </w:rPr>
            </w:pPr>
          </w:p>
        </w:tc>
      </w:tr>
      <w:tr w:rsidR="00F47A4B">
        <w:trPr>
          <w:trHeight w:val="90"/>
          <w:jc w:val="center"/>
        </w:trPr>
        <w:tc>
          <w:tcPr>
            <w:tcW w:w="2922"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F47A4B" w:rsidRDefault="00F47A4B">
            <w:pPr>
              <w:jc w:val="left"/>
              <w:rPr>
                <w:rFonts w:ascii="宋体" w:eastAsia="宋体" w:hAnsi="宋体" w:cs="宋体"/>
                <w:color w:val="000000"/>
                <w:sz w:val="22"/>
              </w:rPr>
            </w:pPr>
          </w:p>
        </w:tc>
        <w:tc>
          <w:tcPr>
            <w:tcW w:w="425"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13</w:t>
            </w:r>
          </w:p>
        </w:tc>
        <w:tc>
          <w:tcPr>
            <w:tcW w:w="662"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jc w:val="right"/>
              <w:rPr>
                <w:rFonts w:ascii="宋体" w:eastAsia="宋体" w:hAnsi="宋体" w:cs="宋体"/>
                <w:color w:val="000000"/>
                <w:sz w:val="22"/>
              </w:rPr>
            </w:pPr>
          </w:p>
        </w:tc>
        <w:tc>
          <w:tcPr>
            <w:tcW w:w="2946"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十三、交通运输支出</w:t>
            </w:r>
          </w:p>
        </w:tc>
        <w:tc>
          <w:tcPr>
            <w:tcW w:w="507"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42</w:t>
            </w:r>
          </w:p>
        </w:tc>
        <w:tc>
          <w:tcPr>
            <w:tcW w:w="713"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jc w:val="right"/>
              <w:rPr>
                <w:rFonts w:ascii="宋体" w:eastAsia="宋体" w:hAnsi="宋体" w:cs="宋体"/>
                <w:color w:val="000000"/>
                <w:sz w:val="22"/>
              </w:rPr>
            </w:pPr>
          </w:p>
        </w:tc>
        <w:tc>
          <w:tcPr>
            <w:tcW w:w="724" w:type="dxa"/>
            <w:gridSpan w:val="2"/>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jc w:val="right"/>
              <w:rPr>
                <w:rFonts w:ascii="宋体" w:eastAsia="宋体" w:hAnsi="宋体" w:cs="宋体"/>
                <w:color w:val="000000"/>
                <w:sz w:val="22"/>
              </w:rPr>
            </w:pPr>
          </w:p>
        </w:tc>
        <w:tc>
          <w:tcPr>
            <w:tcW w:w="621"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jc w:val="right"/>
              <w:rPr>
                <w:rFonts w:ascii="宋体" w:eastAsia="宋体" w:hAnsi="宋体" w:cs="宋体"/>
                <w:color w:val="000000"/>
                <w:sz w:val="22"/>
              </w:rPr>
            </w:pPr>
          </w:p>
        </w:tc>
      </w:tr>
      <w:tr w:rsidR="00F47A4B">
        <w:trPr>
          <w:trHeight w:val="90"/>
          <w:jc w:val="center"/>
        </w:trPr>
        <w:tc>
          <w:tcPr>
            <w:tcW w:w="2922"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F47A4B" w:rsidRDefault="00F47A4B">
            <w:pPr>
              <w:jc w:val="left"/>
              <w:rPr>
                <w:rFonts w:ascii="宋体" w:eastAsia="宋体" w:hAnsi="宋体" w:cs="宋体"/>
                <w:color w:val="000000"/>
                <w:sz w:val="22"/>
              </w:rPr>
            </w:pPr>
          </w:p>
        </w:tc>
        <w:tc>
          <w:tcPr>
            <w:tcW w:w="425"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14</w:t>
            </w:r>
          </w:p>
        </w:tc>
        <w:tc>
          <w:tcPr>
            <w:tcW w:w="662"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jc w:val="right"/>
              <w:rPr>
                <w:rFonts w:ascii="宋体" w:eastAsia="宋体" w:hAnsi="宋体" w:cs="宋体"/>
                <w:color w:val="000000"/>
                <w:sz w:val="22"/>
              </w:rPr>
            </w:pPr>
          </w:p>
        </w:tc>
        <w:tc>
          <w:tcPr>
            <w:tcW w:w="2946"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十四、资源勘探信息等支出</w:t>
            </w:r>
          </w:p>
        </w:tc>
        <w:tc>
          <w:tcPr>
            <w:tcW w:w="507"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43</w:t>
            </w:r>
          </w:p>
        </w:tc>
        <w:tc>
          <w:tcPr>
            <w:tcW w:w="713"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jc w:val="right"/>
              <w:rPr>
                <w:rFonts w:ascii="宋体" w:eastAsia="宋体" w:hAnsi="宋体" w:cs="宋体"/>
                <w:color w:val="000000"/>
                <w:sz w:val="22"/>
              </w:rPr>
            </w:pPr>
          </w:p>
        </w:tc>
        <w:tc>
          <w:tcPr>
            <w:tcW w:w="724" w:type="dxa"/>
            <w:gridSpan w:val="2"/>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jc w:val="right"/>
              <w:rPr>
                <w:rFonts w:ascii="宋体" w:eastAsia="宋体" w:hAnsi="宋体" w:cs="宋体"/>
                <w:color w:val="000000"/>
                <w:sz w:val="22"/>
              </w:rPr>
            </w:pPr>
          </w:p>
        </w:tc>
        <w:tc>
          <w:tcPr>
            <w:tcW w:w="621"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jc w:val="right"/>
              <w:rPr>
                <w:rFonts w:ascii="宋体" w:eastAsia="宋体" w:hAnsi="宋体" w:cs="宋体"/>
                <w:color w:val="000000"/>
                <w:sz w:val="22"/>
              </w:rPr>
            </w:pPr>
          </w:p>
        </w:tc>
      </w:tr>
      <w:tr w:rsidR="00F47A4B">
        <w:trPr>
          <w:trHeight w:val="90"/>
          <w:jc w:val="center"/>
        </w:trPr>
        <w:tc>
          <w:tcPr>
            <w:tcW w:w="2922"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F47A4B" w:rsidRDefault="00F47A4B">
            <w:pPr>
              <w:jc w:val="left"/>
              <w:rPr>
                <w:rFonts w:ascii="宋体" w:eastAsia="宋体" w:hAnsi="宋体" w:cs="宋体"/>
                <w:color w:val="000000"/>
                <w:sz w:val="22"/>
              </w:rPr>
            </w:pPr>
          </w:p>
        </w:tc>
        <w:tc>
          <w:tcPr>
            <w:tcW w:w="425"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15</w:t>
            </w:r>
          </w:p>
        </w:tc>
        <w:tc>
          <w:tcPr>
            <w:tcW w:w="662"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jc w:val="right"/>
              <w:rPr>
                <w:rFonts w:ascii="宋体" w:eastAsia="宋体" w:hAnsi="宋体" w:cs="宋体"/>
                <w:color w:val="000000"/>
                <w:sz w:val="22"/>
              </w:rPr>
            </w:pPr>
          </w:p>
        </w:tc>
        <w:tc>
          <w:tcPr>
            <w:tcW w:w="2946"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十五、商业服务业等支出</w:t>
            </w:r>
          </w:p>
        </w:tc>
        <w:tc>
          <w:tcPr>
            <w:tcW w:w="507"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44</w:t>
            </w:r>
          </w:p>
        </w:tc>
        <w:tc>
          <w:tcPr>
            <w:tcW w:w="713"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jc w:val="right"/>
              <w:rPr>
                <w:rFonts w:ascii="宋体" w:eastAsia="宋体" w:hAnsi="宋体" w:cs="宋体"/>
                <w:color w:val="000000"/>
                <w:sz w:val="22"/>
              </w:rPr>
            </w:pPr>
          </w:p>
        </w:tc>
        <w:tc>
          <w:tcPr>
            <w:tcW w:w="724" w:type="dxa"/>
            <w:gridSpan w:val="2"/>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jc w:val="right"/>
              <w:rPr>
                <w:rFonts w:ascii="宋体" w:eastAsia="宋体" w:hAnsi="宋体" w:cs="宋体"/>
                <w:color w:val="000000"/>
                <w:sz w:val="22"/>
              </w:rPr>
            </w:pPr>
          </w:p>
        </w:tc>
        <w:tc>
          <w:tcPr>
            <w:tcW w:w="621"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jc w:val="right"/>
              <w:rPr>
                <w:rFonts w:ascii="宋体" w:eastAsia="宋体" w:hAnsi="宋体" w:cs="宋体"/>
                <w:color w:val="000000"/>
                <w:sz w:val="22"/>
              </w:rPr>
            </w:pPr>
          </w:p>
        </w:tc>
      </w:tr>
      <w:tr w:rsidR="00F47A4B">
        <w:trPr>
          <w:trHeight w:val="90"/>
          <w:jc w:val="center"/>
        </w:trPr>
        <w:tc>
          <w:tcPr>
            <w:tcW w:w="2922"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F47A4B" w:rsidRDefault="00F47A4B">
            <w:pPr>
              <w:jc w:val="left"/>
              <w:rPr>
                <w:rFonts w:ascii="宋体" w:eastAsia="宋体" w:hAnsi="宋体" w:cs="宋体"/>
                <w:color w:val="000000"/>
                <w:sz w:val="22"/>
              </w:rPr>
            </w:pPr>
          </w:p>
        </w:tc>
        <w:tc>
          <w:tcPr>
            <w:tcW w:w="425"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16</w:t>
            </w:r>
          </w:p>
        </w:tc>
        <w:tc>
          <w:tcPr>
            <w:tcW w:w="662"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jc w:val="right"/>
              <w:rPr>
                <w:rFonts w:ascii="宋体" w:eastAsia="宋体" w:hAnsi="宋体" w:cs="宋体"/>
                <w:color w:val="000000"/>
                <w:sz w:val="22"/>
              </w:rPr>
            </w:pPr>
          </w:p>
        </w:tc>
        <w:tc>
          <w:tcPr>
            <w:tcW w:w="2946"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十六、金融支出</w:t>
            </w:r>
          </w:p>
        </w:tc>
        <w:tc>
          <w:tcPr>
            <w:tcW w:w="507"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45</w:t>
            </w:r>
          </w:p>
        </w:tc>
        <w:tc>
          <w:tcPr>
            <w:tcW w:w="713"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jc w:val="right"/>
              <w:rPr>
                <w:rFonts w:ascii="宋体" w:eastAsia="宋体" w:hAnsi="宋体" w:cs="宋体"/>
                <w:color w:val="000000"/>
                <w:sz w:val="22"/>
              </w:rPr>
            </w:pPr>
          </w:p>
        </w:tc>
        <w:tc>
          <w:tcPr>
            <w:tcW w:w="724" w:type="dxa"/>
            <w:gridSpan w:val="2"/>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jc w:val="right"/>
              <w:rPr>
                <w:rFonts w:ascii="宋体" w:eastAsia="宋体" w:hAnsi="宋体" w:cs="宋体"/>
                <w:color w:val="000000"/>
                <w:sz w:val="22"/>
              </w:rPr>
            </w:pPr>
          </w:p>
        </w:tc>
        <w:tc>
          <w:tcPr>
            <w:tcW w:w="621"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jc w:val="right"/>
              <w:rPr>
                <w:rFonts w:ascii="宋体" w:eastAsia="宋体" w:hAnsi="宋体" w:cs="宋体"/>
                <w:color w:val="000000"/>
                <w:sz w:val="22"/>
              </w:rPr>
            </w:pPr>
          </w:p>
        </w:tc>
      </w:tr>
      <w:tr w:rsidR="00F47A4B">
        <w:trPr>
          <w:trHeight w:val="90"/>
          <w:jc w:val="center"/>
        </w:trPr>
        <w:tc>
          <w:tcPr>
            <w:tcW w:w="2922"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F47A4B" w:rsidRDefault="00F47A4B">
            <w:pPr>
              <w:jc w:val="left"/>
              <w:rPr>
                <w:rFonts w:ascii="宋体" w:eastAsia="宋体" w:hAnsi="宋体" w:cs="宋体"/>
                <w:color w:val="000000"/>
                <w:sz w:val="22"/>
              </w:rPr>
            </w:pPr>
          </w:p>
        </w:tc>
        <w:tc>
          <w:tcPr>
            <w:tcW w:w="425"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17</w:t>
            </w:r>
          </w:p>
        </w:tc>
        <w:tc>
          <w:tcPr>
            <w:tcW w:w="662"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jc w:val="right"/>
              <w:rPr>
                <w:rFonts w:ascii="宋体" w:eastAsia="宋体" w:hAnsi="宋体" w:cs="宋体"/>
                <w:color w:val="000000"/>
                <w:sz w:val="22"/>
              </w:rPr>
            </w:pPr>
          </w:p>
        </w:tc>
        <w:tc>
          <w:tcPr>
            <w:tcW w:w="2946"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十七、援助其他地区支出</w:t>
            </w:r>
          </w:p>
        </w:tc>
        <w:tc>
          <w:tcPr>
            <w:tcW w:w="507"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46</w:t>
            </w:r>
          </w:p>
        </w:tc>
        <w:tc>
          <w:tcPr>
            <w:tcW w:w="713"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jc w:val="right"/>
              <w:rPr>
                <w:rFonts w:ascii="宋体" w:eastAsia="宋体" w:hAnsi="宋体" w:cs="宋体"/>
                <w:color w:val="000000"/>
                <w:sz w:val="22"/>
              </w:rPr>
            </w:pPr>
          </w:p>
        </w:tc>
        <w:tc>
          <w:tcPr>
            <w:tcW w:w="724" w:type="dxa"/>
            <w:gridSpan w:val="2"/>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jc w:val="right"/>
              <w:rPr>
                <w:rFonts w:ascii="宋体" w:eastAsia="宋体" w:hAnsi="宋体" w:cs="宋体"/>
                <w:color w:val="000000"/>
                <w:sz w:val="22"/>
              </w:rPr>
            </w:pPr>
          </w:p>
        </w:tc>
        <w:tc>
          <w:tcPr>
            <w:tcW w:w="621"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jc w:val="right"/>
              <w:rPr>
                <w:rFonts w:ascii="宋体" w:eastAsia="宋体" w:hAnsi="宋体" w:cs="宋体"/>
                <w:color w:val="000000"/>
                <w:sz w:val="22"/>
              </w:rPr>
            </w:pPr>
          </w:p>
        </w:tc>
      </w:tr>
      <w:tr w:rsidR="00F47A4B">
        <w:trPr>
          <w:trHeight w:val="90"/>
          <w:jc w:val="center"/>
        </w:trPr>
        <w:tc>
          <w:tcPr>
            <w:tcW w:w="2922"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F47A4B" w:rsidRDefault="00F47A4B">
            <w:pPr>
              <w:jc w:val="left"/>
              <w:rPr>
                <w:rFonts w:ascii="宋体" w:eastAsia="宋体" w:hAnsi="宋体" w:cs="宋体"/>
                <w:color w:val="000000"/>
                <w:sz w:val="22"/>
              </w:rPr>
            </w:pPr>
          </w:p>
        </w:tc>
        <w:tc>
          <w:tcPr>
            <w:tcW w:w="425"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18</w:t>
            </w:r>
          </w:p>
        </w:tc>
        <w:tc>
          <w:tcPr>
            <w:tcW w:w="662"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jc w:val="right"/>
              <w:rPr>
                <w:rFonts w:ascii="宋体" w:eastAsia="宋体" w:hAnsi="宋体" w:cs="宋体"/>
                <w:color w:val="000000"/>
                <w:szCs w:val="21"/>
              </w:rPr>
            </w:pPr>
          </w:p>
        </w:tc>
        <w:tc>
          <w:tcPr>
            <w:tcW w:w="2946"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widowControl/>
              <w:jc w:val="left"/>
              <w:textAlignment w:val="center"/>
              <w:rPr>
                <w:rFonts w:ascii="宋体" w:eastAsia="宋体" w:hAnsi="宋体" w:cs="宋体"/>
                <w:color w:val="000000"/>
                <w:szCs w:val="21"/>
              </w:rPr>
            </w:pPr>
            <w:r>
              <w:rPr>
                <w:rFonts w:ascii="宋体" w:eastAsia="宋体" w:hAnsi="宋体" w:cs="宋体" w:hint="eastAsia"/>
                <w:color w:val="000000"/>
                <w:kern w:val="0"/>
                <w:szCs w:val="21"/>
              </w:rPr>
              <w:t>十八、自然资源海洋气象等支出</w:t>
            </w:r>
          </w:p>
        </w:tc>
        <w:tc>
          <w:tcPr>
            <w:tcW w:w="507"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47</w:t>
            </w:r>
          </w:p>
        </w:tc>
        <w:tc>
          <w:tcPr>
            <w:tcW w:w="713"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jc w:val="right"/>
              <w:rPr>
                <w:rFonts w:ascii="宋体" w:eastAsia="宋体" w:hAnsi="宋体" w:cs="宋体"/>
                <w:color w:val="000000"/>
                <w:sz w:val="22"/>
              </w:rPr>
            </w:pPr>
          </w:p>
        </w:tc>
        <w:tc>
          <w:tcPr>
            <w:tcW w:w="724" w:type="dxa"/>
            <w:gridSpan w:val="2"/>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jc w:val="right"/>
              <w:rPr>
                <w:rFonts w:ascii="宋体" w:eastAsia="宋体" w:hAnsi="宋体" w:cs="宋体"/>
                <w:color w:val="000000"/>
                <w:sz w:val="22"/>
              </w:rPr>
            </w:pPr>
          </w:p>
        </w:tc>
        <w:tc>
          <w:tcPr>
            <w:tcW w:w="621"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jc w:val="right"/>
              <w:rPr>
                <w:rFonts w:ascii="宋体" w:eastAsia="宋体" w:hAnsi="宋体" w:cs="宋体"/>
                <w:color w:val="000000"/>
                <w:sz w:val="22"/>
              </w:rPr>
            </w:pPr>
          </w:p>
        </w:tc>
      </w:tr>
      <w:tr w:rsidR="00F47A4B">
        <w:trPr>
          <w:trHeight w:val="90"/>
          <w:jc w:val="center"/>
        </w:trPr>
        <w:tc>
          <w:tcPr>
            <w:tcW w:w="2922"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F47A4B" w:rsidRDefault="00F47A4B">
            <w:pPr>
              <w:jc w:val="left"/>
              <w:rPr>
                <w:rFonts w:ascii="宋体" w:eastAsia="宋体" w:hAnsi="宋体" w:cs="宋体"/>
                <w:color w:val="000000"/>
                <w:sz w:val="22"/>
              </w:rPr>
            </w:pPr>
          </w:p>
        </w:tc>
        <w:tc>
          <w:tcPr>
            <w:tcW w:w="425"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19</w:t>
            </w:r>
          </w:p>
        </w:tc>
        <w:tc>
          <w:tcPr>
            <w:tcW w:w="662"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jc w:val="right"/>
              <w:rPr>
                <w:rFonts w:ascii="宋体" w:eastAsia="宋体" w:hAnsi="宋体" w:cs="宋体"/>
                <w:color w:val="000000"/>
                <w:sz w:val="22"/>
              </w:rPr>
            </w:pPr>
          </w:p>
        </w:tc>
        <w:tc>
          <w:tcPr>
            <w:tcW w:w="2946"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十九、住房保障支出</w:t>
            </w:r>
          </w:p>
        </w:tc>
        <w:tc>
          <w:tcPr>
            <w:tcW w:w="507"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48</w:t>
            </w:r>
          </w:p>
        </w:tc>
        <w:tc>
          <w:tcPr>
            <w:tcW w:w="713"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jc w:val="right"/>
              <w:rPr>
                <w:rFonts w:ascii="宋体" w:eastAsia="宋体" w:hAnsi="宋体" w:cs="宋体"/>
                <w:color w:val="000000"/>
                <w:sz w:val="22"/>
              </w:rPr>
            </w:pPr>
          </w:p>
        </w:tc>
        <w:tc>
          <w:tcPr>
            <w:tcW w:w="724" w:type="dxa"/>
            <w:gridSpan w:val="2"/>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jc w:val="right"/>
              <w:rPr>
                <w:rFonts w:ascii="宋体" w:eastAsia="宋体" w:hAnsi="宋体" w:cs="宋体"/>
                <w:color w:val="000000"/>
                <w:sz w:val="22"/>
              </w:rPr>
            </w:pPr>
          </w:p>
        </w:tc>
        <w:tc>
          <w:tcPr>
            <w:tcW w:w="621"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jc w:val="right"/>
              <w:rPr>
                <w:rFonts w:ascii="宋体" w:eastAsia="宋体" w:hAnsi="宋体" w:cs="宋体"/>
                <w:color w:val="000000"/>
                <w:sz w:val="22"/>
              </w:rPr>
            </w:pPr>
          </w:p>
        </w:tc>
      </w:tr>
      <w:tr w:rsidR="00F47A4B">
        <w:trPr>
          <w:trHeight w:val="90"/>
          <w:jc w:val="center"/>
        </w:trPr>
        <w:tc>
          <w:tcPr>
            <w:tcW w:w="2922"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F47A4B" w:rsidRDefault="00F47A4B">
            <w:pPr>
              <w:jc w:val="left"/>
              <w:rPr>
                <w:rFonts w:ascii="宋体" w:eastAsia="宋体" w:hAnsi="宋体" w:cs="宋体"/>
                <w:color w:val="000000"/>
                <w:sz w:val="22"/>
              </w:rPr>
            </w:pPr>
          </w:p>
        </w:tc>
        <w:tc>
          <w:tcPr>
            <w:tcW w:w="425"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20</w:t>
            </w:r>
          </w:p>
        </w:tc>
        <w:tc>
          <w:tcPr>
            <w:tcW w:w="662"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jc w:val="right"/>
              <w:rPr>
                <w:rFonts w:ascii="宋体" w:eastAsia="宋体" w:hAnsi="宋体" w:cs="宋体"/>
                <w:color w:val="000000"/>
                <w:sz w:val="22"/>
              </w:rPr>
            </w:pPr>
          </w:p>
        </w:tc>
        <w:tc>
          <w:tcPr>
            <w:tcW w:w="2946"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二十、粮油物资储备支出</w:t>
            </w:r>
          </w:p>
        </w:tc>
        <w:tc>
          <w:tcPr>
            <w:tcW w:w="507"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49</w:t>
            </w:r>
          </w:p>
        </w:tc>
        <w:tc>
          <w:tcPr>
            <w:tcW w:w="713"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jc w:val="right"/>
              <w:rPr>
                <w:rFonts w:ascii="宋体" w:eastAsia="宋体" w:hAnsi="宋体" w:cs="宋体"/>
                <w:color w:val="000000"/>
                <w:sz w:val="22"/>
              </w:rPr>
            </w:pPr>
          </w:p>
        </w:tc>
        <w:tc>
          <w:tcPr>
            <w:tcW w:w="724" w:type="dxa"/>
            <w:gridSpan w:val="2"/>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jc w:val="right"/>
              <w:rPr>
                <w:rFonts w:ascii="宋体" w:eastAsia="宋体" w:hAnsi="宋体" w:cs="宋体"/>
                <w:color w:val="000000"/>
                <w:sz w:val="22"/>
              </w:rPr>
            </w:pPr>
          </w:p>
        </w:tc>
        <w:tc>
          <w:tcPr>
            <w:tcW w:w="621"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jc w:val="right"/>
              <w:rPr>
                <w:rFonts w:ascii="宋体" w:eastAsia="宋体" w:hAnsi="宋体" w:cs="宋体"/>
                <w:color w:val="000000"/>
                <w:sz w:val="22"/>
              </w:rPr>
            </w:pPr>
          </w:p>
        </w:tc>
      </w:tr>
      <w:tr w:rsidR="00F47A4B">
        <w:trPr>
          <w:trHeight w:val="90"/>
          <w:jc w:val="center"/>
        </w:trPr>
        <w:tc>
          <w:tcPr>
            <w:tcW w:w="2922"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F47A4B" w:rsidRDefault="00F47A4B">
            <w:pPr>
              <w:jc w:val="left"/>
              <w:rPr>
                <w:rFonts w:ascii="宋体" w:eastAsia="宋体" w:hAnsi="宋体" w:cs="宋体"/>
                <w:color w:val="000000"/>
                <w:sz w:val="22"/>
              </w:rPr>
            </w:pPr>
          </w:p>
        </w:tc>
        <w:tc>
          <w:tcPr>
            <w:tcW w:w="425"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21</w:t>
            </w:r>
          </w:p>
        </w:tc>
        <w:tc>
          <w:tcPr>
            <w:tcW w:w="662"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jc w:val="right"/>
              <w:rPr>
                <w:rFonts w:ascii="宋体" w:eastAsia="宋体" w:hAnsi="宋体" w:cs="宋体"/>
                <w:color w:val="000000"/>
                <w:sz w:val="22"/>
              </w:rPr>
            </w:pPr>
          </w:p>
        </w:tc>
        <w:tc>
          <w:tcPr>
            <w:tcW w:w="2946"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widowControl/>
              <w:jc w:val="left"/>
              <w:textAlignment w:val="center"/>
              <w:rPr>
                <w:rFonts w:ascii="宋体" w:eastAsia="宋体" w:hAnsi="宋体" w:cs="宋体"/>
                <w:color w:val="000000"/>
                <w:szCs w:val="21"/>
              </w:rPr>
            </w:pPr>
            <w:r>
              <w:rPr>
                <w:rFonts w:ascii="宋体" w:eastAsia="宋体" w:hAnsi="宋体" w:cs="宋体" w:hint="eastAsia"/>
                <w:color w:val="000000"/>
                <w:kern w:val="0"/>
                <w:sz w:val="20"/>
                <w:szCs w:val="20"/>
              </w:rPr>
              <w:t>二十一、灾害防治及应急管理支出</w:t>
            </w:r>
          </w:p>
        </w:tc>
        <w:tc>
          <w:tcPr>
            <w:tcW w:w="507"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50</w:t>
            </w:r>
          </w:p>
        </w:tc>
        <w:tc>
          <w:tcPr>
            <w:tcW w:w="713"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jc w:val="right"/>
              <w:rPr>
                <w:rFonts w:ascii="宋体" w:eastAsia="宋体" w:hAnsi="宋体" w:cs="宋体"/>
                <w:color w:val="000000"/>
                <w:sz w:val="22"/>
              </w:rPr>
            </w:pPr>
          </w:p>
        </w:tc>
        <w:tc>
          <w:tcPr>
            <w:tcW w:w="724" w:type="dxa"/>
            <w:gridSpan w:val="2"/>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jc w:val="right"/>
              <w:rPr>
                <w:rFonts w:ascii="宋体" w:eastAsia="宋体" w:hAnsi="宋体" w:cs="宋体"/>
                <w:color w:val="000000"/>
                <w:sz w:val="22"/>
              </w:rPr>
            </w:pPr>
          </w:p>
        </w:tc>
        <w:tc>
          <w:tcPr>
            <w:tcW w:w="621"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jc w:val="right"/>
              <w:rPr>
                <w:rFonts w:ascii="宋体" w:eastAsia="宋体" w:hAnsi="宋体" w:cs="宋体"/>
                <w:color w:val="000000"/>
                <w:sz w:val="22"/>
              </w:rPr>
            </w:pPr>
          </w:p>
        </w:tc>
      </w:tr>
      <w:tr w:rsidR="00F47A4B">
        <w:trPr>
          <w:trHeight w:val="90"/>
          <w:jc w:val="center"/>
        </w:trPr>
        <w:tc>
          <w:tcPr>
            <w:tcW w:w="2922"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F47A4B" w:rsidRDefault="00F47A4B">
            <w:pPr>
              <w:jc w:val="left"/>
              <w:rPr>
                <w:rFonts w:ascii="宋体" w:eastAsia="宋体" w:hAnsi="宋体" w:cs="宋体"/>
                <w:color w:val="000000"/>
                <w:sz w:val="22"/>
              </w:rPr>
            </w:pPr>
          </w:p>
        </w:tc>
        <w:tc>
          <w:tcPr>
            <w:tcW w:w="425"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22</w:t>
            </w:r>
          </w:p>
        </w:tc>
        <w:tc>
          <w:tcPr>
            <w:tcW w:w="662"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jc w:val="right"/>
              <w:rPr>
                <w:rFonts w:ascii="宋体" w:eastAsia="宋体" w:hAnsi="宋体" w:cs="宋体"/>
                <w:color w:val="000000"/>
                <w:sz w:val="22"/>
              </w:rPr>
            </w:pPr>
          </w:p>
        </w:tc>
        <w:tc>
          <w:tcPr>
            <w:tcW w:w="2946"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二十二、其他支出</w:t>
            </w:r>
          </w:p>
        </w:tc>
        <w:tc>
          <w:tcPr>
            <w:tcW w:w="507"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51</w:t>
            </w:r>
          </w:p>
        </w:tc>
        <w:tc>
          <w:tcPr>
            <w:tcW w:w="713"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jc w:val="right"/>
              <w:rPr>
                <w:rFonts w:ascii="宋体" w:eastAsia="宋体" w:hAnsi="宋体" w:cs="宋体"/>
                <w:color w:val="000000"/>
                <w:sz w:val="22"/>
              </w:rPr>
            </w:pPr>
          </w:p>
        </w:tc>
        <w:tc>
          <w:tcPr>
            <w:tcW w:w="724" w:type="dxa"/>
            <w:gridSpan w:val="2"/>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jc w:val="right"/>
              <w:rPr>
                <w:rFonts w:ascii="宋体" w:eastAsia="宋体" w:hAnsi="宋体" w:cs="宋体"/>
                <w:color w:val="000000"/>
                <w:sz w:val="22"/>
              </w:rPr>
            </w:pPr>
          </w:p>
        </w:tc>
        <w:tc>
          <w:tcPr>
            <w:tcW w:w="621"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jc w:val="right"/>
              <w:rPr>
                <w:rFonts w:ascii="宋体" w:eastAsia="宋体" w:hAnsi="宋体" w:cs="宋体"/>
                <w:color w:val="000000"/>
                <w:sz w:val="22"/>
              </w:rPr>
            </w:pPr>
          </w:p>
        </w:tc>
      </w:tr>
      <w:tr w:rsidR="00F47A4B">
        <w:trPr>
          <w:trHeight w:val="90"/>
          <w:jc w:val="center"/>
        </w:trPr>
        <w:tc>
          <w:tcPr>
            <w:tcW w:w="2922"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F47A4B" w:rsidRDefault="00F47A4B">
            <w:pPr>
              <w:jc w:val="left"/>
              <w:rPr>
                <w:rFonts w:ascii="宋体" w:eastAsia="宋体" w:hAnsi="宋体" w:cs="宋体"/>
                <w:color w:val="000000"/>
                <w:sz w:val="22"/>
              </w:rPr>
            </w:pPr>
          </w:p>
        </w:tc>
        <w:tc>
          <w:tcPr>
            <w:tcW w:w="425"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23</w:t>
            </w:r>
          </w:p>
        </w:tc>
        <w:tc>
          <w:tcPr>
            <w:tcW w:w="662"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jc w:val="right"/>
              <w:rPr>
                <w:rFonts w:ascii="宋体" w:eastAsia="宋体" w:hAnsi="宋体" w:cs="宋体"/>
                <w:color w:val="000000"/>
                <w:sz w:val="22"/>
              </w:rPr>
            </w:pPr>
          </w:p>
        </w:tc>
        <w:tc>
          <w:tcPr>
            <w:tcW w:w="2946"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二十四、债务付息支出</w:t>
            </w:r>
          </w:p>
        </w:tc>
        <w:tc>
          <w:tcPr>
            <w:tcW w:w="507"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52</w:t>
            </w:r>
          </w:p>
        </w:tc>
        <w:tc>
          <w:tcPr>
            <w:tcW w:w="713"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jc w:val="right"/>
              <w:rPr>
                <w:rFonts w:ascii="宋体" w:eastAsia="宋体" w:hAnsi="宋体" w:cs="宋体"/>
                <w:color w:val="000000"/>
                <w:sz w:val="22"/>
              </w:rPr>
            </w:pPr>
          </w:p>
        </w:tc>
        <w:tc>
          <w:tcPr>
            <w:tcW w:w="724" w:type="dxa"/>
            <w:gridSpan w:val="2"/>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jc w:val="right"/>
              <w:rPr>
                <w:rFonts w:ascii="宋体" w:eastAsia="宋体" w:hAnsi="宋体" w:cs="宋体"/>
                <w:color w:val="000000"/>
                <w:sz w:val="22"/>
              </w:rPr>
            </w:pPr>
          </w:p>
        </w:tc>
        <w:tc>
          <w:tcPr>
            <w:tcW w:w="621"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jc w:val="right"/>
              <w:rPr>
                <w:rFonts w:ascii="宋体" w:eastAsia="宋体" w:hAnsi="宋体" w:cs="宋体"/>
                <w:color w:val="000000"/>
                <w:sz w:val="22"/>
              </w:rPr>
            </w:pPr>
          </w:p>
        </w:tc>
      </w:tr>
      <w:tr w:rsidR="00F47A4B">
        <w:trPr>
          <w:trHeight w:val="90"/>
          <w:jc w:val="center"/>
        </w:trPr>
        <w:tc>
          <w:tcPr>
            <w:tcW w:w="2922"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F47A4B" w:rsidRDefault="002D443A">
            <w:pPr>
              <w:widowControl/>
              <w:jc w:val="center"/>
              <w:textAlignment w:val="center"/>
              <w:rPr>
                <w:rFonts w:ascii="宋体" w:eastAsia="宋体" w:hAnsi="宋体" w:cs="宋体"/>
                <w:b/>
                <w:color w:val="000000"/>
                <w:sz w:val="22"/>
              </w:rPr>
            </w:pPr>
            <w:r>
              <w:rPr>
                <w:rFonts w:ascii="宋体" w:eastAsia="宋体" w:hAnsi="宋体" w:cs="宋体" w:hint="eastAsia"/>
                <w:b/>
                <w:color w:val="000000"/>
                <w:kern w:val="0"/>
                <w:sz w:val="22"/>
              </w:rPr>
              <w:t>本年收入合计</w:t>
            </w:r>
          </w:p>
        </w:tc>
        <w:tc>
          <w:tcPr>
            <w:tcW w:w="425"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24</w:t>
            </w:r>
          </w:p>
        </w:tc>
        <w:tc>
          <w:tcPr>
            <w:tcW w:w="662"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jc w:val="right"/>
              <w:rPr>
                <w:rFonts w:ascii="宋体" w:eastAsia="宋体" w:hAnsi="宋体" w:cs="宋体"/>
                <w:color w:val="000000"/>
                <w:sz w:val="22"/>
              </w:rPr>
            </w:pPr>
            <w:r>
              <w:rPr>
                <w:rFonts w:ascii="宋体" w:eastAsia="宋体" w:hAnsi="宋体" w:cs="宋体" w:hint="eastAsia"/>
                <w:color w:val="000000"/>
                <w:sz w:val="22"/>
              </w:rPr>
              <w:t>1006.86</w:t>
            </w:r>
          </w:p>
        </w:tc>
        <w:tc>
          <w:tcPr>
            <w:tcW w:w="2946"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widowControl/>
              <w:jc w:val="center"/>
              <w:textAlignment w:val="center"/>
              <w:rPr>
                <w:rFonts w:ascii="宋体" w:eastAsia="宋体" w:hAnsi="宋体" w:cs="宋体"/>
                <w:b/>
                <w:color w:val="000000"/>
                <w:sz w:val="22"/>
              </w:rPr>
            </w:pPr>
            <w:r>
              <w:rPr>
                <w:rFonts w:ascii="宋体" w:eastAsia="宋体" w:hAnsi="宋体" w:cs="宋体" w:hint="eastAsia"/>
                <w:b/>
                <w:color w:val="000000"/>
                <w:kern w:val="0"/>
                <w:sz w:val="22"/>
              </w:rPr>
              <w:t>本年支出合计</w:t>
            </w:r>
          </w:p>
        </w:tc>
        <w:tc>
          <w:tcPr>
            <w:tcW w:w="507"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53</w:t>
            </w:r>
          </w:p>
        </w:tc>
        <w:tc>
          <w:tcPr>
            <w:tcW w:w="713"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jc w:val="right"/>
              <w:rPr>
                <w:rFonts w:ascii="宋体" w:eastAsia="宋体" w:hAnsi="宋体" w:cs="宋体"/>
                <w:color w:val="000000"/>
                <w:sz w:val="22"/>
              </w:rPr>
            </w:pPr>
            <w:r>
              <w:rPr>
                <w:rFonts w:ascii="宋体" w:eastAsia="宋体" w:hAnsi="宋体" w:cs="宋体" w:hint="eastAsia"/>
                <w:color w:val="000000"/>
                <w:sz w:val="22"/>
              </w:rPr>
              <w:t>491.7</w:t>
            </w:r>
          </w:p>
        </w:tc>
        <w:tc>
          <w:tcPr>
            <w:tcW w:w="724" w:type="dxa"/>
            <w:gridSpan w:val="2"/>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jc w:val="right"/>
              <w:rPr>
                <w:rFonts w:ascii="宋体" w:eastAsia="宋体" w:hAnsi="宋体" w:cs="宋体"/>
                <w:color w:val="000000"/>
                <w:sz w:val="22"/>
              </w:rPr>
            </w:pPr>
            <w:r>
              <w:rPr>
                <w:rFonts w:ascii="宋体" w:eastAsia="宋体" w:hAnsi="宋体" w:cs="宋体" w:hint="eastAsia"/>
                <w:color w:val="000000"/>
                <w:sz w:val="22"/>
              </w:rPr>
              <w:t>491.7</w:t>
            </w:r>
          </w:p>
        </w:tc>
        <w:tc>
          <w:tcPr>
            <w:tcW w:w="621"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jc w:val="right"/>
              <w:rPr>
                <w:rFonts w:ascii="宋体" w:eastAsia="宋体" w:hAnsi="宋体" w:cs="宋体"/>
                <w:color w:val="000000"/>
                <w:sz w:val="22"/>
              </w:rPr>
            </w:pPr>
          </w:p>
        </w:tc>
      </w:tr>
      <w:tr w:rsidR="00F47A4B">
        <w:trPr>
          <w:trHeight w:val="90"/>
          <w:jc w:val="center"/>
        </w:trPr>
        <w:tc>
          <w:tcPr>
            <w:tcW w:w="2922"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F47A4B" w:rsidRDefault="002D443A">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年初财政拨款结转和结余</w:t>
            </w:r>
          </w:p>
        </w:tc>
        <w:tc>
          <w:tcPr>
            <w:tcW w:w="425"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25</w:t>
            </w:r>
          </w:p>
        </w:tc>
        <w:tc>
          <w:tcPr>
            <w:tcW w:w="662"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jc w:val="right"/>
              <w:rPr>
                <w:rFonts w:ascii="宋体" w:eastAsia="宋体" w:hAnsi="宋体" w:cs="宋体"/>
                <w:color w:val="000000"/>
                <w:sz w:val="22"/>
              </w:rPr>
            </w:pPr>
            <w:r>
              <w:rPr>
                <w:rFonts w:ascii="宋体" w:eastAsia="宋体" w:hAnsi="宋体" w:cs="宋体" w:hint="eastAsia"/>
                <w:color w:val="000000"/>
                <w:sz w:val="22"/>
              </w:rPr>
              <w:t>190.68</w:t>
            </w:r>
          </w:p>
        </w:tc>
        <w:tc>
          <w:tcPr>
            <w:tcW w:w="2946"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年末财政拨款结转和结余</w:t>
            </w:r>
          </w:p>
        </w:tc>
        <w:tc>
          <w:tcPr>
            <w:tcW w:w="507"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54</w:t>
            </w:r>
          </w:p>
        </w:tc>
        <w:tc>
          <w:tcPr>
            <w:tcW w:w="713"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jc w:val="right"/>
              <w:rPr>
                <w:rFonts w:ascii="宋体" w:eastAsia="宋体" w:hAnsi="宋体" w:cs="宋体"/>
                <w:color w:val="000000"/>
                <w:sz w:val="22"/>
              </w:rPr>
            </w:pPr>
            <w:r>
              <w:rPr>
                <w:rFonts w:ascii="宋体" w:eastAsia="宋体" w:hAnsi="宋体" w:cs="宋体" w:hint="eastAsia"/>
                <w:color w:val="000000"/>
                <w:sz w:val="22"/>
              </w:rPr>
              <w:t>705.84</w:t>
            </w:r>
          </w:p>
        </w:tc>
        <w:tc>
          <w:tcPr>
            <w:tcW w:w="724" w:type="dxa"/>
            <w:gridSpan w:val="2"/>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jc w:val="right"/>
              <w:rPr>
                <w:rFonts w:ascii="宋体" w:eastAsia="宋体" w:hAnsi="宋体" w:cs="宋体"/>
                <w:color w:val="000000"/>
                <w:sz w:val="22"/>
              </w:rPr>
            </w:pPr>
            <w:r>
              <w:rPr>
                <w:rFonts w:ascii="宋体" w:eastAsia="宋体" w:hAnsi="宋体" w:cs="宋体" w:hint="eastAsia"/>
                <w:color w:val="000000"/>
                <w:sz w:val="22"/>
              </w:rPr>
              <w:t>705.84</w:t>
            </w:r>
          </w:p>
        </w:tc>
        <w:tc>
          <w:tcPr>
            <w:tcW w:w="621"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jc w:val="right"/>
              <w:rPr>
                <w:rFonts w:ascii="宋体" w:eastAsia="宋体" w:hAnsi="宋体" w:cs="宋体"/>
                <w:color w:val="000000"/>
                <w:sz w:val="22"/>
              </w:rPr>
            </w:pPr>
          </w:p>
        </w:tc>
      </w:tr>
      <w:tr w:rsidR="00F47A4B">
        <w:trPr>
          <w:trHeight w:val="90"/>
          <w:jc w:val="center"/>
        </w:trPr>
        <w:tc>
          <w:tcPr>
            <w:tcW w:w="2922"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F47A4B" w:rsidRDefault="002D443A">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一、一般公共预算财政拨款</w:t>
            </w:r>
          </w:p>
        </w:tc>
        <w:tc>
          <w:tcPr>
            <w:tcW w:w="425"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26</w:t>
            </w:r>
          </w:p>
        </w:tc>
        <w:tc>
          <w:tcPr>
            <w:tcW w:w="662"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jc w:val="right"/>
              <w:rPr>
                <w:rFonts w:ascii="宋体" w:eastAsia="宋体" w:hAnsi="宋体" w:cs="宋体"/>
                <w:color w:val="000000"/>
                <w:sz w:val="22"/>
              </w:rPr>
            </w:pPr>
            <w:r>
              <w:rPr>
                <w:rFonts w:ascii="宋体" w:eastAsia="宋体" w:hAnsi="宋体" w:cs="宋体" w:hint="eastAsia"/>
                <w:color w:val="000000"/>
                <w:sz w:val="22"/>
              </w:rPr>
              <w:t>190.68</w:t>
            </w:r>
          </w:p>
        </w:tc>
        <w:tc>
          <w:tcPr>
            <w:tcW w:w="2946"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jc w:val="left"/>
              <w:rPr>
                <w:rFonts w:ascii="宋体" w:eastAsia="宋体" w:hAnsi="宋体" w:cs="宋体"/>
                <w:color w:val="000000"/>
                <w:sz w:val="22"/>
              </w:rPr>
            </w:pPr>
          </w:p>
        </w:tc>
        <w:tc>
          <w:tcPr>
            <w:tcW w:w="507"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55</w:t>
            </w:r>
          </w:p>
        </w:tc>
        <w:tc>
          <w:tcPr>
            <w:tcW w:w="713"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jc w:val="right"/>
              <w:rPr>
                <w:rFonts w:ascii="宋体" w:eastAsia="宋体" w:hAnsi="宋体" w:cs="宋体"/>
                <w:color w:val="000000"/>
                <w:sz w:val="22"/>
              </w:rPr>
            </w:pPr>
          </w:p>
        </w:tc>
        <w:tc>
          <w:tcPr>
            <w:tcW w:w="556"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jc w:val="right"/>
              <w:rPr>
                <w:rFonts w:ascii="宋体" w:eastAsia="宋体" w:hAnsi="宋体" w:cs="宋体"/>
                <w:color w:val="000000"/>
                <w:sz w:val="22"/>
              </w:rPr>
            </w:pPr>
          </w:p>
        </w:tc>
        <w:tc>
          <w:tcPr>
            <w:tcW w:w="789" w:type="dxa"/>
            <w:gridSpan w:val="2"/>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jc w:val="right"/>
              <w:rPr>
                <w:rFonts w:ascii="宋体" w:eastAsia="宋体" w:hAnsi="宋体" w:cs="宋体"/>
                <w:color w:val="000000"/>
                <w:sz w:val="22"/>
              </w:rPr>
            </w:pPr>
          </w:p>
        </w:tc>
      </w:tr>
      <w:tr w:rsidR="00F47A4B">
        <w:trPr>
          <w:trHeight w:val="90"/>
          <w:jc w:val="center"/>
        </w:trPr>
        <w:tc>
          <w:tcPr>
            <w:tcW w:w="2922"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F47A4B" w:rsidRDefault="002D443A">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二、政府性基金预算财政拨款</w:t>
            </w:r>
          </w:p>
        </w:tc>
        <w:tc>
          <w:tcPr>
            <w:tcW w:w="425"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27</w:t>
            </w:r>
          </w:p>
        </w:tc>
        <w:tc>
          <w:tcPr>
            <w:tcW w:w="662"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jc w:val="right"/>
              <w:rPr>
                <w:rFonts w:ascii="宋体" w:eastAsia="宋体" w:hAnsi="宋体" w:cs="宋体"/>
                <w:color w:val="000000"/>
                <w:sz w:val="22"/>
              </w:rPr>
            </w:pPr>
          </w:p>
        </w:tc>
        <w:tc>
          <w:tcPr>
            <w:tcW w:w="2946"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jc w:val="left"/>
              <w:rPr>
                <w:rFonts w:ascii="宋体" w:eastAsia="宋体" w:hAnsi="宋体" w:cs="宋体"/>
                <w:color w:val="000000"/>
                <w:sz w:val="22"/>
              </w:rPr>
            </w:pPr>
          </w:p>
        </w:tc>
        <w:tc>
          <w:tcPr>
            <w:tcW w:w="507"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56</w:t>
            </w:r>
          </w:p>
        </w:tc>
        <w:tc>
          <w:tcPr>
            <w:tcW w:w="713"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jc w:val="right"/>
              <w:rPr>
                <w:rFonts w:ascii="宋体" w:eastAsia="宋体" w:hAnsi="宋体" w:cs="宋体"/>
                <w:color w:val="000000"/>
                <w:sz w:val="22"/>
              </w:rPr>
            </w:pPr>
          </w:p>
        </w:tc>
        <w:tc>
          <w:tcPr>
            <w:tcW w:w="556"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jc w:val="right"/>
              <w:rPr>
                <w:rFonts w:ascii="宋体" w:eastAsia="宋体" w:hAnsi="宋体" w:cs="宋体"/>
                <w:color w:val="000000"/>
                <w:sz w:val="22"/>
              </w:rPr>
            </w:pPr>
          </w:p>
        </w:tc>
        <w:tc>
          <w:tcPr>
            <w:tcW w:w="789" w:type="dxa"/>
            <w:gridSpan w:val="2"/>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jc w:val="right"/>
              <w:rPr>
                <w:rFonts w:ascii="宋体" w:eastAsia="宋体" w:hAnsi="宋体" w:cs="宋体"/>
                <w:color w:val="000000"/>
                <w:sz w:val="22"/>
              </w:rPr>
            </w:pPr>
          </w:p>
        </w:tc>
      </w:tr>
      <w:tr w:rsidR="00F47A4B">
        <w:trPr>
          <w:trHeight w:val="90"/>
          <w:jc w:val="center"/>
        </w:trPr>
        <w:tc>
          <w:tcPr>
            <w:tcW w:w="2922"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F47A4B" w:rsidRDefault="00F47A4B">
            <w:pPr>
              <w:jc w:val="left"/>
              <w:rPr>
                <w:rFonts w:ascii="宋体" w:eastAsia="宋体" w:hAnsi="宋体" w:cs="宋体"/>
                <w:color w:val="000000"/>
                <w:sz w:val="22"/>
              </w:rPr>
            </w:pPr>
          </w:p>
        </w:tc>
        <w:tc>
          <w:tcPr>
            <w:tcW w:w="425"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28</w:t>
            </w:r>
          </w:p>
        </w:tc>
        <w:tc>
          <w:tcPr>
            <w:tcW w:w="662"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jc w:val="right"/>
              <w:rPr>
                <w:rFonts w:ascii="宋体" w:eastAsia="宋体" w:hAnsi="宋体" w:cs="宋体"/>
                <w:color w:val="000000"/>
                <w:sz w:val="22"/>
              </w:rPr>
            </w:pPr>
          </w:p>
        </w:tc>
        <w:tc>
          <w:tcPr>
            <w:tcW w:w="2946"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jc w:val="left"/>
              <w:rPr>
                <w:rFonts w:ascii="宋体" w:eastAsia="宋体" w:hAnsi="宋体" w:cs="宋体"/>
                <w:color w:val="000000"/>
                <w:sz w:val="22"/>
              </w:rPr>
            </w:pPr>
          </w:p>
        </w:tc>
        <w:tc>
          <w:tcPr>
            <w:tcW w:w="507"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57</w:t>
            </w:r>
          </w:p>
        </w:tc>
        <w:tc>
          <w:tcPr>
            <w:tcW w:w="713"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jc w:val="right"/>
              <w:rPr>
                <w:rFonts w:ascii="宋体" w:eastAsia="宋体" w:hAnsi="宋体" w:cs="宋体"/>
                <w:color w:val="000000"/>
                <w:sz w:val="22"/>
              </w:rPr>
            </w:pPr>
          </w:p>
        </w:tc>
        <w:tc>
          <w:tcPr>
            <w:tcW w:w="556"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jc w:val="right"/>
              <w:rPr>
                <w:rFonts w:ascii="宋体" w:eastAsia="宋体" w:hAnsi="宋体" w:cs="宋体"/>
                <w:color w:val="000000"/>
                <w:sz w:val="22"/>
              </w:rPr>
            </w:pPr>
          </w:p>
        </w:tc>
        <w:tc>
          <w:tcPr>
            <w:tcW w:w="789" w:type="dxa"/>
            <w:gridSpan w:val="2"/>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jc w:val="right"/>
              <w:rPr>
                <w:rFonts w:ascii="宋体" w:eastAsia="宋体" w:hAnsi="宋体" w:cs="宋体"/>
                <w:color w:val="000000"/>
                <w:sz w:val="22"/>
              </w:rPr>
            </w:pPr>
          </w:p>
        </w:tc>
      </w:tr>
      <w:tr w:rsidR="00F47A4B">
        <w:trPr>
          <w:trHeight w:val="90"/>
          <w:jc w:val="center"/>
        </w:trPr>
        <w:tc>
          <w:tcPr>
            <w:tcW w:w="2922"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F47A4B" w:rsidRDefault="002D443A">
            <w:pPr>
              <w:widowControl/>
              <w:jc w:val="center"/>
              <w:textAlignment w:val="center"/>
              <w:rPr>
                <w:rFonts w:ascii="宋体" w:eastAsia="宋体" w:hAnsi="宋体" w:cs="宋体"/>
                <w:b/>
                <w:color w:val="000000"/>
                <w:sz w:val="22"/>
              </w:rPr>
            </w:pPr>
            <w:r>
              <w:rPr>
                <w:rFonts w:ascii="宋体" w:eastAsia="宋体" w:hAnsi="宋体" w:cs="宋体" w:hint="eastAsia"/>
                <w:b/>
                <w:color w:val="000000"/>
                <w:kern w:val="0"/>
                <w:sz w:val="22"/>
              </w:rPr>
              <w:lastRenderedPageBreak/>
              <w:t>总计</w:t>
            </w:r>
          </w:p>
        </w:tc>
        <w:tc>
          <w:tcPr>
            <w:tcW w:w="425"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29</w:t>
            </w:r>
          </w:p>
        </w:tc>
        <w:tc>
          <w:tcPr>
            <w:tcW w:w="662"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jc w:val="right"/>
              <w:rPr>
                <w:rFonts w:ascii="宋体" w:eastAsia="宋体" w:hAnsi="宋体" w:cs="宋体"/>
                <w:color w:val="000000"/>
                <w:sz w:val="22"/>
              </w:rPr>
            </w:pPr>
            <w:r>
              <w:rPr>
                <w:rFonts w:ascii="宋体" w:eastAsia="宋体" w:hAnsi="宋体" w:cs="宋体" w:hint="eastAsia"/>
                <w:color w:val="000000"/>
                <w:sz w:val="22"/>
              </w:rPr>
              <w:t>1197.54</w:t>
            </w:r>
          </w:p>
        </w:tc>
        <w:tc>
          <w:tcPr>
            <w:tcW w:w="2946"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widowControl/>
              <w:jc w:val="center"/>
              <w:textAlignment w:val="center"/>
              <w:rPr>
                <w:rFonts w:ascii="宋体" w:eastAsia="宋体" w:hAnsi="宋体" w:cs="宋体"/>
                <w:b/>
                <w:color w:val="000000"/>
                <w:sz w:val="22"/>
              </w:rPr>
            </w:pPr>
            <w:r>
              <w:rPr>
                <w:rFonts w:ascii="宋体" w:eastAsia="宋体" w:hAnsi="宋体" w:cs="宋体" w:hint="eastAsia"/>
                <w:b/>
                <w:color w:val="000000"/>
                <w:kern w:val="0"/>
                <w:sz w:val="22"/>
              </w:rPr>
              <w:t>总计</w:t>
            </w:r>
          </w:p>
        </w:tc>
        <w:tc>
          <w:tcPr>
            <w:tcW w:w="507"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58</w:t>
            </w:r>
          </w:p>
        </w:tc>
        <w:tc>
          <w:tcPr>
            <w:tcW w:w="713"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jc w:val="right"/>
              <w:rPr>
                <w:rFonts w:ascii="宋体" w:eastAsia="宋体" w:hAnsi="宋体" w:cs="宋体"/>
                <w:color w:val="000000"/>
                <w:sz w:val="22"/>
              </w:rPr>
            </w:pPr>
            <w:r>
              <w:rPr>
                <w:rFonts w:ascii="宋体" w:eastAsia="宋体" w:hAnsi="宋体" w:cs="宋体" w:hint="eastAsia"/>
                <w:color w:val="000000"/>
                <w:sz w:val="22"/>
              </w:rPr>
              <w:t>1197.54</w:t>
            </w:r>
          </w:p>
        </w:tc>
        <w:tc>
          <w:tcPr>
            <w:tcW w:w="556"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jc w:val="right"/>
              <w:rPr>
                <w:rFonts w:ascii="宋体" w:eastAsia="宋体" w:hAnsi="宋体" w:cs="宋体"/>
                <w:color w:val="000000"/>
                <w:sz w:val="22"/>
              </w:rPr>
            </w:pPr>
            <w:r>
              <w:rPr>
                <w:rFonts w:ascii="宋体" w:eastAsia="宋体" w:hAnsi="宋体" w:cs="宋体" w:hint="eastAsia"/>
                <w:color w:val="000000"/>
                <w:sz w:val="22"/>
              </w:rPr>
              <w:t>1197.54</w:t>
            </w:r>
          </w:p>
        </w:tc>
        <w:tc>
          <w:tcPr>
            <w:tcW w:w="789" w:type="dxa"/>
            <w:gridSpan w:val="2"/>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jc w:val="right"/>
              <w:rPr>
                <w:rFonts w:ascii="宋体" w:eastAsia="宋体" w:hAnsi="宋体" w:cs="宋体"/>
                <w:color w:val="000000"/>
                <w:sz w:val="22"/>
              </w:rPr>
            </w:pPr>
          </w:p>
        </w:tc>
      </w:tr>
      <w:tr w:rsidR="00F47A4B">
        <w:trPr>
          <w:trHeight w:val="90"/>
          <w:jc w:val="center"/>
        </w:trPr>
        <w:tc>
          <w:tcPr>
            <w:tcW w:w="9520" w:type="dxa"/>
            <w:gridSpan w:val="9"/>
            <w:tcBorders>
              <w:top w:val="nil"/>
              <w:left w:val="nil"/>
              <w:bottom w:val="nil"/>
              <w:right w:val="nil"/>
            </w:tcBorders>
            <w:tcMar>
              <w:top w:w="15" w:type="dxa"/>
              <w:left w:w="15" w:type="dxa"/>
              <w:right w:w="15" w:type="dxa"/>
            </w:tcMar>
            <w:vAlign w:val="center"/>
          </w:tcPr>
          <w:p w:rsidR="00F47A4B" w:rsidRDefault="002D443A">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注：本表反映部门本年度一般公共预算财政拨款和政府性基金预算财政拨款的总收支和年末结转结余情况。</w:t>
            </w:r>
          </w:p>
        </w:tc>
      </w:tr>
    </w:tbl>
    <w:p w:rsidR="00F47A4B" w:rsidRDefault="002D443A">
      <w:r>
        <w:br w:type="page"/>
      </w:r>
    </w:p>
    <w:tbl>
      <w:tblPr>
        <w:tblW w:w="9990" w:type="dxa"/>
        <w:jc w:val="center"/>
        <w:tblLayout w:type="fixed"/>
        <w:tblCellMar>
          <w:left w:w="0" w:type="dxa"/>
          <w:right w:w="0" w:type="dxa"/>
        </w:tblCellMar>
        <w:tblLook w:val="04A0"/>
      </w:tblPr>
      <w:tblGrid>
        <w:gridCol w:w="1174"/>
        <w:gridCol w:w="67"/>
        <w:gridCol w:w="67"/>
        <w:gridCol w:w="1695"/>
        <w:gridCol w:w="2329"/>
        <w:gridCol w:w="2329"/>
        <w:gridCol w:w="2329"/>
      </w:tblGrid>
      <w:tr w:rsidR="00F47A4B">
        <w:trPr>
          <w:trHeight w:val="600"/>
          <w:jc w:val="center"/>
        </w:trPr>
        <w:tc>
          <w:tcPr>
            <w:tcW w:w="9990" w:type="dxa"/>
            <w:gridSpan w:val="7"/>
            <w:tcBorders>
              <w:top w:val="nil"/>
              <w:left w:val="nil"/>
              <w:bottom w:val="nil"/>
              <w:right w:val="nil"/>
            </w:tcBorders>
            <w:tcMar>
              <w:top w:w="15" w:type="dxa"/>
              <w:left w:w="15" w:type="dxa"/>
              <w:right w:w="15" w:type="dxa"/>
            </w:tcMar>
            <w:vAlign w:val="center"/>
          </w:tcPr>
          <w:p w:rsidR="00F47A4B" w:rsidRDefault="002D443A">
            <w:pPr>
              <w:widowControl/>
              <w:jc w:val="center"/>
              <w:textAlignment w:val="center"/>
              <w:rPr>
                <w:rFonts w:ascii="黑体" w:eastAsia="黑体" w:hAnsi="宋体"/>
                <w:color w:val="000000"/>
                <w:sz w:val="32"/>
                <w:szCs w:val="32"/>
              </w:rPr>
            </w:pPr>
            <w:r>
              <w:rPr>
                <w:rFonts w:ascii="黑体" w:eastAsia="黑体" w:hAnsi="宋体" w:hint="eastAsia"/>
                <w:color w:val="000000"/>
                <w:kern w:val="0"/>
                <w:sz w:val="32"/>
                <w:szCs w:val="32"/>
              </w:rPr>
              <w:lastRenderedPageBreak/>
              <w:t>一般公共预算财政拨款支出决算表</w:t>
            </w:r>
          </w:p>
        </w:tc>
      </w:tr>
      <w:tr w:rsidR="00F47A4B">
        <w:trPr>
          <w:trHeight w:val="255"/>
          <w:jc w:val="center"/>
        </w:trPr>
        <w:tc>
          <w:tcPr>
            <w:tcW w:w="1174" w:type="dxa"/>
            <w:tcBorders>
              <w:top w:val="nil"/>
              <w:left w:val="nil"/>
              <w:bottom w:val="nil"/>
              <w:right w:val="nil"/>
            </w:tcBorders>
            <w:tcMar>
              <w:top w:w="15" w:type="dxa"/>
              <w:left w:w="15" w:type="dxa"/>
              <w:right w:w="15" w:type="dxa"/>
            </w:tcMar>
            <w:vAlign w:val="bottom"/>
          </w:tcPr>
          <w:p w:rsidR="00F47A4B" w:rsidRDefault="00F47A4B">
            <w:pPr>
              <w:rPr>
                <w:rFonts w:ascii="Arial" w:hAnsi="Arial" w:cs="Arial"/>
                <w:color w:val="000000"/>
                <w:sz w:val="20"/>
                <w:szCs w:val="20"/>
              </w:rPr>
            </w:pPr>
          </w:p>
        </w:tc>
        <w:tc>
          <w:tcPr>
            <w:tcW w:w="67" w:type="dxa"/>
            <w:tcBorders>
              <w:top w:val="nil"/>
              <w:left w:val="nil"/>
              <w:bottom w:val="nil"/>
              <w:right w:val="nil"/>
            </w:tcBorders>
            <w:tcMar>
              <w:top w:w="15" w:type="dxa"/>
              <w:left w:w="15" w:type="dxa"/>
              <w:right w:w="15" w:type="dxa"/>
            </w:tcMar>
            <w:vAlign w:val="bottom"/>
          </w:tcPr>
          <w:p w:rsidR="00F47A4B" w:rsidRDefault="00F47A4B">
            <w:pPr>
              <w:rPr>
                <w:rFonts w:ascii="Arial" w:hAnsi="Arial" w:cs="Arial"/>
                <w:color w:val="000000"/>
                <w:sz w:val="20"/>
                <w:szCs w:val="20"/>
              </w:rPr>
            </w:pPr>
          </w:p>
        </w:tc>
        <w:tc>
          <w:tcPr>
            <w:tcW w:w="67" w:type="dxa"/>
            <w:tcBorders>
              <w:top w:val="nil"/>
              <w:left w:val="nil"/>
              <w:bottom w:val="nil"/>
              <w:right w:val="nil"/>
            </w:tcBorders>
            <w:tcMar>
              <w:top w:w="15" w:type="dxa"/>
              <w:left w:w="15" w:type="dxa"/>
              <w:right w:w="15" w:type="dxa"/>
            </w:tcMar>
            <w:vAlign w:val="bottom"/>
          </w:tcPr>
          <w:p w:rsidR="00F47A4B" w:rsidRDefault="00F47A4B">
            <w:pPr>
              <w:rPr>
                <w:rFonts w:ascii="Arial" w:hAnsi="Arial" w:cs="Arial"/>
                <w:color w:val="000000"/>
                <w:sz w:val="20"/>
                <w:szCs w:val="20"/>
              </w:rPr>
            </w:pPr>
          </w:p>
        </w:tc>
        <w:tc>
          <w:tcPr>
            <w:tcW w:w="1695" w:type="dxa"/>
            <w:tcBorders>
              <w:top w:val="nil"/>
              <w:left w:val="nil"/>
              <w:bottom w:val="nil"/>
              <w:right w:val="nil"/>
            </w:tcBorders>
            <w:tcMar>
              <w:top w:w="15" w:type="dxa"/>
              <w:left w:w="15" w:type="dxa"/>
              <w:right w:w="15" w:type="dxa"/>
            </w:tcMar>
            <w:vAlign w:val="bottom"/>
          </w:tcPr>
          <w:p w:rsidR="00F47A4B" w:rsidRDefault="00F47A4B">
            <w:pPr>
              <w:rPr>
                <w:rFonts w:ascii="Arial" w:hAnsi="Arial" w:cs="Arial"/>
                <w:color w:val="000000"/>
                <w:sz w:val="20"/>
                <w:szCs w:val="20"/>
              </w:rPr>
            </w:pPr>
          </w:p>
        </w:tc>
        <w:tc>
          <w:tcPr>
            <w:tcW w:w="2329" w:type="dxa"/>
            <w:tcBorders>
              <w:top w:val="nil"/>
              <w:left w:val="nil"/>
              <w:bottom w:val="nil"/>
              <w:right w:val="nil"/>
            </w:tcBorders>
            <w:tcMar>
              <w:top w:w="15" w:type="dxa"/>
              <w:left w:w="15" w:type="dxa"/>
              <w:right w:w="15" w:type="dxa"/>
            </w:tcMar>
            <w:vAlign w:val="bottom"/>
          </w:tcPr>
          <w:p w:rsidR="00F47A4B" w:rsidRDefault="00F47A4B">
            <w:pPr>
              <w:rPr>
                <w:rFonts w:ascii="Arial" w:hAnsi="Arial" w:cs="Arial"/>
                <w:color w:val="000000"/>
                <w:sz w:val="20"/>
                <w:szCs w:val="20"/>
              </w:rPr>
            </w:pPr>
          </w:p>
        </w:tc>
        <w:tc>
          <w:tcPr>
            <w:tcW w:w="4658" w:type="dxa"/>
            <w:gridSpan w:val="2"/>
            <w:tcBorders>
              <w:top w:val="nil"/>
              <w:left w:val="nil"/>
              <w:bottom w:val="nil"/>
              <w:right w:val="nil"/>
            </w:tcBorders>
            <w:tcMar>
              <w:top w:w="15" w:type="dxa"/>
              <w:left w:w="15" w:type="dxa"/>
              <w:right w:w="15" w:type="dxa"/>
            </w:tcMar>
            <w:vAlign w:val="bottom"/>
          </w:tcPr>
          <w:p w:rsidR="00F47A4B" w:rsidRDefault="002D443A">
            <w:pPr>
              <w:widowControl/>
              <w:jc w:val="righ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rPr>
              <w:t>公开</w:t>
            </w:r>
            <w:r>
              <w:rPr>
                <w:rFonts w:ascii="宋体" w:eastAsia="宋体" w:hAnsi="宋体" w:cs="宋体" w:hint="eastAsia"/>
                <w:color w:val="000000"/>
                <w:kern w:val="0"/>
                <w:sz w:val="20"/>
                <w:szCs w:val="20"/>
              </w:rPr>
              <w:t>05</w:t>
            </w:r>
            <w:r>
              <w:rPr>
                <w:rFonts w:ascii="宋体" w:eastAsia="宋体" w:hAnsi="宋体" w:cs="宋体" w:hint="eastAsia"/>
                <w:color w:val="000000"/>
                <w:kern w:val="0"/>
                <w:sz w:val="20"/>
                <w:szCs w:val="20"/>
              </w:rPr>
              <w:t>表</w:t>
            </w:r>
          </w:p>
        </w:tc>
      </w:tr>
      <w:tr w:rsidR="00F47A4B">
        <w:trPr>
          <w:trHeight w:val="255"/>
          <w:jc w:val="center"/>
        </w:trPr>
        <w:tc>
          <w:tcPr>
            <w:tcW w:w="1174" w:type="dxa"/>
            <w:tcBorders>
              <w:top w:val="nil"/>
              <w:left w:val="nil"/>
              <w:bottom w:val="nil"/>
              <w:right w:val="nil"/>
            </w:tcBorders>
            <w:tcMar>
              <w:top w:w="15" w:type="dxa"/>
              <w:left w:w="15" w:type="dxa"/>
              <w:right w:w="15" w:type="dxa"/>
            </w:tcMar>
            <w:vAlign w:val="bottom"/>
          </w:tcPr>
          <w:p w:rsidR="00F47A4B" w:rsidRDefault="002D443A">
            <w:pPr>
              <w:widowControl/>
              <w:jc w:val="lef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rPr>
              <w:t>部门：</w:t>
            </w:r>
          </w:p>
        </w:tc>
        <w:tc>
          <w:tcPr>
            <w:tcW w:w="67" w:type="dxa"/>
            <w:tcBorders>
              <w:top w:val="nil"/>
              <w:left w:val="nil"/>
              <w:bottom w:val="nil"/>
              <w:right w:val="nil"/>
            </w:tcBorders>
            <w:tcMar>
              <w:top w:w="15" w:type="dxa"/>
              <w:left w:w="15" w:type="dxa"/>
              <w:right w:w="15" w:type="dxa"/>
            </w:tcMar>
            <w:vAlign w:val="bottom"/>
          </w:tcPr>
          <w:p w:rsidR="00F47A4B" w:rsidRDefault="00F47A4B">
            <w:pPr>
              <w:rPr>
                <w:rFonts w:ascii="Arial" w:hAnsi="Arial" w:cs="Arial"/>
                <w:color w:val="000000"/>
                <w:sz w:val="20"/>
                <w:szCs w:val="20"/>
              </w:rPr>
            </w:pPr>
          </w:p>
        </w:tc>
        <w:tc>
          <w:tcPr>
            <w:tcW w:w="67" w:type="dxa"/>
            <w:tcBorders>
              <w:top w:val="nil"/>
              <w:left w:val="nil"/>
              <w:bottom w:val="nil"/>
              <w:right w:val="nil"/>
            </w:tcBorders>
            <w:tcMar>
              <w:top w:w="15" w:type="dxa"/>
              <w:left w:w="15" w:type="dxa"/>
              <w:right w:w="15" w:type="dxa"/>
            </w:tcMar>
            <w:vAlign w:val="bottom"/>
          </w:tcPr>
          <w:p w:rsidR="00F47A4B" w:rsidRDefault="00F47A4B">
            <w:pPr>
              <w:rPr>
                <w:rFonts w:ascii="Arial" w:hAnsi="Arial" w:cs="Arial"/>
                <w:color w:val="000000"/>
                <w:sz w:val="20"/>
                <w:szCs w:val="20"/>
              </w:rPr>
            </w:pPr>
          </w:p>
        </w:tc>
        <w:tc>
          <w:tcPr>
            <w:tcW w:w="1695" w:type="dxa"/>
            <w:tcBorders>
              <w:top w:val="nil"/>
              <w:left w:val="nil"/>
              <w:bottom w:val="nil"/>
              <w:right w:val="nil"/>
            </w:tcBorders>
            <w:tcMar>
              <w:top w:w="15" w:type="dxa"/>
              <w:left w:w="15" w:type="dxa"/>
              <w:right w:w="15" w:type="dxa"/>
            </w:tcMar>
            <w:vAlign w:val="bottom"/>
          </w:tcPr>
          <w:p w:rsidR="00F47A4B" w:rsidRDefault="00F47A4B">
            <w:pPr>
              <w:rPr>
                <w:rFonts w:ascii="Arial" w:hAnsi="Arial" w:cs="Arial"/>
                <w:color w:val="000000"/>
                <w:sz w:val="20"/>
                <w:szCs w:val="20"/>
              </w:rPr>
            </w:pPr>
          </w:p>
        </w:tc>
        <w:tc>
          <w:tcPr>
            <w:tcW w:w="2329" w:type="dxa"/>
            <w:tcBorders>
              <w:top w:val="nil"/>
              <w:left w:val="nil"/>
              <w:bottom w:val="nil"/>
              <w:right w:val="nil"/>
            </w:tcBorders>
            <w:tcMar>
              <w:top w:w="15" w:type="dxa"/>
              <w:left w:w="15" w:type="dxa"/>
              <w:right w:w="15" w:type="dxa"/>
            </w:tcMar>
            <w:vAlign w:val="bottom"/>
          </w:tcPr>
          <w:p w:rsidR="00F47A4B" w:rsidRDefault="00F47A4B">
            <w:pPr>
              <w:rPr>
                <w:rFonts w:ascii="Arial" w:hAnsi="Arial" w:cs="Arial"/>
                <w:color w:val="000000"/>
                <w:sz w:val="20"/>
                <w:szCs w:val="20"/>
              </w:rPr>
            </w:pPr>
          </w:p>
        </w:tc>
        <w:tc>
          <w:tcPr>
            <w:tcW w:w="4658" w:type="dxa"/>
            <w:gridSpan w:val="2"/>
            <w:tcBorders>
              <w:top w:val="nil"/>
              <w:left w:val="nil"/>
              <w:bottom w:val="nil"/>
              <w:right w:val="nil"/>
            </w:tcBorders>
            <w:tcMar>
              <w:top w:w="15" w:type="dxa"/>
              <w:left w:w="15" w:type="dxa"/>
              <w:right w:w="15" w:type="dxa"/>
            </w:tcMar>
            <w:vAlign w:val="bottom"/>
          </w:tcPr>
          <w:p w:rsidR="00F47A4B" w:rsidRDefault="002D443A">
            <w:pPr>
              <w:widowControl/>
              <w:jc w:val="righ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rPr>
              <w:t>金额单位：万元</w:t>
            </w:r>
          </w:p>
        </w:tc>
      </w:tr>
      <w:tr w:rsidR="00F47A4B">
        <w:trPr>
          <w:trHeight w:val="308"/>
          <w:jc w:val="center"/>
        </w:trPr>
        <w:tc>
          <w:tcPr>
            <w:tcW w:w="3003" w:type="dxa"/>
            <w:gridSpan w:val="4"/>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F47A4B" w:rsidRDefault="002D443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项目</w:t>
            </w:r>
          </w:p>
        </w:tc>
        <w:tc>
          <w:tcPr>
            <w:tcW w:w="6987" w:type="dxa"/>
            <w:gridSpan w:val="3"/>
            <w:tcBorders>
              <w:top w:val="single" w:sz="4" w:space="0" w:color="000000"/>
              <w:left w:val="nil"/>
              <w:bottom w:val="single" w:sz="4" w:space="0" w:color="000000"/>
              <w:right w:val="single" w:sz="4" w:space="0" w:color="000000"/>
            </w:tcBorders>
            <w:tcMar>
              <w:top w:w="15" w:type="dxa"/>
              <w:left w:w="15" w:type="dxa"/>
              <w:right w:w="15" w:type="dxa"/>
            </w:tcMar>
            <w:vAlign w:val="center"/>
          </w:tcPr>
          <w:p w:rsidR="00F47A4B" w:rsidRDefault="002D443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本年支出</w:t>
            </w:r>
          </w:p>
        </w:tc>
      </w:tr>
      <w:tr w:rsidR="00F47A4B">
        <w:trPr>
          <w:trHeight w:val="312"/>
          <w:jc w:val="center"/>
        </w:trPr>
        <w:tc>
          <w:tcPr>
            <w:tcW w:w="1308" w:type="dxa"/>
            <w:gridSpan w:val="3"/>
            <w:vMerge w:val="restart"/>
            <w:tcBorders>
              <w:top w:val="nil"/>
              <w:left w:val="single" w:sz="4" w:space="0" w:color="000000"/>
              <w:bottom w:val="single" w:sz="4" w:space="0" w:color="000000"/>
              <w:right w:val="single" w:sz="4" w:space="0" w:color="000000"/>
            </w:tcBorders>
            <w:tcMar>
              <w:top w:w="15" w:type="dxa"/>
              <w:left w:w="15" w:type="dxa"/>
              <w:right w:w="15" w:type="dxa"/>
            </w:tcMar>
            <w:vAlign w:val="center"/>
          </w:tcPr>
          <w:p w:rsidR="00F47A4B" w:rsidRDefault="002D443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功能分类科目编码</w:t>
            </w:r>
          </w:p>
        </w:tc>
        <w:tc>
          <w:tcPr>
            <w:tcW w:w="1695" w:type="dxa"/>
            <w:vMerge w:val="restart"/>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科目名称</w:t>
            </w:r>
          </w:p>
        </w:tc>
        <w:tc>
          <w:tcPr>
            <w:tcW w:w="2329" w:type="dxa"/>
            <w:vMerge w:val="restart"/>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小计</w:t>
            </w:r>
          </w:p>
        </w:tc>
        <w:tc>
          <w:tcPr>
            <w:tcW w:w="2329" w:type="dxa"/>
            <w:vMerge w:val="restart"/>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基本支出</w:t>
            </w:r>
          </w:p>
        </w:tc>
        <w:tc>
          <w:tcPr>
            <w:tcW w:w="2329" w:type="dxa"/>
            <w:vMerge w:val="restart"/>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项目支出</w:t>
            </w:r>
          </w:p>
        </w:tc>
      </w:tr>
      <w:tr w:rsidR="00F47A4B">
        <w:trPr>
          <w:trHeight w:val="312"/>
          <w:jc w:val="center"/>
        </w:trPr>
        <w:tc>
          <w:tcPr>
            <w:tcW w:w="1308" w:type="dxa"/>
            <w:gridSpan w:val="3"/>
            <w:vMerge/>
            <w:tcBorders>
              <w:top w:val="nil"/>
              <w:left w:val="single" w:sz="4" w:space="0" w:color="000000"/>
              <w:bottom w:val="single" w:sz="4" w:space="0" w:color="000000"/>
              <w:right w:val="single" w:sz="4" w:space="0" w:color="000000"/>
            </w:tcBorders>
            <w:tcMar>
              <w:top w:w="15" w:type="dxa"/>
              <w:left w:w="15" w:type="dxa"/>
              <w:right w:w="15" w:type="dxa"/>
            </w:tcMar>
            <w:vAlign w:val="center"/>
          </w:tcPr>
          <w:p w:rsidR="00F47A4B" w:rsidRDefault="00F47A4B">
            <w:pPr>
              <w:jc w:val="center"/>
              <w:rPr>
                <w:rFonts w:ascii="宋体" w:eastAsia="宋体" w:hAnsi="宋体" w:cs="宋体"/>
                <w:color w:val="000000"/>
                <w:sz w:val="22"/>
              </w:rPr>
            </w:pPr>
          </w:p>
        </w:tc>
        <w:tc>
          <w:tcPr>
            <w:tcW w:w="1695" w:type="dxa"/>
            <w:vMerge/>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jc w:val="center"/>
              <w:rPr>
                <w:rFonts w:ascii="宋体" w:eastAsia="宋体" w:hAnsi="宋体" w:cs="宋体"/>
                <w:color w:val="000000"/>
                <w:sz w:val="22"/>
              </w:rPr>
            </w:pPr>
          </w:p>
        </w:tc>
        <w:tc>
          <w:tcPr>
            <w:tcW w:w="2329" w:type="dxa"/>
            <w:vMerge/>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jc w:val="center"/>
              <w:rPr>
                <w:rFonts w:ascii="宋体" w:eastAsia="宋体" w:hAnsi="宋体" w:cs="宋体"/>
                <w:color w:val="000000"/>
                <w:sz w:val="22"/>
              </w:rPr>
            </w:pPr>
          </w:p>
        </w:tc>
        <w:tc>
          <w:tcPr>
            <w:tcW w:w="2329" w:type="dxa"/>
            <w:vMerge/>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jc w:val="center"/>
              <w:rPr>
                <w:rFonts w:ascii="宋体" w:eastAsia="宋体" w:hAnsi="宋体" w:cs="宋体"/>
                <w:color w:val="000000"/>
                <w:sz w:val="22"/>
              </w:rPr>
            </w:pPr>
          </w:p>
        </w:tc>
        <w:tc>
          <w:tcPr>
            <w:tcW w:w="2329" w:type="dxa"/>
            <w:vMerge/>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jc w:val="center"/>
              <w:rPr>
                <w:rFonts w:ascii="宋体" w:eastAsia="宋体" w:hAnsi="宋体" w:cs="宋体"/>
                <w:color w:val="000000"/>
                <w:sz w:val="22"/>
              </w:rPr>
            </w:pPr>
          </w:p>
        </w:tc>
      </w:tr>
      <w:tr w:rsidR="00F47A4B">
        <w:trPr>
          <w:trHeight w:val="312"/>
          <w:jc w:val="center"/>
        </w:trPr>
        <w:tc>
          <w:tcPr>
            <w:tcW w:w="1308" w:type="dxa"/>
            <w:gridSpan w:val="3"/>
            <w:vMerge/>
            <w:tcBorders>
              <w:top w:val="nil"/>
              <w:left w:val="single" w:sz="4" w:space="0" w:color="000000"/>
              <w:bottom w:val="single" w:sz="4" w:space="0" w:color="000000"/>
              <w:right w:val="single" w:sz="4" w:space="0" w:color="000000"/>
            </w:tcBorders>
            <w:tcMar>
              <w:top w:w="15" w:type="dxa"/>
              <w:left w:w="15" w:type="dxa"/>
              <w:right w:w="15" w:type="dxa"/>
            </w:tcMar>
            <w:vAlign w:val="center"/>
          </w:tcPr>
          <w:p w:rsidR="00F47A4B" w:rsidRDefault="00F47A4B">
            <w:pPr>
              <w:jc w:val="center"/>
              <w:rPr>
                <w:rFonts w:ascii="宋体" w:eastAsia="宋体" w:hAnsi="宋体" w:cs="宋体"/>
                <w:color w:val="000000"/>
                <w:sz w:val="22"/>
              </w:rPr>
            </w:pPr>
          </w:p>
        </w:tc>
        <w:tc>
          <w:tcPr>
            <w:tcW w:w="1695" w:type="dxa"/>
            <w:vMerge/>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jc w:val="center"/>
              <w:rPr>
                <w:rFonts w:ascii="宋体" w:eastAsia="宋体" w:hAnsi="宋体" w:cs="宋体"/>
                <w:color w:val="000000"/>
                <w:sz w:val="22"/>
              </w:rPr>
            </w:pPr>
          </w:p>
        </w:tc>
        <w:tc>
          <w:tcPr>
            <w:tcW w:w="2329" w:type="dxa"/>
            <w:vMerge/>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jc w:val="center"/>
              <w:rPr>
                <w:rFonts w:ascii="宋体" w:eastAsia="宋体" w:hAnsi="宋体" w:cs="宋体"/>
                <w:color w:val="000000"/>
                <w:sz w:val="22"/>
              </w:rPr>
            </w:pPr>
          </w:p>
        </w:tc>
        <w:tc>
          <w:tcPr>
            <w:tcW w:w="2329" w:type="dxa"/>
            <w:vMerge/>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jc w:val="center"/>
              <w:rPr>
                <w:rFonts w:ascii="宋体" w:eastAsia="宋体" w:hAnsi="宋体" w:cs="宋体"/>
                <w:color w:val="000000"/>
                <w:sz w:val="22"/>
              </w:rPr>
            </w:pPr>
          </w:p>
        </w:tc>
        <w:tc>
          <w:tcPr>
            <w:tcW w:w="2329" w:type="dxa"/>
            <w:vMerge/>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jc w:val="center"/>
              <w:rPr>
                <w:rFonts w:ascii="宋体" w:eastAsia="宋体" w:hAnsi="宋体" w:cs="宋体"/>
                <w:color w:val="000000"/>
                <w:sz w:val="22"/>
              </w:rPr>
            </w:pPr>
          </w:p>
        </w:tc>
      </w:tr>
      <w:tr w:rsidR="00F47A4B">
        <w:trPr>
          <w:trHeight w:val="308"/>
          <w:jc w:val="center"/>
        </w:trPr>
        <w:tc>
          <w:tcPr>
            <w:tcW w:w="3003" w:type="dxa"/>
            <w:gridSpan w:val="4"/>
            <w:tcBorders>
              <w:top w:val="nil"/>
              <w:left w:val="single" w:sz="4" w:space="0" w:color="000000"/>
              <w:bottom w:val="single" w:sz="4" w:space="0" w:color="000000"/>
              <w:right w:val="single" w:sz="4" w:space="0" w:color="000000"/>
            </w:tcBorders>
            <w:tcMar>
              <w:top w:w="15" w:type="dxa"/>
              <w:left w:w="15" w:type="dxa"/>
              <w:right w:w="15" w:type="dxa"/>
            </w:tcMar>
            <w:vAlign w:val="center"/>
          </w:tcPr>
          <w:p w:rsidR="00F47A4B" w:rsidRDefault="002D443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栏次</w:t>
            </w:r>
          </w:p>
        </w:tc>
        <w:tc>
          <w:tcPr>
            <w:tcW w:w="2329"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w:t>
            </w:r>
          </w:p>
        </w:tc>
        <w:tc>
          <w:tcPr>
            <w:tcW w:w="2329"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w:t>
            </w:r>
          </w:p>
        </w:tc>
        <w:tc>
          <w:tcPr>
            <w:tcW w:w="2329"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3</w:t>
            </w:r>
          </w:p>
        </w:tc>
      </w:tr>
      <w:tr w:rsidR="00F47A4B">
        <w:trPr>
          <w:trHeight w:val="308"/>
          <w:jc w:val="center"/>
        </w:trPr>
        <w:tc>
          <w:tcPr>
            <w:tcW w:w="3003" w:type="dxa"/>
            <w:gridSpan w:val="4"/>
            <w:tcBorders>
              <w:top w:val="nil"/>
              <w:left w:val="single" w:sz="4" w:space="0" w:color="000000"/>
              <w:bottom w:val="single" w:sz="4" w:space="0" w:color="000000"/>
              <w:right w:val="single" w:sz="4" w:space="0" w:color="000000"/>
            </w:tcBorders>
            <w:tcMar>
              <w:top w:w="15" w:type="dxa"/>
              <w:left w:w="15" w:type="dxa"/>
              <w:right w:w="15" w:type="dxa"/>
            </w:tcMar>
            <w:vAlign w:val="center"/>
          </w:tcPr>
          <w:p w:rsidR="00F47A4B" w:rsidRDefault="002D443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合计</w:t>
            </w:r>
          </w:p>
        </w:tc>
        <w:tc>
          <w:tcPr>
            <w:tcW w:w="2329"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autoSpaceDN w:val="0"/>
              <w:jc w:val="right"/>
              <w:textAlignment w:val="center"/>
              <w:rPr>
                <w:rFonts w:ascii="宋体" w:eastAsia="宋体" w:hAnsi="宋体" w:cs="宋体"/>
                <w:b/>
                <w:color w:val="000000"/>
                <w:sz w:val="22"/>
              </w:rPr>
            </w:pPr>
            <w:r>
              <w:rPr>
                <w:rFonts w:ascii="宋体" w:eastAsia="宋体" w:hAnsi="宋体"/>
                <w:b/>
                <w:color w:val="000000"/>
                <w:sz w:val="22"/>
              </w:rPr>
              <w:t>491.70</w:t>
            </w:r>
          </w:p>
        </w:tc>
        <w:tc>
          <w:tcPr>
            <w:tcW w:w="2329"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autoSpaceDN w:val="0"/>
              <w:jc w:val="right"/>
              <w:textAlignment w:val="center"/>
              <w:rPr>
                <w:rFonts w:ascii="宋体" w:eastAsia="宋体" w:hAnsi="宋体" w:cs="宋体"/>
                <w:b/>
                <w:color w:val="000000"/>
                <w:sz w:val="22"/>
              </w:rPr>
            </w:pPr>
            <w:r>
              <w:rPr>
                <w:rFonts w:ascii="宋体" w:eastAsia="宋体" w:hAnsi="宋体"/>
                <w:b/>
                <w:color w:val="000000"/>
                <w:sz w:val="22"/>
              </w:rPr>
              <w:t>122.30</w:t>
            </w:r>
          </w:p>
        </w:tc>
        <w:tc>
          <w:tcPr>
            <w:tcW w:w="2329"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autoSpaceDN w:val="0"/>
              <w:jc w:val="right"/>
              <w:textAlignment w:val="center"/>
              <w:rPr>
                <w:rFonts w:ascii="宋体" w:eastAsia="宋体" w:hAnsi="宋体" w:cs="宋体"/>
                <w:b/>
                <w:color w:val="000000"/>
                <w:sz w:val="22"/>
              </w:rPr>
            </w:pPr>
            <w:r>
              <w:rPr>
                <w:rFonts w:ascii="宋体" w:eastAsia="宋体" w:hAnsi="宋体"/>
                <w:b/>
                <w:color w:val="000000"/>
                <w:sz w:val="22"/>
              </w:rPr>
              <w:t>369.40</w:t>
            </w:r>
          </w:p>
        </w:tc>
      </w:tr>
      <w:tr w:rsidR="00F47A4B">
        <w:trPr>
          <w:trHeight w:val="308"/>
          <w:jc w:val="center"/>
        </w:trPr>
        <w:tc>
          <w:tcPr>
            <w:tcW w:w="1308" w:type="dxa"/>
            <w:gridSpan w:val="3"/>
            <w:tcBorders>
              <w:top w:val="nil"/>
              <w:left w:val="single" w:sz="4" w:space="0" w:color="000000"/>
              <w:bottom w:val="single" w:sz="4" w:space="0" w:color="000000"/>
              <w:right w:val="single" w:sz="4" w:space="0" w:color="000000"/>
            </w:tcBorders>
            <w:tcMar>
              <w:top w:w="15" w:type="dxa"/>
              <w:left w:w="15" w:type="dxa"/>
              <w:right w:w="15" w:type="dxa"/>
            </w:tcMar>
            <w:vAlign w:val="center"/>
          </w:tcPr>
          <w:p w:rsidR="00F47A4B" w:rsidRDefault="002D443A">
            <w:pPr>
              <w:autoSpaceDN w:val="0"/>
              <w:jc w:val="left"/>
              <w:textAlignment w:val="center"/>
              <w:rPr>
                <w:rFonts w:ascii="宋体" w:eastAsia="宋体" w:hAnsi="宋体" w:cs="宋体"/>
                <w:color w:val="000000"/>
                <w:sz w:val="22"/>
              </w:rPr>
            </w:pPr>
            <w:r>
              <w:rPr>
                <w:rFonts w:ascii="宋体" w:eastAsia="宋体" w:hAnsi="宋体"/>
                <w:color w:val="000000"/>
                <w:sz w:val="22"/>
              </w:rPr>
              <w:t>201</w:t>
            </w:r>
          </w:p>
        </w:tc>
        <w:tc>
          <w:tcPr>
            <w:tcW w:w="1695"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autoSpaceDN w:val="0"/>
              <w:jc w:val="left"/>
              <w:textAlignment w:val="center"/>
              <w:rPr>
                <w:rFonts w:ascii="宋体" w:eastAsia="宋体" w:hAnsi="宋体" w:cs="宋体"/>
                <w:color w:val="000000"/>
                <w:sz w:val="22"/>
              </w:rPr>
            </w:pPr>
            <w:r>
              <w:rPr>
                <w:rFonts w:ascii="宋体" w:eastAsia="宋体" w:hAnsi="宋体"/>
                <w:color w:val="000000"/>
                <w:sz w:val="22"/>
              </w:rPr>
              <w:t>一般公共服务支出</w:t>
            </w:r>
          </w:p>
        </w:tc>
        <w:tc>
          <w:tcPr>
            <w:tcW w:w="2329"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autoSpaceDN w:val="0"/>
              <w:jc w:val="right"/>
              <w:textAlignment w:val="center"/>
              <w:rPr>
                <w:rFonts w:ascii="宋体" w:eastAsia="宋体" w:hAnsi="宋体" w:cs="宋体"/>
                <w:color w:val="000000"/>
                <w:sz w:val="22"/>
              </w:rPr>
            </w:pPr>
            <w:r>
              <w:rPr>
                <w:rFonts w:ascii="宋体" w:eastAsia="宋体" w:hAnsi="宋体"/>
                <w:color w:val="000000"/>
                <w:sz w:val="22"/>
              </w:rPr>
              <w:t>93.34</w:t>
            </w:r>
          </w:p>
        </w:tc>
        <w:tc>
          <w:tcPr>
            <w:tcW w:w="2329"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autoSpaceDN w:val="0"/>
              <w:jc w:val="right"/>
              <w:textAlignment w:val="center"/>
              <w:rPr>
                <w:rFonts w:ascii="宋体" w:eastAsia="宋体" w:hAnsi="宋体" w:cs="宋体"/>
                <w:color w:val="000000"/>
                <w:sz w:val="22"/>
              </w:rPr>
            </w:pPr>
            <w:r>
              <w:rPr>
                <w:rFonts w:ascii="宋体" w:eastAsia="宋体" w:hAnsi="宋体"/>
                <w:color w:val="000000"/>
                <w:sz w:val="22"/>
              </w:rPr>
              <w:t>93.34</w:t>
            </w:r>
          </w:p>
        </w:tc>
        <w:tc>
          <w:tcPr>
            <w:tcW w:w="2329"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jc w:val="right"/>
              <w:rPr>
                <w:rFonts w:ascii="宋体" w:eastAsia="宋体" w:hAnsi="宋体" w:cs="宋体"/>
                <w:color w:val="000000"/>
                <w:sz w:val="22"/>
              </w:rPr>
            </w:pPr>
          </w:p>
        </w:tc>
      </w:tr>
      <w:tr w:rsidR="00F47A4B">
        <w:trPr>
          <w:trHeight w:val="308"/>
          <w:jc w:val="center"/>
        </w:trPr>
        <w:tc>
          <w:tcPr>
            <w:tcW w:w="1308" w:type="dxa"/>
            <w:gridSpan w:val="3"/>
            <w:tcBorders>
              <w:top w:val="nil"/>
              <w:left w:val="single" w:sz="4" w:space="0" w:color="000000"/>
              <w:bottom w:val="single" w:sz="4" w:space="0" w:color="000000"/>
              <w:right w:val="single" w:sz="4" w:space="0" w:color="000000"/>
            </w:tcBorders>
            <w:tcMar>
              <w:top w:w="15" w:type="dxa"/>
              <w:left w:w="15" w:type="dxa"/>
              <w:right w:w="15" w:type="dxa"/>
            </w:tcMar>
            <w:vAlign w:val="center"/>
          </w:tcPr>
          <w:p w:rsidR="00F47A4B" w:rsidRDefault="002D443A">
            <w:pPr>
              <w:autoSpaceDN w:val="0"/>
              <w:jc w:val="left"/>
              <w:textAlignment w:val="center"/>
              <w:rPr>
                <w:rFonts w:ascii="宋体" w:eastAsia="宋体" w:hAnsi="宋体" w:cs="宋体"/>
                <w:color w:val="000000"/>
                <w:sz w:val="22"/>
              </w:rPr>
            </w:pPr>
            <w:r>
              <w:rPr>
                <w:rFonts w:ascii="宋体" w:eastAsia="宋体" w:hAnsi="宋体"/>
                <w:color w:val="000000"/>
                <w:sz w:val="22"/>
              </w:rPr>
              <w:t>20128</w:t>
            </w:r>
          </w:p>
        </w:tc>
        <w:tc>
          <w:tcPr>
            <w:tcW w:w="1695"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autoSpaceDN w:val="0"/>
              <w:jc w:val="left"/>
              <w:textAlignment w:val="center"/>
              <w:rPr>
                <w:rFonts w:ascii="宋体" w:eastAsia="宋体" w:hAnsi="宋体" w:cs="宋体"/>
                <w:color w:val="000000"/>
                <w:sz w:val="22"/>
              </w:rPr>
            </w:pPr>
            <w:r>
              <w:rPr>
                <w:rFonts w:ascii="宋体" w:eastAsia="宋体" w:hAnsi="宋体"/>
                <w:color w:val="000000"/>
                <w:sz w:val="22"/>
              </w:rPr>
              <w:t>民主党派及工商联事务</w:t>
            </w:r>
          </w:p>
        </w:tc>
        <w:tc>
          <w:tcPr>
            <w:tcW w:w="2329"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autoSpaceDN w:val="0"/>
              <w:jc w:val="right"/>
              <w:textAlignment w:val="center"/>
              <w:rPr>
                <w:rFonts w:ascii="宋体" w:eastAsia="宋体" w:hAnsi="宋体" w:cs="宋体"/>
                <w:color w:val="000000"/>
                <w:sz w:val="22"/>
              </w:rPr>
            </w:pPr>
            <w:r>
              <w:rPr>
                <w:rFonts w:ascii="宋体" w:eastAsia="宋体" w:hAnsi="宋体"/>
                <w:color w:val="000000"/>
                <w:sz w:val="22"/>
              </w:rPr>
              <w:t>93.34</w:t>
            </w:r>
          </w:p>
        </w:tc>
        <w:tc>
          <w:tcPr>
            <w:tcW w:w="2329"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autoSpaceDN w:val="0"/>
              <w:jc w:val="right"/>
              <w:textAlignment w:val="center"/>
              <w:rPr>
                <w:rFonts w:ascii="宋体" w:eastAsia="宋体" w:hAnsi="宋体" w:cs="宋体"/>
                <w:color w:val="000000"/>
                <w:sz w:val="22"/>
              </w:rPr>
            </w:pPr>
            <w:r>
              <w:rPr>
                <w:rFonts w:ascii="宋体" w:eastAsia="宋体" w:hAnsi="宋体"/>
                <w:color w:val="000000"/>
                <w:sz w:val="22"/>
              </w:rPr>
              <w:t>93.34</w:t>
            </w:r>
          </w:p>
        </w:tc>
        <w:tc>
          <w:tcPr>
            <w:tcW w:w="2329"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jc w:val="right"/>
              <w:rPr>
                <w:rFonts w:ascii="宋体" w:eastAsia="宋体" w:hAnsi="宋体" w:cs="宋体"/>
                <w:color w:val="000000"/>
                <w:sz w:val="22"/>
              </w:rPr>
            </w:pPr>
          </w:p>
        </w:tc>
      </w:tr>
      <w:tr w:rsidR="00F47A4B">
        <w:trPr>
          <w:trHeight w:val="308"/>
          <w:jc w:val="center"/>
        </w:trPr>
        <w:tc>
          <w:tcPr>
            <w:tcW w:w="1308" w:type="dxa"/>
            <w:gridSpan w:val="3"/>
            <w:tcBorders>
              <w:top w:val="nil"/>
              <w:left w:val="single" w:sz="4" w:space="0" w:color="000000"/>
              <w:bottom w:val="single" w:sz="4" w:space="0" w:color="000000"/>
              <w:right w:val="single" w:sz="4" w:space="0" w:color="000000"/>
            </w:tcBorders>
            <w:tcMar>
              <w:top w:w="15" w:type="dxa"/>
              <w:left w:w="15" w:type="dxa"/>
              <w:right w:w="15" w:type="dxa"/>
            </w:tcMar>
            <w:vAlign w:val="center"/>
          </w:tcPr>
          <w:p w:rsidR="00F47A4B" w:rsidRDefault="002D443A">
            <w:pPr>
              <w:autoSpaceDN w:val="0"/>
              <w:jc w:val="left"/>
              <w:textAlignment w:val="center"/>
              <w:rPr>
                <w:rFonts w:ascii="宋体" w:eastAsia="宋体" w:hAnsi="宋体" w:cs="宋体"/>
                <w:color w:val="000000"/>
                <w:sz w:val="22"/>
              </w:rPr>
            </w:pPr>
            <w:r>
              <w:rPr>
                <w:rFonts w:ascii="宋体" w:eastAsia="宋体" w:hAnsi="宋体"/>
                <w:color w:val="000000"/>
                <w:sz w:val="22"/>
              </w:rPr>
              <w:t>2012801</w:t>
            </w:r>
          </w:p>
        </w:tc>
        <w:tc>
          <w:tcPr>
            <w:tcW w:w="1695"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autoSpaceDN w:val="0"/>
              <w:jc w:val="left"/>
              <w:textAlignment w:val="center"/>
              <w:rPr>
                <w:rFonts w:ascii="宋体" w:eastAsia="宋体" w:hAnsi="宋体" w:cs="宋体"/>
                <w:color w:val="000000"/>
                <w:sz w:val="22"/>
              </w:rPr>
            </w:pPr>
            <w:r>
              <w:rPr>
                <w:rFonts w:ascii="宋体" w:eastAsia="宋体" w:hAnsi="宋体"/>
                <w:color w:val="000000"/>
                <w:sz w:val="22"/>
              </w:rPr>
              <w:t xml:space="preserve">  </w:t>
            </w:r>
            <w:r>
              <w:rPr>
                <w:rFonts w:ascii="宋体" w:eastAsia="宋体" w:hAnsi="宋体"/>
                <w:color w:val="000000"/>
                <w:sz w:val="22"/>
              </w:rPr>
              <w:t>行政运行</w:t>
            </w:r>
          </w:p>
        </w:tc>
        <w:tc>
          <w:tcPr>
            <w:tcW w:w="2329"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autoSpaceDN w:val="0"/>
              <w:jc w:val="right"/>
              <w:textAlignment w:val="center"/>
              <w:rPr>
                <w:rFonts w:ascii="宋体" w:eastAsia="宋体" w:hAnsi="宋体" w:cs="宋体"/>
                <w:color w:val="000000"/>
                <w:sz w:val="22"/>
              </w:rPr>
            </w:pPr>
            <w:r>
              <w:rPr>
                <w:rFonts w:ascii="宋体" w:eastAsia="宋体" w:hAnsi="宋体"/>
                <w:color w:val="000000"/>
                <w:sz w:val="22"/>
              </w:rPr>
              <w:t>93.34</w:t>
            </w:r>
          </w:p>
        </w:tc>
        <w:tc>
          <w:tcPr>
            <w:tcW w:w="2329"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autoSpaceDN w:val="0"/>
              <w:jc w:val="right"/>
              <w:textAlignment w:val="center"/>
              <w:rPr>
                <w:rFonts w:ascii="宋体" w:eastAsia="宋体" w:hAnsi="宋体" w:cs="宋体"/>
                <w:color w:val="000000"/>
                <w:sz w:val="22"/>
              </w:rPr>
            </w:pPr>
            <w:r>
              <w:rPr>
                <w:rFonts w:ascii="宋体" w:eastAsia="宋体" w:hAnsi="宋体"/>
                <w:color w:val="000000"/>
                <w:sz w:val="22"/>
              </w:rPr>
              <w:t>93.34</w:t>
            </w:r>
          </w:p>
        </w:tc>
        <w:tc>
          <w:tcPr>
            <w:tcW w:w="2329"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jc w:val="right"/>
              <w:rPr>
                <w:rFonts w:ascii="宋体" w:eastAsia="宋体" w:hAnsi="宋体" w:cs="宋体"/>
                <w:color w:val="000000"/>
                <w:sz w:val="22"/>
              </w:rPr>
            </w:pPr>
          </w:p>
        </w:tc>
      </w:tr>
      <w:tr w:rsidR="00F47A4B">
        <w:trPr>
          <w:trHeight w:val="308"/>
          <w:jc w:val="center"/>
        </w:trPr>
        <w:tc>
          <w:tcPr>
            <w:tcW w:w="1308" w:type="dxa"/>
            <w:gridSpan w:val="3"/>
            <w:tcBorders>
              <w:top w:val="nil"/>
              <w:left w:val="single" w:sz="4" w:space="0" w:color="000000"/>
              <w:bottom w:val="single" w:sz="4" w:space="0" w:color="000000"/>
              <w:right w:val="single" w:sz="4" w:space="0" w:color="000000"/>
            </w:tcBorders>
            <w:tcMar>
              <w:top w:w="15" w:type="dxa"/>
              <w:left w:w="15" w:type="dxa"/>
              <w:right w:w="15" w:type="dxa"/>
            </w:tcMar>
            <w:vAlign w:val="center"/>
          </w:tcPr>
          <w:p w:rsidR="00F47A4B" w:rsidRDefault="002D443A">
            <w:pPr>
              <w:autoSpaceDN w:val="0"/>
              <w:jc w:val="left"/>
              <w:textAlignment w:val="center"/>
              <w:rPr>
                <w:rFonts w:ascii="宋体" w:eastAsia="宋体" w:hAnsi="宋体" w:cs="宋体"/>
                <w:color w:val="000000"/>
                <w:sz w:val="22"/>
              </w:rPr>
            </w:pPr>
            <w:r>
              <w:rPr>
                <w:rFonts w:ascii="宋体" w:eastAsia="宋体" w:hAnsi="宋体"/>
                <w:color w:val="000000"/>
                <w:sz w:val="22"/>
              </w:rPr>
              <w:t>208</w:t>
            </w:r>
          </w:p>
        </w:tc>
        <w:tc>
          <w:tcPr>
            <w:tcW w:w="1695"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autoSpaceDN w:val="0"/>
              <w:jc w:val="left"/>
              <w:textAlignment w:val="center"/>
              <w:rPr>
                <w:rFonts w:ascii="宋体" w:eastAsia="宋体" w:hAnsi="宋体" w:cs="宋体"/>
                <w:color w:val="000000"/>
                <w:sz w:val="22"/>
              </w:rPr>
            </w:pPr>
            <w:r>
              <w:rPr>
                <w:rFonts w:ascii="宋体" w:eastAsia="宋体" w:hAnsi="宋体"/>
                <w:color w:val="000000"/>
                <w:sz w:val="22"/>
              </w:rPr>
              <w:t>社会保障和就业支出</w:t>
            </w:r>
          </w:p>
        </w:tc>
        <w:tc>
          <w:tcPr>
            <w:tcW w:w="2329"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autoSpaceDN w:val="0"/>
              <w:jc w:val="right"/>
              <w:textAlignment w:val="center"/>
              <w:rPr>
                <w:rFonts w:ascii="宋体" w:eastAsia="宋体" w:hAnsi="宋体" w:cs="宋体"/>
                <w:color w:val="000000"/>
                <w:sz w:val="22"/>
              </w:rPr>
            </w:pPr>
            <w:r>
              <w:rPr>
                <w:rFonts w:ascii="宋体" w:eastAsia="宋体" w:hAnsi="宋体"/>
                <w:color w:val="000000"/>
                <w:sz w:val="22"/>
              </w:rPr>
              <w:t>10.79</w:t>
            </w:r>
          </w:p>
        </w:tc>
        <w:tc>
          <w:tcPr>
            <w:tcW w:w="2329"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autoSpaceDN w:val="0"/>
              <w:jc w:val="right"/>
              <w:textAlignment w:val="center"/>
              <w:rPr>
                <w:rFonts w:ascii="宋体" w:eastAsia="宋体" w:hAnsi="宋体" w:cs="宋体"/>
                <w:color w:val="000000"/>
                <w:sz w:val="22"/>
              </w:rPr>
            </w:pPr>
            <w:r>
              <w:rPr>
                <w:rFonts w:ascii="宋体" w:eastAsia="宋体" w:hAnsi="宋体"/>
                <w:color w:val="000000"/>
                <w:sz w:val="22"/>
              </w:rPr>
              <w:t>10.79</w:t>
            </w:r>
          </w:p>
        </w:tc>
        <w:tc>
          <w:tcPr>
            <w:tcW w:w="2329"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jc w:val="right"/>
              <w:rPr>
                <w:rFonts w:ascii="宋体" w:eastAsia="宋体" w:hAnsi="宋体" w:cs="宋体"/>
                <w:color w:val="000000"/>
                <w:sz w:val="22"/>
              </w:rPr>
            </w:pPr>
          </w:p>
        </w:tc>
      </w:tr>
      <w:tr w:rsidR="00F47A4B">
        <w:trPr>
          <w:trHeight w:val="308"/>
          <w:jc w:val="center"/>
        </w:trPr>
        <w:tc>
          <w:tcPr>
            <w:tcW w:w="1308" w:type="dxa"/>
            <w:gridSpan w:val="3"/>
            <w:tcBorders>
              <w:top w:val="nil"/>
              <w:left w:val="single" w:sz="4" w:space="0" w:color="000000"/>
              <w:bottom w:val="single" w:sz="4" w:space="0" w:color="000000"/>
              <w:right w:val="single" w:sz="4" w:space="0" w:color="000000"/>
            </w:tcBorders>
            <w:tcMar>
              <w:top w:w="15" w:type="dxa"/>
              <w:left w:w="15" w:type="dxa"/>
              <w:right w:w="15" w:type="dxa"/>
            </w:tcMar>
            <w:vAlign w:val="center"/>
          </w:tcPr>
          <w:p w:rsidR="00F47A4B" w:rsidRDefault="002D443A">
            <w:pPr>
              <w:autoSpaceDN w:val="0"/>
              <w:jc w:val="left"/>
              <w:textAlignment w:val="center"/>
              <w:rPr>
                <w:rFonts w:ascii="宋体" w:eastAsia="宋体" w:hAnsi="宋体" w:cs="宋体"/>
                <w:color w:val="000000"/>
                <w:sz w:val="22"/>
              </w:rPr>
            </w:pPr>
            <w:r>
              <w:rPr>
                <w:rFonts w:ascii="宋体" w:eastAsia="宋体" w:hAnsi="宋体"/>
                <w:color w:val="000000"/>
                <w:sz w:val="22"/>
              </w:rPr>
              <w:t>20805</w:t>
            </w:r>
          </w:p>
        </w:tc>
        <w:tc>
          <w:tcPr>
            <w:tcW w:w="1695"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autoSpaceDN w:val="0"/>
              <w:jc w:val="left"/>
              <w:textAlignment w:val="center"/>
              <w:rPr>
                <w:rFonts w:ascii="宋体" w:eastAsia="宋体" w:hAnsi="宋体" w:cs="宋体"/>
                <w:color w:val="000000"/>
                <w:sz w:val="22"/>
              </w:rPr>
            </w:pPr>
            <w:r>
              <w:rPr>
                <w:rFonts w:ascii="宋体" w:eastAsia="宋体" w:hAnsi="宋体"/>
                <w:color w:val="000000"/>
                <w:sz w:val="22"/>
              </w:rPr>
              <w:t>行政事业单位离退休</w:t>
            </w:r>
          </w:p>
        </w:tc>
        <w:tc>
          <w:tcPr>
            <w:tcW w:w="2329"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autoSpaceDN w:val="0"/>
              <w:jc w:val="right"/>
              <w:textAlignment w:val="center"/>
              <w:rPr>
                <w:rFonts w:ascii="宋体" w:eastAsia="宋体" w:hAnsi="宋体" w:cs="宋体"/>
                <w:color w:val="000000"/>
                <w:sz w:val="22"/>
              </w:rPr>
            </w:pPr>
            <w:r>
              <w:rPr>
                <w:rFonts w:ascii="宋体" w:eastAsia="宋体" w:hAnsi="宋体"/>
                <w:color w:val="000000"/>
                <w:sz w:val="22"/>
              </w:rPr>
              <w:t>10.55</w:t>
            </w:r>
          </w:p>
        </w:tc>
        <w:tc>
          <w:tcPr>
            <w:tcW w:w="2329"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autoSpaceDN w:val="0"/>
              <w:jc w:val="right"/>
              <w:textAlignment w:val="center"/>
              <w:rPr>
                <w:rFonts w:ascii="宋体" w:eastAsia="宋体" w:hAnsi="宋体" w:cs="宋体"/>
                <w:color w:val="000000"/>
                <w:sz w:val="22"/>
              </w:rPr>
            </w:pPr>
            <w:r>
              <w:rPr>
                <w:rFonts w:ascii="宋体" w:eastAsia="宋体" w:hAnsi="宋体"/>
                <w:color w:val="000000"/>
                <w:sz w:val="22"/>
              </w:rPr>
              <w:t>10.55</w:t>
            </w:r>
          </w:p>
        </w:tc>
        <w:tc>
          <w:tcPr>
            <w:tcW w:w="2329"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jc w:val="right"/>
              <w:rPr>
                <w:rFonts w:ascii="宋体" w:eastAsia="宋体" w:hAnsi="宋体" w:cs="宋体"/>
                <w:color w:val="000000"/>
                <w:sz w:val="22"/>
              </w:rPr>
            </w:pPr>
          </w:p>
        </w:tc>
      </w:tr>
      <w:tr w:rsidR="00F47A4B">
        <w:trPr>
          <w:trHeight w:val="308"/>
          <w:jc w:val="center"/>
        </w:trPr>
        <w:tc>
          <w:tcPr>
            <w:tcW w:w="1308" w:type="dxa"/>
            <w:gridSpan w:val="3"/>
            <w:tcBorders>
              <w:top w:val="nil"/>
              <w:left w:val="single" w:sz="4" w:space="0" w:color="000000"/>
              <w:bottom w:val="single" w:sz="4" w:space="0" w:color="000000"/>
              <w:right w:val="single" w:sz="4" w:space="0" w:color="000000"/>
            </w:tcBorders>
            <w:tcMar>
              <w:top w:w="15" w:type="dxa"/>
              <w:left w:w="15" w:type="dxa"/>
              <w:right w:w="15" w:type="dxa"/>
            </w:tcMar>
            <w:vAlign w:val="center"/>
          </w:tcPr>
          <w:p w:rsidR="00F47A4B" w:rsidRDefault="002D443A">
            <w:pPr>
              <w:autoSpaceDN w:val="0"/>
              <w:jc w:val="left"/>
              <w:textAlignment w:val="center"/>
              <w:rPr>
                <w:rFonts w:ascii="宋体" w:eastAsia="宋体" w:hAnsi="宋体" w:cs="宋体"/>
                <w:color w:val="000000"/>
                <w:sz w:val="22"/>
              </w:rPr>
            </w:pPr>
            <w:r>
              <w:rPr>
                <w:rFonts w:ascii="宋体" w:eastAsia="宋体" w:hAnsi="宋体"/>
                <w:color w:val="000000"/>
                <w:sz w:val="22"/>
              </w:rPr>
              <w:t>2080501</w:t>
            </w:r>
          </w:p>
        </w:tc>
        <w:tc>
          <w:tcPr>
            <w:tcW w:w="1695"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autoSpaceDN w:val="0"/>
              <w:jc w:val="left"/>
              <w:textAlignment w:val="center"/>
              <w:rPr>
                <w:rFonts w:ascii="宋体" w:eastAsia="宋体" w:hAnsi="宋体" w:cs="宋体"/>
                <w:color w:val="000000"/>
                <w:sz w:val="22"/>
              </w:rPr>
            </w:pPr>
            <w:r>
              <w:rPr>
                <w:rFonts w:ascii="宋体" w:eastAsia="宋体" w:hAnsi="宋体"/>
                <w:color w:val="000000"/>
                <w:sz w:val="22"/>
              </w:rPr>
              <w:t xml:space="preserve">  </w:t>
            </w:r>
            <w:r>
              <w:rPr>
                <w:rFonts w:ascii="宋体" w:eastAsia="宋体" w:hAnsi="宋体"/>
                <w:color w:val="000000"/>
                <w:sz w:val="22"/>
              </w:rPr>
              <w:t>归口管理的行政单位离退休</w:t>
            </w:r>
          </w:p>
        </w:tc>
        <w:tc>
          <w:tcPr>
            <w:tcW w:w="2329"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autoSpaceDN w:val="0"/>
              <w:jc w:val="right"/>
              <w:textAlignment w:val="center"/>
              <w:rPr>
                <w:rFonts w:ascii="宋体" w:eastAsia="宋体" w:hAnsi="宋体" w:cs="宋体"/>
                <w:color w:val="000000"/>
                <w:sz w:val="22"/>
              </w:rPr>
            </w:pPr>
            <w:r>
              <w:rPr>
                <w:rFonts w:ascii="宋体" w:eastAsia="宋体" w:hAnsi="宋体"/>
                <w:color w:val="000000"/>
                <w:sz w:val="22"/>
              </w:rPr>
              <w:t>4.28</w:t>
            </w:r>
          </w:p>
        </w:tc>
        <w:tc>
          <w:tcPr>
            <w:tcW w:w="2329"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autoSpaceDN w:val="0"/>
              <w:jc w:val="right"/>
              <w:textAlignment w:val="center"/>
              <w:rPr>
                <w:rFonts w:ascii="宋体" w:eastAsia="宋体" w:hAnsi="宋体" w:cs="宋体"/>
                <w:color w:val="000000"/>
                <w:sz w:val="22"/>
              </w:rPr>
            </w:pPr>
            <w:r>
              <w:rPr>
                <w:rFonts w:ascii="宋体" w:eastAsia="宋体" w:hAnsi="宋体"/>
                <w:color w:val="000000"/>
                <w:sz w:val="22"/>
              </w:rPr>
              <w:t>4.28</w:t>
            </w:r>
          </w:p>
        </w:tc>
        <w:tc>
          <w:tcPr>
            <w:tcW w:w="2329"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jc w:val="right"/>
              <w:rPr>
                <w:rFonts w:ascii="宋体" w:eastAsia="宋体" w:hAnsi="宋体" w:cs="宋体"/>
                <w:color w:val="000000"/>
                <w:sz w:val="22"/>
              </w:rPr>
            </w:pPr>
          </w:p>
        </w:tc>
      </w:tr>
      <w:tr w:rsidR="00F47A4B">
        <w:trPr>
          <w:trHeight w:val="308"/>
          <w:jc w:val="center"/>
        </w:trPr>
        <w:tc>
          <w:tcPr>
            <w:tcW w:w="1308" w:type="dxa"/>
            <w:gridSpan w:val="3"/>
            <w:tcBorders>
              <w:top w:val="nil"/>
              <w:left w:val="single" w:sz="4" w:space="0" w:color="000000"/>
              <w:bottom w:val="single" w:sz="4" w:space="0" w:color="000000"/>
              <w:right w:val="single" w:sz="4" w:space="0" w:color="000000"/>
            </w:tcBorders>
            <w:tcMar>
              <w:top w:w="15" w:type="dxa"/>
              <w:left w:w="15" w:type="dxa"/>
              <w:right w:w="15" w:type="dxa"/>
            </w:tcMar>
            <w:vAlign w:val="center"/>
          </w:tcPr>
          <w:p w:rsidR="00F47A4B" w:rsidRDefault="002D443A">
            <w:pPr>
              <w:autoSpaceDN w:val="0"/>
              <w:jc w:val="left"/>
              <w:textAlignment w:val="center"/>
              <w:rPr>
                <w:rFonts w:ascii="宋体" w:eastAsia="宋体" w:hAnsi="宋体" w:cs="宋体"/>
                <w:color w:val="000000"/>
                <w:sz w:val="22"/>
              </w:rPr>
            </w:pPr>
            <w:r>
              <w:rPr>
                <w:rFonts w:ascii="宋体" w:eastAsia="宋体" w:hAnsi="宋体"/>
                <w:color w:val="000000"/>
                <w:sz w:val="22"/>
              </w:rPr>
              <w:t>2080505</w:t>
            </w:r>
          </w:p>
        </w:tc>
        <w:tc>
          <w:tcPr>
            <w:tcW w:w="1695"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autoSpaceDN w:val="0"/>
              <w:jc w:val="left"/>
              <w:textAlignment w:val="center"/>
              <w:rPr>
                <w:rFonts w:ascii="宋体" w:eastAsia="宋体" w:hAnsi="宋体" w:cs="宋体"/>
                <w:color w:val="000000"/>
                <w:sz w:val="22"/>
              </w:rPr>
            </w:pPr>
            <w:r>
              <w:rPr>
                <w:rFonts w:ascii="宋体" w:eastAsia="宋体" w:hAnsi="宋体"/>
                <w:color w:val="000000"/>
                <w:sz w:val="22"/>
              </w:rPr>
              <w:t xml:space="preserve">  </w:t>
            </w:r>
            <w:r>
              <w:rPr>
                <w:rFonts w:ascii="宋体" w:eastAsia="宋体" w:hAnsi="宋体"/>
                <w:color w:val="000000"/>
                <w:sz w:val="22"/>
              </w:rPr>
              <w:t>机关事业单位基本养老保险缴费支出</w:t>
            </w:r>
          </w:p>
        </w:tc>
        <w:tc>
          <w:tcPr>
            <w:tcW w:w="2329"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autoSpaceDN w:val="0"/>
              <w:jc w:val="right"/>
              <w:textAlignment w:val="center"/>
              <w:rPr>
                <w:rFonts w:ascii="宋体" w:eastAsia="宋体" w:hAnsi="宋体" w:cs="宋体"/>
                <w:color w:val="000000"/>
                <w:sz w:val="22"/>
              </w:rPr>
            </w:pPr>
            <w:r>
              <w:rPr>
                <w:rFonts w:ascii="宋体" w:eastAsia="宋体" w:hAnsi="宋体"/>
                <w:color w:val="000000"/>
                <w:sz w:val="22"/>
              </w:rPr>
              <w:t>6.27</w:t>
            </w:r>
          </w:p>
        </w:tc>
        <w:tc>
          <w:tcPr>
            <w:tcW w:w="2329"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autoSpaceDN w:val="0"/>
              <w:jc w:val="right"/>
              <w:textAlignment w:val="center"/>
              <w:rPr>
                <w:rFonts w:ascii="宋体" w:eastAsia="宋体" w:hAnsi="宋体" w:cs="宋体"/>
                <w:color w:val="000000"/>
                <w:sz w:val="22"/>
              </w:rPr>
            </w:pPr>
            <w:r>
              <w:rPr>
                <w:rFonts w:ascii="宋体" w:eastAsia="宋体" w:hAnsi="宋体"/>
                <w:color w:val="000000"/>
                <w:sz w:val="22"/>
              </w:rPr>
              <w:t>6.27</w:t>
            </w:r>
          </w:p>
        </w:tc>
        <w:tc>
          <w:tcPr>
            <w:tcW w:w="2329"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jc w:val="right"/>
              <w:rPr>
                <w:rFonts w:ascii="宋体" w:eastAsia="宋体" w:hAnsi="宋体" w:cs="宋体"/>
                <w:color w:val="000000"/>
                <w:sz w:val="22"/>
              </w:rPr>
            </w:pPr>
          </w:p>
        </w:tc>
      </w:tr>
      <w:tr w:rsidR="00F47A4B">
        <w:trPr>
          <w:trHeight w:val="308"/>
          <w:jc w:val="center"/>
        </w:trPr>
        <w:tc>
          <w:tcPr>
            <w:tcW w:w="1308" w:type="dxa"/>
            <w:gridSpan w:val="3"/>
            <w:tcBorders>
              <w:top w:val="nil"/>
              <w:left w:val="single" w:sz="4" w:space="0" w:color="000000"/>
              <w:bottom w:val="single" w:sz="4" w:space="0" w:color="000000"/>
              <w:right w:val="single" w:sz="4" w:space="0" w:color="000000"/>
            </w:tcBorders>
            <w:tcMar>
              <w:top w:w="15" w:type="dxa"/>
              <w:left w:w="15" w:type="dxa"/>
              <w:right w:w="15" w:type="dxa"/>
            </w:tcMar>
            <w:vAlign w:val="center"/>
          </w:tcPr>
          <w:p w:rsidR="00F47A4B" w:rsidRDefault="002D443A">
            <w:pPr>
              <w:autoSpaceDN w:val="0"/>
              <w:jc w:val="left"/>
              <w:textAlignment w:val="center"/>
              <w:rPr>
                <w:rFonts w:ascii="宋体" w:eastAsia="宋体" w:hAnsi="宋体" w:cs="宋体"/>
                <w:color w:val="000000"/>
                <w:sz w:val="22"/>
              </w:rPr>
            </w:pPr>
            <w:r>
              <w:rPr>
                <w:rFonts w:ascii="宋体" w:eastAsia="宋体" w:hAnsi="宋体"/>
                <w:color w:val="000000"/>
                <w:sz w:val="22"/>
              </w:rPr>
              <w:t>20827</w:t>
            </w:r>
          </w:p>
        </w:tc>
        <w:tc>
          <w:tcPr>
            <w:tcW w:w="1695"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autoSpaceDN w:val="0"/>
              <w:jc w:val="left"/>
              <w:textAlignment w:val="center"/>
              <w:rPr>
                <w:rFonts w:ascii="宋体" w:eastAsia="宋体" w:hAnsi="宋体" w:cs="宋体"/>
                <w:color w:val="000000"/>
                <w:sz w:val="22"/>
              </w:rPr>
            </w:pPr>
            <w:r>
              <w:rPr>
                <w:rFonts w:ascii="宋体" w:eastAsia="宋体" w:hAnsi="宋体"/>
                <w:color w:val="000000"/>
                <w:sz w:val="22"/>
              </w:rPr>
              <w:t>财政对其他社会保险基金的补助</w:t>
            </w:r>
          </w:p>
        </w:tc>
        <w:tc>
          <w:tcPr>
            <w:tcW w:w="2329"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autoSpaceDN w:val="0"/>
              <w:jc w:val="right"/>
              <w:textAlignment w:val="center"/>
              <w:rPr>
                <w:rFonts w:ascii="宋体" w:eastAsia="宋体" w:hAnsi="宋体" w:cs="宋体"/>
                <w:color w:val="000000"/>
                <w:sz w:val="22"/>
              </w:rPr>
            </w:pPr>
            <w:r>
              <w:rPr>
                <w:rFonts w:ascii="宋体" w:eastAsia="宋体" w:hAnsi="宋体"/>
                <w:color w:val="000000"/>
                <w:sz w:val="22"/>
              </w:rPr>
              <w:t>0.24</w:t>
            </w:r>
          </w:p>
        </w:tc>
        <w:tc>
          <w:tcPr>
            <w:tcW w:w="2329"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autoSpaceDN w:val="0"/>
              <w:jc w:val="right"/>
              <w:textAlignment w:val="center"/>
              <w:rPr>
                <w:rFonts w:ascii="宋体" w:eastAsia="宋体" w:hAnsi="宋体" w:cs="宋体"/>
                <w:color w:val="000000"/>
                <w:sz w:val="22"/>
              </w:rPr>
            </w:pPr>
            <w:r>
              <w:rPr>
                <w:rFonts w:ascii="宋体" w:eastAsia="宋体" w:hAnsi="宋体"/>
                <w:color w:val="000000"/>
                <w:sz w:val="22"/>
              </w:rPr>
              <w:t>0.24</w:t>
            </w:r>
          </w:p>
        </w:tc>
        <w:tc>
          <w:tcPr>
            <w:tcW w:w="2329"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jc w:val="right"/>
              <w:rPr>
                <w:rFonts w:ascii="宋体" w:eastAsia="宋体" w:hAnsi="宋体" w:cs="宋体"/>
                <w:color w:val="000000"/>
                <w:sz w:val="22"/>
              </w:rPr>
            </w:pPr>
          </w:p>
        </w:tc>
      </w:tr>
      <w:tr w:rsidR="00F47A4B">
        <w:trPr>
          <w:trHeight w:val="308"/>
          <w:jc w:val="center"/>
        </w:trPr>
        <w:tc>
          <w:tcPr>
            <w:tcW w:w="1308" w:type="dxa"/>
            <w:gridSpan w:val="3"/>
            <w:tcBorders>
              <w:top w:val="nil"/>
              <w:left w:val="single" w:sz="4" w:space="0" w:color="000000"/>
              <w:bottom w:val="single" w:sz="4" w:space="0" w:color="000000"/>
              <w:right w:val="single" w:sz="4" w:space="0" w:color="000000"/>
            </w:tcBorders>
            <w:tcMar>
              <w:top w:w="15" w:type="dxa"/>
              <w:left w:w="15" w:type="dxa"/>
              <w:right w:w="15" w:type="dxa"/>
            </w:tcMar>
            <w:vAlign w:val="center"/>
          </w:tcPr>
          <w:p w:rsidR="00F47A4B" w:rsidRDefault="002D443A">
            <w:pPr>
              <w:autoSpaceDN w:val="0"/>
              <w:jc w:val="left"/>
              <w:textAlignment w:val="center"/>
              <w:rPr>
                <w:rFonts w:ascii="宋体" w:eastAsia="宋体" w:hAnsi="宋体" w:cs="宋体"/>
                <w:color w:val="000000"/>
                <w:sz w:val="22"/>
              </w:rPr>
            </w:pPr>
            <w:r>
              <w:rPr>
                <w:rFonts w:ascii="宋体" w:eastAsia="宋体" w:hAnsi="宋体"/>
                <w:color w:val="000000"/>
                <w:sz w:val="22"/>
              </w:rPr>
              <w:t>2082702</w:t>
            </w:r>
          </w:p>
        </w:tc>
        <w:tc>
          <w:tcPr>
            <w:tcW w:w="1695"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autoSpaceDN w:val="0"/>
              <w:jc w:val="left"/>
              <w:textAlignment w:val="center"/>
              <w:rPr>
                <w:rFonts w:ascii="宋体" w:eastAsia="宋体" w:hAnsi="宋体" w:cs="宋体"/>
                <w:color w:val="000000"/>
                <w:sz w:val="22"/>
              </w:rPr>
            </w:pPr>
            <w:r>
              <w:rPr>
                <w:rFonts w:ascii="宋体" w:eastAsia="宋体" w:hAnsi="宋体"/>
                <w:color w:val="000000"/>
                <w:sz w:val="22"/>
              </w:rPr>
              <w:t xml:space="preserve">  </w:t>
            </w:r>
            <w:r>
              <w:rPr>
                <w:rFonts w:ascii="宋体" w:eastAsia="宋体" w:hAnsi="宋体"/>
                <w:color w:val="000000"/>
                <w:sz w:val="22"/>
              </w:rPr>
              <w:t>财政对工伤保险基金的补助</w:t>
            </w:r>
          </w:p>
        </w:tc>
        <w:tc>
          <w:tcPr>
            <w:tcW w:w="2329"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autoSpaceDN w:val="0"/>
              <w:jc w:val="right"/>
              <w:textAlignment w:val="center"/>
              <w:rPr>
                <w:rFonts w:ascii="宋体" w:eastAsia="宋体" w:hAnsi="宋体" w:cs="宋体"/>
                <w:color w:val="000000"/>
                <w:sz w:val="22"/>
              </w:rPr>
            </w:pPr>
            <w:r>
              <w:rPr>
                <w:rFonts w:ascii="宋体" w:eastAsia="宋体" w:hAnsi="宋体"/>
                <w:color w:val="000000"/>
                <w:sz w:val="22"/>
              </w:rPr>
              <w:t>0.15</w:t>
            </w:r>
          </w:p>
        </w:tc>
        <w:tc>
          <w:tcPr>
            <w:tcW w:w="2329"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autoSpaceDN w:val="0"/>
              <w:jc w:val="right"/>
              <w:textAlignment w:val="center"/>
              <w:rPr>
                <w:rFonts w:ascii="宋体" w:eastAsia="宋体" w:hAnsi="宋体" w:cs="宋体"/>
                <w:color w:val="000000"/>
                <w:sz w:val="22"/>
              </w:rPr>
            </w:pPr>
            <w:r>
              <w:rPr>
                <w:rFonts w:ascii="宋体" w:eastAsia="宋体" w:hAnsi="宋体"/>
                <w:color w:val="000000"/>
                <w:sz w:val="22"/>
              </w:rPr>
              <w:t>0.15</w:t>
            </w:r>
          </w:p>
        </w:tc>
        <w:tc>
          <w:tcPr>
            <w:tcW w:w="2329"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jc w:val="right"/>
              <w:rPr>
                <w:rFonts w:ascii="宋体" w:eastAsia="宋体" w:hAnsi="宋体" w:cs="宋体"/>
                <w:color w:val="000000"/>
                <w:sz w:val="22"/>
              </w:rPr>
            </w:pPr>
          </w:p>
        </w:tc>
      </w:tr>
      <w:tr w:rsidR="00F47A4B">
        <w:trPr>
          <w:trHeight w:val="308"/>
          <w:jc w:val="center"/>
        </w:trPr>
        <w:tc>
          <w:tcPr>
            <w:tcW w:w="1308" w:type="dxa"/>
            <w:gridSpan w:val="3"/>
            <w:tcBorders>
              <w:top w:val="nil"/>
              <w:left w:val="single" w:sz="4" w:space="0" w:color="000000"/>
              <w:bottom w:val="single" w:sz="4" w:space="0" w:color="000000"/>
              <w:right w:val="single" w:sz="4" w:space="0" w:color="000000"/>
            </w:tcBorders>
            <w:tcMar>
              <w:top w:w="15" w:type="dxa"/>
              <w:left w:w="15" w:type="dxa"/>
              <w:right w:w="15" w:type="dxa"/>
            </w:tcMar>
            <w:vAlign w:val="center"/>
          </w:tcPr>
          <w:p w:rsidR="00F47A4B" w:rsidRDefault="002D443A">
            <w:pPr>
              <w:autoSpaceDN w:val="0"/>
              <w:jc w:val="left"/>
              <w:textAlignment w:val="center"/>
              <w:rPr>
                <w:rFonts w:ascii="宋体" w:eastAsia="宋体" w:hAnsi="宋体" w:cs="宋体"/>
                <w:color w:val="000000"/>
                <w:sz w:val="22"/>
              </w:rPr>
            </w:pPr>
            <w:r>
              <w:rPr>
                <w:rFonts w:ascii="宋体" w:eastAsia="宋体" w:hAnsi="宋体"/>
                <w:color w:val="000000"/>
                <w:sz w:val="22"/>
              </w:rPr>
              <w:t>2082703</w:t>
            </w:r>
          </w:p>
        </w:tc>
        <w:tc>
          <w:tcPr>
            <w:tcW w:w="1695"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autoSpaceDN w:val="0"/>
              <w:jc w:val="left"/>
              <w:textAlignment w:val="center"/>
              <w:rPr>
                <w:rFonts w:ascii="宋体" w:eastAsia="宋体" w:hAnsi="宋体" w:cs="宋体"/>
                <w:color w:val="000000"/>
                <w:sz w:val="22"/>
              </w:rPr>
            </w:pPr>
            <w:r>
              <w:rPr>
                <w:rFonts w:ascii="宋体" w:eastAsia="宋体" w:hAnsi="宋体"/>
                <w:color w:val="000000"/>
                <w:sz w:val="22"/>
              </w:rPr>
              <w:t xml:space="preserve">  </w:t>
            </w:r>
            <w:r>
              <w:rPr>
                <w:rFonts w:ascii="宋体" w:eastAsia="宋体" w:hAnsi="宋体"/>
                <w:color w:val="000000"/>
                <w:sz w:val="22"/>
              </w:rPr>
              <w:t>财政对生育保险基金的补助</w:t>
            </w:r>
          </w:p>
        </w:tc>
        <w:tc>
          <w:tcPr>
            <w:tcW w:w="2329"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autoSpaceDN w:val="0"/>
              <w:jc w:val="right"/>
              <w:textAlignment w:val="center"/>
              <w:rPr>
                <w:rFonts w:ascii="宋体" w:eastAsia="宋体" w:hAnsi="宋体" w:cs="宋体"/>
                <w:color w:val="000000"/>
                <w:sz w:val="22"/>
              </w:rPr>
            </w:pPr>
            <w:r>
              <w:rPr>
                <w:rFonts w:ascii="宋体" w:eastAsia="宋体" w:hAnsi="宋体"/>
                <w:color w:val="000000"/>
                <w:sz w:val="22"/>
              </w:rPr>
              <w:t>0.09</w:t>
            </w:r>
          </w:p>
        </w:tc>
        <w:tc>
          <w:tcPr>
            <w:tcW w:w="2329"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autoSpaceDN w:val="0"/>
              <w:jc w:val="right"/>
              <w:textAlignment w:val="center"/>
              <w:rPr>
                <w:rFonts w:ascii="宋体" w:eastAsia="宋体" w:hAnsi="宋体" w:cs="宋体"/>
                <w:color w:val="000000"/>
                <w:sz w:val="22"/>
              </w:rPr>
            </w:pPr>
            <w:r>
              <w:rPr>
                <w:rFonts w:ascii="宋体" w:eastAsia="宋体" w:hAnsi="宋体"/>
                <w:color w:val="000000"/>
                <w:sz w:val="22"/>
              </w:rPr>
              <w:t>0.09</w:t>
            </w:r>
          </w:p>
        </w:tc>
        <w:tc>
          <w:tcPr>
            <w:tcW w:w="2329"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jc w:val="right"/>
              <w:rPr>
                <w:rFonts w:ascii="宋体" w:eastAsia="宋体" w:hAnsi="宋体" w:cs="宋体"/>
                <w:color w:val="000000"/>
                <w:sz w:val="22"/>
              </w:rPr>
            </w:pPr>
          </w:p>
        </w:tc>
      </w:tr>
      <w:tr w:rsidR="00F47A4B">
        <w:trPr>
          <w:trHeight w:val="308"/>
          <w:jc w:val="center"/>
        </w:trPr>
        <w:tc>
          <w:tcPr>
            <w:tcW w:w="1308" w:type="dxa"/>
            <w:gridSpan w:val="3"/>
            <w:tcBorders>
              <w:top w:val="nil"/>
              <w:left w:val="single" w:sz="4" w:space="0" w:color="000000"/>
              <w:bottom w:val="single" w:sz="4" w:space="0" w:color="000000"/>
              <w:right w:val="single" w:sz="4" w:space="0" w:color="000000"/>
            </w:tcBorders>
            <w:tcMar>
              <w:top w:w="15" w:type="dxa"/>
              <w:left w:w="15" w:type="dxa"/>
              <w:right w:w="15" w:type="dxa"/>
            </w:tcMar>
            <w:vAlign w:val="center"/>
          </w:tcPr>
          <w:p w:rsidR="00F47A4B" w:rsidRDefault="002D443A">
            <w:pPr>
              <w:autoSpaceDN w:val="0"/>
              <w:jc w:val="left"/>
              <w:textAlignment w:val="center"/>
              <w:rPr>
                <w:rFonts w:ascii="宋体" w:eastAsia="宋体" w:hAnsi="宋体" w:cs="宋体"/>
                <w:color w:val="000000"/>
                <w:sz w:val="22"/>
              </w:rPr>
            </w:pPr>
            <w:r>
              <w:rPr>
                <w:rFonts w:ascii="宋体" w:eastAsia="宋体" w:hAnsi="宋体"/>
                <w:color w:val="000000"/>
                <w:sz w:val="22"/>
              </w:rPr>
              <w:t>210</w:t>
            </w:r>
          </w:p>
        </w:tc>
        <w:tc>
          <w:tcPr>
            <w:tcW w:w="1695"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autoSpaceDN w:val="0"/>
              <w:jc w:val="left"/>
              <w:textAlignment w:val="center"/>
              <w:rPr>
                <w:rFonts w:ascii="宋体" w:eastAsia="宋体" w:hAnsi="宋体" w:cs="宋体"/>
                <w:color w:val="000000"/>
                <w:sz w:val="22"/>
              </w:rPr>
            </w:pPr>
            <w:r>
              <w:rPr>
                <w:rFonts w:ascii="宋体" w:eastAsia="宋体" w:hAnsi="宋体"/>
                <w:color w:val="000000"/>
                <w:sz w:val="22"/>
              </w:rPr>
              <w:t>卫生健康支出</w:t>
            </w:r>
          </w:p>
        </w:tc>
        <w:tc>
          <w:tcPr>
            <w:tcW w:w="2329"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autoSpaceDN w:val="0"/>
              <w:jc w:val="right"/>
              <w:textAlignment w:val="center"/>
              <w:rPr>
                <w:rFonts w:ascii="宋体" w:eastAsia="宋体" w:hAnsi="宋体" w:cs="宋体"/>
                <w:color w:val="000000"/>
                <w:sz w:val="22"/>
              </w:rPr>
            </w:pPr>
            <w:r>
              <w:rPr>
                <w:rFonts w:ascii="宋体" w:eastAsia="宋体" w:hAnsi="宋体"/>
                <w:color w:val="000000"/>
                <w:sz w:val="22"/>
              </w:rPr>
              <w:t>2.41</w:t>
            </w:r>
          </w:p>
        </w:tc>
        <w:tc>
          <w:tcPr>
            <w:tcW w:w="2329"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autoSpaceDN w:val="0"/>
              <w:jc w:val="right"/>
              <w:textAlignment w:val="center"/>
              <w:rPr>
                <w:rFonts w:ascii="宋体" w:eastAsia="宋体" w:hAnsi="宋体" w:cs="宋体"/>
                <w:color w:val="000000"/>
                <w:sz w:val="22"/>
              </w:rPr>
            </w:pPr>
            <w:r>
              <w:rPr>
                <w:rFonts w:ascii="宋体" w:eastAsia="宋体" w:hAnsi="宋体"/>
                <w:color w:val="000000"/>
                <w:sz w:val="22"/>
              </w:rPr>
              <w:t>2.41</w:t>
            </w:r>
          </w:p>
        </w:tc>
        <w:tc>
          <w:tcPr>
            <w:tcW w:w="2329"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jc w:val="right"/>
              <w:rPr>
                <w:rFonts w:ascii="宋体" w:eastAsia="宋体" w:hAnsi="宋体" w:cs="宋体"/>
                <w:color w:val="000000"/>
                <w:sz w:val="22"/>
              </w:rPr>
            </w:pPr>
          </w:p>
        </w:tc>
      </w:tr>
      <w:tr w:rsidR="00F47A4B">
        <w:trPr>
          <w:trHeight w:val="555"/>
          <w:jc w:val="center"/>
        </w:trPr>
        <w:tc>
          <w:tcPr>
            <w:tcW w:w="1308" w:type="dxa"/>
            <w:gridSpan w:val="3"/>
            <w:tcBorders>
              <w:top w:val="nil"/>
              <w:left w:val="single" w:sz="4" w:space="0" w:color="000000"/>
              <w:bottom w:val="single" w:sz="4" w:space="0" w:color="000000"/>
              <w:right w:val="single" w:sz="4" w:space="0" w:color="000000"/>
            </w:tcBorders>
            <w:tcMar>
              <w:top w:w="15" w:type="dxa"/>
              <w:left w:w="15" w:type="dxa"/>
              <w:right w:w="15" w:type="dxa"/>
            </w:tcMar>
            <w:vAlign w:val="center"/>
          </w:tcPr>
          <w:p w:rsidR="00F47A4B" w:rsidRDefault="002D443A">
            <w:pPr>
              <w:autoSpaceDN w:val="0"/>
              <w:jc w:val="left"/>
              <w:textAlignment w:val="center"/>
              <w:rPr>
                <w:rFonts w:ascii="宋体" w:eastAsia="宋体" w:hAnsi="宋体" w:cs="宋体"/>
                <w:color w:val="000000"/>
                <w:sz w:val="22"/>
              </w:rPr>
            </w:pPr>
            <w:r>
              <w:rPr>
                <w:rFonts w:ascii="宋体" w:eastAsia="宋体" w:hAnsi="宋体"/>
                <w:color w:val="000000"/>
                <w:sz w:val="22"/>
              </w:rPr>
              <w:t>21011</w:t>
            </w:r>
          </w:p>
        </w:tc>
        <w:tc>
          <w:tcPr>
            <w:tcW w:w="1695"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autoSpaceDN w:val="0"/>
              <w:jc w:val="left"/>
              <w:textAlignment w:val="center"/>
              <w:rPr>
                <w:rFonts w:ascii="宋体" w:eastAsia="宋体" w:hAnsi="宋体" w:cs="宋体"/>
                <w:color w:val="000000"/>
                <w:sz w:val="22"/>
              </w:rPr>
            </w:pPr>
            <w:r>
              <w:rPr>
                <w:rFonts w:ascii="宋体" w:eastAsia="宋体" w:hAnsi="宋体"/>
                <w:color w:val="000000"/>
                <w:sz w:val="22"/>
              </w:rPr>
              <w:t>行政事业单位医疗</w:t>
            </w:r>
          </w:p>
        </w:tc>
        <w:tc>
          <w:tcPr>
            <w:tcW w:w="2329"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autoSpaceDN w:val="0"/>
              <w:jc w:val="right"/>
              <w:textAlignment w:val="center"/>
              <w:rPr>
                <w:rFonts w:ascii="宋体" w:eastAsia="宋体" w:hAnsi="宋体" w:cs="宋体"/>
                <w:color w:val="000000"/>
                <w:sz w:val="22"/>
              </w:rPr>
            </w:pPr>
            <w:r>
              <w:rPr>
                <w:rFonts w:ascii="宋体" w:eastAsia="宋体" w:hAnsi="宋体"/>
                <w:color w:val="000000"/>
                <w:sz w:val="22"/>
              </w:rPr>
              <w:t>2.41</w:t>
            </w:r>
          </w:p>
        </w:tc>
        <w:tc>
          <w:tcPr>
            <w:tcW w:w="2329"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autoSpaceDN w:val="0"/>
              <w:jc w:val="right"/>
              <w:textAlignment w:val="center"/>
              <w:rPr>
                <w:rFonts w:ascii="宋体" w:eastAsia="宋体" w:hAnsi="宋体" w:cs="宋体"/>
                <w:color w:val="000000"/>
                <w:sz w:val="22"/>
              </w:rPr>
            </w:pPr>
            <w:r>
              <w:rPr>
                <w:rFonts w:ascii="宋体" w:eastAsia="宋体" w:hAnsi="宋体"/>
                <w:color w:val="000000"/>
                <w:sz w:val="22"/>
              </w:rPr>
              <w:t>2.41</w:t>
            </w:r>
          </w:p>
        </w:tc>
        <w:tc>
          <w:tcPr>
            <w:tcW w:w="2329"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jc w:val="right"/>
              <w:rPr>
                <w:rFonts w:ascii="宋体" w:eastAsia="宋体" w:hAnsi="宋体" w:cs="宋体"/>
                <w:color w:val="000000"/>
                <w:sz w:val="22"/>
              </w:rPr>
            </w:pPr>
          </w:p>
        </w:tc>
      </w:tr>
      <w:tr w:rsidR="00F47A4B">
        <w:trPr>
          <w:trHeight w:val="308"/>
          <w:jc w:val="center"/>
        </w:trPr>
        <w:tc>
          <w:tcPr>
            <w:tcW w:w="1308" w:type="dxa"/>
            <w:gridSpan w:val="3"/>
            <w:tcBorders>
              <w:top w:val="nil"/>
              <w:left w:val="single" w:sz="4" w:space="0" w:color="000000"/>
              <w:bottom w:val="single" w:sz="4" w:space="0" w:color="000000"/>
              <w:right w:val="single" w:sz="4" w:space="0" w:color="000000"/>
            </w:tcBorders>
            <w:tcMar>
              <w:top w:w="15" w:type="dxa"/>
              <w:left w:w="15" w:type="dxa"/>
              <w:right w:w="15" w:type="dxa"/>
            </w:tcMar>
            <w:vAlign w:val="center"/>
          </w:tcPr>
          <w:p w:rsidR="00F47A4B" w:rsidRDefault="002D443A">
            <w:pPr>
              <w:autoSpaceDN w:val="0"/>
              <w:jc w:val="left"/>
              <w:textAlignment w:val="center"/>
              <w:rPr>
                <w:rFonts w:ascii="宋体" w:eastAsia="宋体" w:hAnsi="宋体" w:cs="宋体"/>
                <w:color w:val="000000"/>
                <w:sz w:val="22"/>
              </w:rPr>
            </w:pPr>
            <w:r>
              <w:rPr>
                <w:rFonts w:ascii="宋体" w:eastAsia="宋体" w:hAnsi="宋体"/>
                <w:color w:val="000000"/>
                <w:sz w:val="22"/>
              </w:rPr>
              <w:t>2101101</w:t>
            </w:r>
          </w:p>
        </w:tc>
        <w:tc>
          <w:tcPr>
            <w:tcW w:w="1695"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autoSpaceDN w:val="0"/>
              <w:jc w:val="left"/>
              <w:textAlignment w:val="center"/>
              <w:rPr>
                <w:rFonts w:ascii="宋体" w:eastAsia="宋体" w:hAnsi="宋体" w:cs="宋体"/>
                <w:color w:val="000000"/>
                <w:sz w:val="22"/>
              </w:rPr>
            </w:pPr>
            <w:r>
              <w:rPr>
                <w:rFonts w:ascii="宋体" w:eastAsia="宋体" w:hAnsi="宋体"/>
                <w:color w:val="000000"/>
                <w:sz w:val="22"/>
              </w:rPr>
              <w:t xml:space="preserve">  </w:t>
            </w:r>
            <w:r>
              <w:rPr>
                <w:rFonts w:ascii="宋体" w:eastAsia="宋体" w:hAnsi="宋体"/>
                <w:color w:val="000000"/>
                <w:sz w:val="22"/>
              </w:rPr>
              <w:t>行政单位医疗</w:t>
            </w:r>
          </w:p>
        </w:tc>
        <w:tc>
          <w:tcPr>
            <w:tcW w:w="2329"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autoSpaceDN w:val="0"/>
              <w:jc w:val="right"/>
              <w:textAlignment w:val="center"/>
              <w:rPr>
                <w:rFonts w:ascii="宋体" w:eastAsia="宋体" w:hAnsi="宋体" w:cs="宋体"/>
                <w:color w:val="000000"/>
                <w:sz w:val="22"/>
              </w:rPr>
            </w:pPr>
            <w:r>
              <w:rPr>
                <w:rFonts w:ascii="宋体" w:eastAsia="宋体" w:hAnsi="宋体"/>
                <w:color w:val="000000"/>
                <w:sz w:val="22"/>
              </w:rPr>
              <w:t>2.41</w:t>
            </w:r>
          </w:p>
        </w:tc>
        <w:tc>
          <w:tcPr>
            <w:tcW w:w="2329"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autoSpaceDN w:val="0"/>
              <w:jc w:val="right"/>
              <w:textAlignment w:val="center"/>
              <w:rPr>
                <w:rFonts w:ascii="宋体" w:eastAsia="宋体" w:hAnsi="宋体" w:cs="宋体"/>
                <w:color w:val="000000"/>
                <w:sz w:val="22"/>
              </w:rPr>
            </w:pPr>
            <w:r>
              <w:rPr>
                <w:rFonts w:ascii="宋体" w:eastAsia="宋体" w:hAnsi="宋体"/>
                <w:color w:val="000000"/>
                <w:sz w:val="22"/>
              </w:rPr>
              <w:t>2.41</w:t>
            </w:r>
          </w:p>
        </w:tc>
        <w:tc>
          <w:tcPr>
            <w:tcW w:w="2329"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jc w:val="right"/>
              <w:rPr>
                <w:rFonts w:ascii="宋体" w:eastAsia="宋体" w:hAnsi="宋体" w:cs="宋体"/>
                <w:color w:val="000000"/>
                <w:sz w:val="22"/>
              </w:rPr>
            </w:pPr>
          </w:p>
        </w:tc>
      </w:tr>
      <w:tr w:rsidR="00F47A4B">
        <w:trPr>
          <w:trHeight w:val="308"/>
          <w:jc w:val="center"/>
        </w:trPr>
        <w:tc>
          <w:tcPr>
            <w:tcW w:w="1308" w:type="dxa"/>
            <w:gridSpan w:val="3"/>
            <w:tcBorders>
              <w:top w:val="nil"/>
              <w:left w:val="single" w:sz="4" w:space="0" w:color="000000"/>
              <w:bottom w:val="single" w:sz="4" w:space="0" w:color="000000"/>
              <w:right w:val="single" w:sz="4" w:space="0" w:color="000000"/>
            </w:tcBorders>
            <w:tcMar>
              <w:top w:w="15" w:type="dxa"/>
              <w:left w:w="15" w:type="dxa"/>
              <w:right w:w="15" w:type="dxa"/>
            </w:tcMar>
            <w:vAlign w:val="center"/>
          </w:tcPr>
          <w:p w:rsidR="00F47A4B" w:rsidRDefault="002D443A">
            <w:pPr>
              <w:autoSpaceDN w:val="0"/>
              <w:jc w:val="left"/>
              <w:textAlignment w:val="center"/>
              <w:rPr>
                <w:rFonts w:ascii="宋体" w:eastAsia="宋体" w:hAnsi="宋体" w:cs="宋体"/>
                <w:color w:val="000000"/>
                <w:sz w:val="22"/>
              </w:rPr>
            </w:pPr>
            <w:r>
              <w:rPr>
                <w:rFonts w:ascii="宋体" w:eastAsia="宋体" w:hAnsi="宋体"/>
                <w:color w:val="000000"/>
                <w:sz w:val="22"/>
              </w:rPr>
              <w:t>213</w:t>
            </w:r>
          </w:p>
        </w:tc>
        <w:tc>
          <w:tcPr>
            <w:tcW w:w="1695"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autoSpaceDN w:val="0"/>
              <w:jc w:val="left"/>
              <w:textAlignment w:val="center"/>
              <w:rPr>
                <w:rFonts w:ascii="宋体" w:eastAsia="宋体" w:hAnsi="宋体" w:cs="宋体"/>
                <w:color w:val="000000"/>
                <w:sz w:val="22"/>
              </w:rPr>
            </w:pPr>
            <w:r>
              <w:rPr>
                <w:rFonts w:ascii="宋体" w:eastAsia="宋体" w:hAnsi="宋体"/>
                <w:color w:val="000000"/>
                <w:sz w:val="22"/>
              </w:rPr>
              <w:t>农林水支出</w:t>
            </w:r>
          </w:p>
        </w:tc>
        <w:tc>
          <w:tcPr>
            <w:tcW w:w="2329"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autoSpaceDN w:val="0"/>
              <w:jc w:val="right"/>
              <w:textAlignment w:val="center"/>
              <w:rPr>
                <w:rFonts w:ascii="宋体" w:eastAsia="宋体" w:hAnsi="宋体" w:cs="宋体"/>
                <w:color w:val="000000"/>
                <w:sz w:val="22"/>
              </w:rPr>
            </w:pPr>
            <w:r>
              <w:rPr>
                <w:rFonts w:ascii="宋体" w:eastAsia="宋体" w:hAnsi="宋体"/>
                <w:color w:val="000000"/>
                <w:sz w:val="22"/>
              </w:rPr>
              <w:t>385.16</w:t>
            </w:r>
          </w:p>
        </w:tc>
        <w:tc>
          <w:tcPr>
            <w:tcW w:w="2329"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autoSpaceDN w:val="0"/>
              <w:jc w:val="right"/>
              <w:textAlignment w:val="center"/>
              <w:rPr>
                <w:rFonts w:ascii="宋体" w:eastAsia="宋体" w:hAnsi="宋体" w:cs="宋体"/>
                <w:color w:val="000000"/>
                <w:sz w:val="22"/>
              </w:rPr>
            </w:pPr>
            <w:r>
              <w:rPr>
                <w:rFonts w:ascii="宋体" w:eastAsia="宋体" w:hAnsi="宋体"/>
                <w:color w:val="000000"/>
                <w:sz w:val="22"/>
              </w:rPr>
              <w:t>15.76</w:t>
            </w:r>
          </w:p>
        </w:tc>
        <w:tc>
          <w:tcPr>
            <w:tcW w:w="2329"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autoSpaceDN w:val="0"/>
              <w:jc w:val="right"/>
              <w:textAlignment w:val="center"/>
              <w:rPr>
                <w:rFonts w:ascii="宋体" w:eastAsia="宋体" w:hAnsi="宋体" w:cs="宋体"/>
                <w:color w:val="000000"/>
                <w:sz w:val="22"/>
              </w:rPr>
            </w:pPr>
            <w:r>
              <w:rPr>
                <w:rFonts w:ascii="宋体" w:eastAsia="宋体" w:hAnsi="宋体"/>
                <w:color w:val="000000"/>
                <w:sz w:val="22"/>
              </w:rPr>
              <w:t>369.40</w:t>
            </w:r>
          </w:p>
        </w:tc>
      </w:tr>
      <w:tr w:rsidR="00F47A4B">
        <w:trPr>
          <w:trHeight w:val="308"/>
          <w:jc w:val="center"/>
        </w:trPr>
        <w:tc>
          <w:tcPr>
            <w:tcW w:w="1308" w:type="dxa"/>
            <w:gridSpan w:val="3"/>
            <w:tcBorders>
              <w:top w:val="nil"/>
              <w:left w:val="single" w:sz="4" w:space="0" w:color="000000"/>
              <w:bottom w:val="single" w:sz="4" w:space="0" w:color="000000"/>
              <w:right w:val="single" w:sz="4" w:space="0" w:color="000000"/>
            </w:tcBorders>
            <w:tcMar>
              <w:top w:w="15" w:type="dxa"/>
              <w:left w:w="15" w:type="dxa"/>
              <w:right w:w="15" w:type="dxa"/>
            </w:tcMar>
            <w:vAlign w:val="center"/>
          </w:tcPr>
          <w:p w:rsidR="00F47A4B" w:rsidRDefault="002D443A">
            <w:pPr>
              <w:autoSpaceDN w:val="0"/>
              <w:jc w:val="left"/>
              <w:textAlignment w:val="center"/>
              <w:rPr>
                <w:rFonts w:ascii="宋体" w:eastAsia="宋体" w:hAnsi="宋体" w:cs="宋体"/>
                <w:color w:val="000000"/>
                <w:sz w:val="22"/>
              </w:rPr>
            </w:pPr>
            <w:r>
              <w:rPr>
                <w:rFonts w:ascii="宋体" w:eastAsia="宋体" w:hAnsi="宋体"/>
                <w:color w:val="000000"/>
                <w:sz w:val="22"/>
              </w:rPr>
              <w:t>21301</w:t>
            </w:r>
          </w:p>
        </w:tc>
        <w:tc>
          <w:tcPr>
            <w:tcW w:w="1695"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autoSpaceDN w:val="0"/>
              <w:jc w:val="left"/>
              <w:textAlignment w:val="center"/>
              <w:rPr>
                <w:rFonts w:ascii="宋体" w:eastAsia="宋体" w:hAnsi="宋体" w:cs="宋体"/>
                <w:color w:val="000000"/>
                <w:sz w:val="22"/>
              </w:rPr>
            </w:pPr>
            <w:r>
              <w:rPr>
                <w:rFonts w:ascii="宋体" w:eastAsia="宋体" w:hAnsi="宋体"/>
                <w:color w:val="000000"/>
                <w:sz w:val="22"/>
              </w:rPr>
              <w:t>农业</w:t>
            </w:r>
          </w:p>
        </w:tc>
        <w:tc>
          <w:tcPr>
            <w:tcW w:w="2329"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autoSpaceDN w:val="0"/>
              <w:jc w:val="right"/>
              <w:textAlignment w:val="center"/>
              <w:rPr>
                <w:rFonts w:ascii="宋体" w:eastAsia="宋体" w:hAnsi="宋体" w:cs="宋体"/>
                <w:color w:val="000000"/>
                <w:sz w:val="22"/>
              </w:rPr>
            </w:pPr>
            <w:r>
              <w:rPr>
                <w:rFonts w:ascii="宋体" w:eastAsia="宋体" w:hAnsi="宋体"/>
                <w:color w:val="000000"/>
                <w:sz w:val="22"/>
              </w:rPr>
              <w:t>320.46</w:t>
            </w:r>
          </w:p>
        </w:tc>
        <w:tc>
          <w:tcPr>
            <w:tcW w:w="2329"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autoSpaceDN w:val="0"/>
              <w:jc w:val="right"/>
              <w:textAlignment w:val="center"/>
              <w:rPr>
                <w:rFonts w:ascii="宋体" w:eastAsia="宋体" w:hAnsi="宋体" w:cs="宋体"/>
                <w:color w:val="000000"/>
                <w:sz w:val="22"/>
              </w:rPr>
            </w:pPr>
            <w:r>
              <w:rPr>
                <w:rFonts w:ascii="宋体" w:eastAsia="宋体" w:hAnsi="宋体"/>
                <w:color w:val="000000"/>
                <w:sz w:val="22"/>
              </w:rPr>
              <w:t>15.76</w:t>
            </w:r>
          </w:p>
        </w:tc>
        <w:tc>
          <w:tcPr>
            <w:tcW w:w="2329"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autoSpaceDN w:val="0"/>
              <w:jc w:val="right"/>
              <w:textAlignment w:val="center"/>
              <w:rPr>
                <w:rFonts w:ascii="宋体" w:eastAsia="宋体" w:hAnsi="宋体" w:cs="宋体"/>
                <w:color w:val="000000"/>
                <w:sz w:val="22"/>
              </w:rPr>
            </w:pPr>
            <w:r>
              <w:rPr>
                <w:rFonts w:ascii="宋体" w:eastAsia="宋体" w:hAnsi="宋体"/>
                <w:color w:val="000000"/>
                <w:sz w:val="22"/>
              </w:rPr>
              <w:t>304.70</w:t>
            </w:r>
          </w:p>
        </w:tc>
      </w:tr>
      <w:tr w:rsidR="00F47A4B">
        <w:trPr>
          <w:trHeight w:val="308"/>
          <w:jc w:val="center"/>
        </w:trPr>
        <w:tc>
          <w:tcPr>
            <w:tcW w:w="1308" w:type="dxa"/>
            <w:gridSpan w:val="3"/>
            <w:tcBorders>
              <w:top w:val="nil"/>
              <w:left w:val="single" w:sz="4" w:space="0" w:color="000000"/>
              <w:bottom w:val="single" w:sz="4" w:space="0" w:color="000000"/>
              <w:right w:val="single" w:sz="4" w:space="0" w:color="000000"/>
            </w:tcBorders>
            <w:tcMar>
              <w:top w:w="15" w:type="dxa"/>
              <w:left w:w="15" w:type="dxa"/>
              <w:right w:w="15" w:type="dxa"/>
            </w:tcMar>
            <w:vAlign w:val="center"/>
          </w:tcPr>
          <w:p w:rsidR="00F47A4B" w:rsidRDefault="002D443A">
            <w:pPr>
              <w:autoSpaceDN w:val="0"/>
              <w:jc w:val="left"/>
              <w:textAlignment w:val="center"/>
              <w:rPr>
                <w:rFonts w:ascii="宋体" w:eastAsia="宋体" w:hAnsi="宋体" w:cs="宋体"/>
                <w:color w:val="000000"/>
                <w:sz w:val="22"/>
              </w:rPr>
            </w:pPr>
            <w:r>
              <w:rPr>
                <w:rFonts w:ascii="宋体" w:eastAsia="宋体" w:hAnsi="宋体"/>
                <w:color w:val="000000"/>
                <w:sz w:val="22"/>
              </w:rPr>
              <w:t>2130101</w:t>
            </w:r>
          </w:p>
        </w:tc>
        <w:tc>
          <w:tcPr>
            <w:tcW w:w="1695"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autoSpaceDN w:val="0"/>
              <w:jc w:val="left"/>
              <w:textAlignment w:val="center"/>
              <w:rPr>
                <w:rFonts w:ascii="宋体" w:eastAsia="宋体" w:hAnsi="宋体" w:cs="宋体"/>
                <w:color w:val="000000"/>
                <w:sz w:val="22"/>
              </w:rPr>
            </w:pPr>
            <w:r>
              <w:rPr>
                <w:rFonts w:ascii="宋体" w:eastAsia="宋体" w:hAnsi="宋体"/>
                <w:color w:val="000000"/>
                <w:sz w:val="22"/>
              </w:rPr>
              <w:t xml:space="preserve">  </w:t>
            </w:r>
            <w:r>
              <w:rPr>
                <w:rFonts w:ascii="宋体" w:eastAsia="宋体" w:hAnsi="宋体"/>
                <w:color w:val="000000"/>
                <w:sz w:val="22"/>
              </w:rPr>
              <w:t>行政运行</w:t>
            </w:r>
          </w:p>
        </w:tc>
        <w:tc>
          <w:tcPr>
            <w:tcW w:w="2329"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autoSpaceDN w:val="0"/>
              <w:jc w:val="right"/>
              <w:textAlignment w:val="center"/>
              <w:rPr>
                <w:rFonts w:ascii="宋体" w:eastAsia="宋体" w:hAnsi="宋体" w:cs="宋体"/>
                <w:color w:val="000000"/>
                <w:sz w:val="22"/>
              </w:rPr>
            </w:pPr>
            <w:r>
              <w:rPr>
                <w:rFonts w:ascii="宋体" w:eastAsia="宋体" w:hAnsi="宋体"/>
                <w:color w:val="000000"/>
                <w:sz w:val="22"/>
              </w:rPr>
              <w:t>15.76</w:t>
            </w:r>
          </w:p>
        </w:tc>
        <w:tc>
          <w:tcPr>
            <w:tcW w:w="2329"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autoSpaceDN w:val="0"/>
              <w:jc w:val="right"/>
              <w:textAlignment w:val="center"/>
              <w:rPr>
                <w:rFonts w:ascii="宋体" w:eastAsia="宋体" w:hAnsi="宋体" w:cs="宋体"/>
                <w:color w:val="000000"/>
                <w:sz w:val="22"/>
              </w:rPr>
            </w:pPr>
            <w:r>
              <w:rPr>
                <w:rFonts w:ascii="宋体" w:eastAsia="宋体" w:hAnsi="宋体"/>
                <w:color w:val="000000"/>
                <w:sz w:val="22"/>
              </w:rPr>
              <w:t>15.76</w:t>
            </w:r>
          </w:p>
        </w:tc>
        <w:tc>
          <w:tcPr>
            <w:tcW w:w="2329"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jc w:val="right"/>
              <w:rPr>
                <w:rFonts w:ascii="宋体" w:eastAsia="宋体" w:hAnsi="宋体" w:cs="宋体"/>
                <w:color w:val="000000"/>
                <w:sz w:val="22"/>
              </w:rPr>
            </w:pPr>
          </w:p>
        </w:tc>
      </w:tr>
      <w:tr w:rsidR="00F47A4B">
        <w:trPr>
          <w:trHeight w:val="308"/>
          <w:jc w:val="center"/>
        </w:trPr>
        <w:tc>
          <w:tcPr>
            <w:tcW w:w="1308" w:type="dxa"/>
            <w:gridSpan w:val="3"/>
            <w:tcBorders>
              <w:top w:val="nil"/>
              <w:left w:val="single" w:sz="4" w:space="0" w:color="000000"/>
              <w:bottom w:val="single" w:sz="4" w:space="0" w:color="000000"/>
              <w:right w:val="single" w:sz="4" w:space="0" w:color="000000"/>
            </w:tcBorders>
            <w:tcMar>
              <w:top w:w="15" w:type="dxa"/>
              <w:left w:w="15" w:type="dxa"/>
              <w:right w:w="15" w:type="dxa"/>
            </w:tcMar>
            <w:vAlign w:val="center"/>
          </w:tcPr>
          <w:p w:rsidR="00F47A4B" w:rsidRDefault="002D443A">
            <w:pPr>
              <w:autoSpaceDN w:val="0"/>
              <w:jc w:val="left"/>
              <w:textAlignment w:val="center"/>
              <w:rPr>
                <w:rFonts w:ascii="宋体" w:eastAsia="宋体" w:hAnsi="宋体" w:cs="宋体"/>
                <w:color w:val="000000"/>
                <w:sz w:val="22"/>
              </w:rPr>
            </w:pPr>
            <w:r>
              <w:rPr>
                <w:rFonts w:ascii="宋体" w:eastAsia="宋体" w:hAnsi="宋体"/>
                <w:color w:val="000000"/>
                <w:sz w:val="22"/>
              </w:rPr>
              <w:t>2130124</w:t>
            </w:r>
          </w:p>
        </w:tc>
        <w:tc>
          <w:tcPr>
            <w:tcW w:w="1695"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autoSpaceDN w:val="0"/>
              <w:jc w:val="left"/>
              <w:textAlignment w:val="center"/>
              <w:rPr>
                <w:rFonts w:ascii="宋体" w:eastAsia="宋体" w:hAnsi="宋体" w:cs="宋体"/>
                <w:color w:val="000000"/>
                <w:sz w:val="22"/>
              </w:rPr>
            </w:pPr>
            <w:r>
              <w:rPr>
                <w:rFonts w:ascii="宋体" w:eastAsia="宋体" w:hAnsi="宋体"/>
                <w:color w:val="000000"/>
                <w:sz w:val="22"/>
              </w:rPr>
              <w:t xml:space="preserve">  </w:t>
            </w:r>
            <w:r>
              <w:rPr>
                <w:rFonts w:ascii="宋体" w:eastAsia="宋体" w:hAnsi="宋体"/>
                <w:color w:val="000000"/>
                <w:sz w:val="22"/>
              </w:rPr>
              <w:t>农业组织化与产业化经营</w:t>
            </w:r>
          </w:p>
        </w:tc>
        <w:tc>
          <w:tcPr>
            <w:tcW w:w="2329"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autoSpaceDN w:val="0"/>
              <w:jc w:val="right"/>
              <w:textAlignment w:val="center"/>
              <w:rPr>
                <w:rFonts w:ascii="宋体" w:eastAsia="宋体" w:hAnsi="宋体" w:cs="宋体"/>
                <w:color w:val="000000"/>
                <w:sz w:val="22"/>
              </w:rPr>
            </w:pPr>
            <w:r>
              <w:rPr>
                <w:rFonts w:ascii="宋体" w:eastAsia="宋体" w:hAnsi="宋体"/>
                <w:color w:val="000000"/>
                <w:sz w:val="22"/>
              </w:rPr>
              <w:t>99.00</w:t>
            </w:r>
          </w:p>
        </w:tc>
        <w:tc>
          <w:tcPr>
            <w:tcW w:w="2329"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jc w:val="right"/>
              <w:rPr>
                <w:rFonts w:ascii="宋体" w:eastAsia="宋体" w:hAnsi="宋体" w:cs="宋体"/>
                <w:color w:val="000000"/>
                <w:sz w:val="22"/>
              </w:rPr>
            </w:pPr>
          </w:p>
        </w:tc>
        <w:tc>
          <w:tcPr>
            <w:tcW w:w="2329"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autoSpaceDN w:val="0"/>
              <w:jc w:val="right"/>
              <w:textAlignment w:val="center"/>
              <w:rPr>
                <w:rFonts w:ascii="宋体" w:eastAsia="宋体" w:hAnsi="宋体" w:cs="宋体"/>
                <w:color w:val="000000"/>
                <w:sz w:val="22"/>
              </w:rPr>
            </w:pPr>
            <w:r>
              <w:rPr>
                <w:rFonts w:ascii="宋体" w:eastAsia="宋体" w:hAnsi="宋体"/>
                <w:color w:val="000000"/>
                <w:sz w:val="22"/>
              </w:rPr>
              <w:t>99.00</w:t>
            </w:r>
          </w:p>
        </w:tc>
      </w:tr>
      <w:tr w:rsidR="00F47A4B">
        <w:trPr>
          <w:trHeight w:val="308"/>
          <w:jc w:val="center"/>
        </w:trPr>
        <w:tc>
          <w:tcPr>
            <w:tcW w:w="1308" w:type="dxa"/>
            <w:gridSpan w:val="3"/>
            <w:tcBorders>
              <w:top w:val="nil"/>
              <w:left w:val="single" w:sz="4" w:space="0" w:color="000000"/>
              <w:bottom w:val="single" w:sz="4" w:space="0" w:color="000000"/>
              <w:right w:val="single" w:sz="4" w:space="0" w:color="000000"/>
            </w:tcBorders>
            <w:tcMar>
              <w:top w:w="15" w:type="dxa"/>
              <w:left w:w="15" w:type="dxa"/>
              <w:right w:w="15" w:type="dxa"/>
            </w:tcMar>
            <w:vAlign w:val="center"/>
          </w:tcPr>
          <w:p w:rsidR="00F47A4B" w:rsidRDefault="002D443A">
            <w:pPr>
              <w:autoSpaceDN w:val="0"/>
              <w:jc w:val="left"/>
              <w:textAlignment w:val="center"/>
              <w:rPr>
                <w:rFonts w:ascii="宋体" w:eastAsia="宋体" w:hAnsi="宋体" w:cs="宋体"/>
                <w:color w:val="000000"/>
                <w:sz w:val="22"/>
              </w:rPr>
            </w:pPr>
            <w:r>
              <w:rPr>
                <w:rFonts w:ascii="宋体" w:eastAsia="宋体" w:hAnsi="宋体"/>
                <w:color w:val="000000"/>
                <w:sz w:val="22"/>
              </w:rPr>
              <w:t>2130199</w:t>
            </w:r>
          </w:p>
        </w:tc>
        <w:tc>
          <w:tcPr>
            <w:tcW w:w="1695"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autoSpaceDN w:val="0"/>
              <w:jc w:val="left"/>
              <w:textAlignment w:val="center"/>
              <w:rPr>
                <w:rFonts w:ascii="宋体" w:eastAsia="宋体" w:hAnsi="宋体" w:cs="宋体"/>
                <w:color w:val="000000"/>
                <w:sz w:val="22"/>
              </w:rPr>
            </w:pPr>
            <w:r>
              <w:rPr>
                <w:rFonts w:ascii="宋体" w:eastAsia="宋体" w:hAnsi="宋体"/>
                <w:color w:val="000000"/>
                <w:sz w:val="22"/>
              </w:rPr>
              <w:t xml:space="preserve">  </w:t>
            </w:r>
            <w:r>
              <w:rPr>
                <w:rFonts w:ascii="宋体" w:eastAsia="宋体" w:hAnsi="宋体"/>
                <w:color w:val="000000"/>
                <w:sz w:val="22"/>
              </w:rPr>
              <w:t>其他农业支出</w:t>
            </w:r>
          </w:p>
        </w:tc>
        <w:tc>
          <w:tcPr>
            <w:tcW w:w="2329"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autoSpaceDN w:val="0"/>
              <w:jc w:val="right"/>
              <w:textAlignment w:val="center"/>
              <w:rPr>
                <w:rFonts w:ascii="宋体" w:eastAsia="宋体" w:hAnsi="宋体" w:cs="宋体"/>
                <w:color w:val="000000"/>
                <w:sz w:val="22"/>
              </w:rPr>
            </w:pPr>
            <w:r>
              <w:rPr>
                <w:rFonts w:ascii="宋体" w:eastAsia="宋体" w:hAnsi="宋体"/>
                <w:color w:val="000000"/>
                <w:sz w:val="22"/>
              </w:rPr>
              <w:t>205.70</w:t>
            </w:r>
          </w:p>
        </w:tc>
        <w:tc>
          <w:tcPr>
            <w:tcW w:w="2329"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jc w:val="right"/>
              <w:rPr>
                <w:rFonts w:ascii="宋体" w:eastAsia="宋体" w:hAnsi="宋体" w:cs="宋体"/>
                <w:color w:val="000000"/>
                <w:sz w:val="22"/>
              </w:rPr>
            </w:pPr>
          </w:p>
        </w:tc>
        <w:tc>
          <w:tcPr>
            <w:tcW w:w="2329"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autoSpaceDN w:val="0"/>
              <w:jc w:val="right"/>
              <w:textAlignment w:val="center"/>
              <w:rPr>
                <w:rFonts w:ascii="宋体" w:eastAsia="宋体" w:hAnsi="宋体" w:cs="宋体"/>
                <w:color w:val="000000"/>
                <w:sz w:val="22"/>
              </w:rPr>
            </w:pPr>
            <w:r>
              <w:rPr>
                <w:rFonts w:ascii="宋体" w:eastAsia="宋体" w:hAnsi="宋体"/>
                <w:color w:val="000000"/>
                <w:sz w:val="22"/>
              </w:rPr>
              <w:t>205.70</w:t>
            </w:r>
          </w:p>
        </w:tc>
      </w:tr>
      <w:tr w:rsidR="00F47A4B">
        <w:trPr>
          <w:trHeight w:val="308"/>
          <w:jc w:val="center"/>
        </w:trPr>
        <w:tc>
          <w:tcPr>
            <w:tcW w:w="1308" w:type="dxa"/>
            <w:gridSpan w:val="3"/>
            <w:tcBorders>
              <w:top w:val="nil"/>
              <w:left w:val="single" w:sz="4" w:space="0" w:color="000000"/>
              <w:bottom w:val="single" w:sz="4" w:space="0" w:color="000000"/>
              <w:right w:val="single" w:sz="4" w:space="0" w:color="000000"/>
            </w:tcBorders>
            <w:tcMar>
              <w:top w:w="15" w:type="dxa"/>
              <w:left w:w="15" w:type="dxa"/>
              <w:right w:w="15" w:type="dxa"/>
            </w:tcMar>
            <w:vAlign w:val="center"/>
          </w:tcPr>
          <w:p w:rsidR="00F47A4B" w:rsidRDefault="002D443A">
            <w:pPr>
              <w:autoSpaceDN w:val="0"/>
              <w:jc w:val="left"/>
              <w:textAlignment w:val="center"/>
              <w:rPr>
                <w:rFonts w:ascii="宋体" w:eastAsia="宋体" w:hAnsi="宋体" w:cs="宋体"/>
                <w:color w:val="000000"/>
                <w:sz w:val="22"/>
              </w:rPr>
            </w:pPr>
            <w:r>
              <w:rPr>
                <w:rFonts w:ascii="宋体" w:eastAsia="宋体" w:hAnsi="宋体"/>
                <w:color w:val="000000"/>
                <w:sz w:val="22"/>
              </w:rPr>
              <w:t>21305</w:t>
            </w:r>
          </w:p>
        </w:tc>
        <w:tc>
          <w:tcPr>
            <w:tcW w:w="1695"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autoSpaceDN w:val="0"/>
              <w:jc w:val="left"/>
              <w:textAlignment w:val="center"/>
              <w:rPr>
                <w:rFonts w:ascii="宋体" w:eastAsia="宋体" w:hAnsi="宋体" w:cs="宋体"/>
                <w:color w:val="000000"/>
                <w:sz w:val="22"/>
              </w:rPr>
            </w:pPr>
            <w:r>
              <w:rPr>
                <w:rFonts w:ascii="宋体" w:eastAsia="宋体" w:hAnsi="宋体"/>
                <w:color w:val="000000"/>
                <w:sz w:val="22"/>
              </w:rPr>
              <w:t>扶贫</w:t>
            </w:r>
          </w:p>
        </w:tc>
        <w:tc>
          <w:tcPr>
            <w:tcW w:w="2329"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autoSpaceDN w:val="0"/>
              <w:jc w:val="right"/>
              <w:textAlignment w:val="center"/>
              <w:rPr>
                <w:rFonts w:ascii="宋体" w:eastAsia="宋体" w:hAnsi="宋体" w:cs="宋体"/>
                <w:color w:val="000000"/>
                <w:sz w:val="22"/>
              </w:rPr>
            </w:pPr>
            <w:r>
              <w:rPr>
                <w:rFonts w:ascii="宋体" w:eastAsia="宋体" w:hAnsi="宋体"/>
                <w:color w:val="000000"/>
                <w:sz w:val="22"/>
              </w:rPr>
              <w:t>64.70</w:t>
            </w:r>
          </w:p>
        </w:tc>
        <w:tc>
          <w:tcPr>
            <w:tcW w:w="2329"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jc w:val="right"/>
              <w:rPr>
                <w:rFonts w:ascii="宋体" w:eastAsia="宋体" w:hAnsi="宋体" w:cs="宋体"/>
                <w:color w:val="000000"/>
                <w:sz w:val="22"/>
              </w:rPr>
            </w:pPr>
          </w:p>
        </w:tc>
        <w:tc>
          <w:tcPr>
            <w:tcW w:w="2329"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autoSpaceDN w:val="0"/>
              <w:jc w:val="right"/>
              <w:textAlignment w:val="center"/>
              <w:rPr>
                <w:rFonts w:ascii="宋体" w:eastAsia="宋体" w:hAnsi="宋体" w:cs="宋体"/>
                <w:color w:val="000000"/>
                <w:sz w:val="22"/>
              </w:rPr>
            </w:pPr>
            <w:r>
              <w:rPr>
                <w:rFonts w:ascii="宋体" w:eastAsia="宋体" w:hAnsi="宋体"/>
                <w:color w:val="000000"/>
                <w:sz w:val="22"/>
              </w:rPr>
              <w:t>64.70</w:t>
            </w:r>
          </w:p>
        </w:tc>
      </w:tr>
      <w:tr w:rsidR="00F47A4B">
        <w:trPr>
          <w:trHeight w:val="308"/>
          <w:jc w:val="center"/>
        </w:trPr>
        <w:tc>
          <w:tcPr>
            <w:tcW w:w="1308" w:type="dxa"/>
            <w:gridSpan w:val="3"/>
            <w:tcBorders>
              <w:top w:val="nil"/>
              <w:left w:val="single" w:sz="4" w:space="0" w:color="000000"/>
              <w:bottom w:val="single" w:sz="4" w:space="0" w:color="000000"/>
              <w:right w:val="single" w:sz="4" w:space="0" w:color="000000"/>
            </w:tcBorders>
            <w:tcMar>
              <w:top w:w="15" w:type="dxa"/>
              <w:left w:w="15" w:type="dxa"/>
              <w:right w:w="15" w:type="dxa"/>
            </w:tcMar>
            <w:vAlign w:val="center"/>
          </w:tcPr>
          <w:p w:rsidR="00F47A4B" w:rsidRDefault="002D443A">
            <w:pPr>
              <w:autoSpaceDN w:val="0"/>
              <w:jc w:val="left"/>
              <w:textAlignment w:val="center"/>
              <w:rPr>
                <w:rFonts w:ascii="宋体" w:eastAsia="宋体" w:hAnsi="宋体" w:cs="宋体"/>
                <w:color w:val="000000"/>
                <w:sz w:val="22"/>
              </w:rPr>
            </w:pPr>
            <w:r>
              <w:rPr>
                <w:rFonts w:ascii="宋体" w:eastAsia="宋体" w:hAnsi="宋体"/>
                <w:color w:val="000000"/>
                <w:sz w:val="22"/>
              </w:rPr>
              <w:t>2130599</w:t>
            </w:r>
          </w:p>
        </w:tc>
        <w:tc>
          <w:tcPr>
            <w:tcW w:w="1695"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autoSpaceDN w:val="0"/>
              <w:jc w:val="left"/>
              <w:textAlignment w:val="center"/>
              <w:rPr>
                <w:rFonts w:ascii="宋体" w:eastAsia="宋体" w:hAnsi="宋体" w:cs="宋体"/>
                <w:color w:val="000000"/>
                <w:sz w:val="22"/>
              </w:rPr>
            </w:pPr>
            <w:r>
              <w:rPr>
                <w:rFonts w:ascii="宋体" w:eastAsia="宋体" w:hAnsi="宋体"/>
                <w:color w:val="000000"/>
                <w:sz w:val="22"/>
              </w:rPr>
              <w:t xml:space="preserve">  </w:t>
            </w:r>
            <w:r>
              <w:rPr>
                <w:rFonts w:ascii="宋体" w:eastAsia="宋体" w:hAnsi="宋体"/>
                <w:color w:val="000000"/>
                <w:sz w:val="22"/>
              </w:rPr>
              <w:t>其他扶贫支出</w:t>
            </w:r>
          </w:p>
        </w:tc>
        <w:tc>
          <w:tcPr>
            <w:tcW w:w="2329"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jc w:val="right"/>
              <w:rPr>
                <w:rFonts w:ascii="宋体" w:eastAsia="宋体" w:hAnsi="宋体" w:cs="宋体"/>
                <w:color w:val="000000"/>
                <w:sz w:val="22"/>
              </w:rPr>
            </w:pPr>
            <w:r>
              <w:rPr>
                <w:rFonts w:ascii="宋体" w:eastAsia="宋体" w:hAnsi="宋体" w:cs="宋体" w:hint="eastAsia"/>
                <w:color w:val="000000"/>
                <w:sz w:val="22"/>
              </w:rPr>
              <w:t>64.7</w:t>
            </w:r>
          </w:p>
        </w:tc>
        <w:tc>
          <w:tcPr>
            <w:tcW w:w="2329"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jc w:val="right"/>
              <w:rPr>
                <w:rFonts w:ascii="宋体" w:eastAsia="宋体" w:hAnsi="宋体" w:cs="宋体"/>
                <w:color w:val="000000"/>
                <w:sz w:val="22"/>
              </w:rPr>
            </w:pPr>
          </w:p>
        </w:tc>
        <w:tc>
          <w:tcPr>
            <w:tcW w:w="2329"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jc w:val="right"/>
              <w:rPr>
                <w:rFonts w:ascii="宋体" w:eastAsia="宋体" w:hAnsi="宋体" w:cs="宋体"/>
                <w:color w:val="000000"/>
                <w:sz w:val="22"/>
              </w:rPr>
            </w:pPr>
            <w:r>
              <w:rPr>
                <w:rFonts w:ascii="宋体" w:eastAsia="宋体" w:hAnsi="宋体" w:cs="宋体" w:hint="eastAsia"/>
                <w:color w:val="000000"/>
                <w:sz w:val="22"/>
              </w:rPr>
              <w:t>64.7</w:t>
            </w:r>
          </w:p>
        </w:tc>
      </w:tr>
    </w:tbl>
    <w:p w:rsidR="00F47A4B" w:rsidRDefault="002D443A">
      <w:r>
        <w:lastRenderedPageBreak/>
        <w:br w:type="page"/>
      </w:r>
    </w:p>
    <w:tbl>
      <w:tblPr>
        <w:tblW w:w="10000" w:type="dxa"/>
        <w:jc w:val="center"/>
        <w:tblLayout w:type="fixed"/>
        <w:tblCellMar>
          <w:left w:w="0" w:type="dxa"/>
          <w:right w:w="0" w:type="dxa"/>
        </w:tblCellMar>
        <w:tblLook w:val="04A0"/>
      </w:tblPr>
      <w:tblGrid>
        <w:gridCol w:w="896"/>
        <w:gridCol w:w="1932"/>
        <w:gridCol w:w="783"/>
        <w:gridCol w:w="655"/>
        <w:gridCol w:w="1599"/>
        <w:gridCol w:w="768"/>
        <w:gridCol w:w="744"/>
        <w:gridCol w:w="1891"/>
        <w:gridCol w:w="732"/>
      </w:tblGrid>
      <w:tr w:rsidR="00F47A4B">
        <w:trPr>
          <w:trHeight w:val="662"/>
          <w:jc w:val="center"/>
        </w:trPr>
        <w:tc>
          <w:tcPr>
            <w:tcW w:w="10000" w:type="dxa"/>
            <w:gridSpan w:val="9"/>
            <w:tcBorders>
              <w:top w:val="nil"/>
              <w:left w:val="nil"/>
              <w:bottom w:val="nil"/>
              <w:right w:val="nil"/>
            </w:tcBorders>
            <w:tcMar>
              <w:top w:w="15" w:type="dxa"/>
              <w:left w:w="15" w:type="dxa"/>
              <w:right w:w="15" w:type="dxa"/>
            </w:tcMar>
            <w:vAlign w:val="center"/>
          </w:tcPr>
          <w:p w:rsidR="00F47A4B" w:rsidRDefault="002D443A">
            <w:pPr>
              <w:widowControl/>
              <w:jc w:val="center"/>
              <w:textAlignment w:val="center"/>
              <w:rPr>
                <w:rFonts w:ascii="黑体" w:eastAsia="黑体" w:hAnsi="宋体"/>
                <w:color w:val="000000"/>
                <w:sz w:val="32"/>
                <w:szCs w:val="32"/>
              </w:rPr>
            </w:pPr>
            <w:r>
              <w:rPr>
                <w:rFonts w:ascii="黑体" w:eastAsia="黑体" w:hAnsi="宋体" w:hint="eastAsia"/>
                <w:color w:val="000000"/>
                <w:kern w:val="0"/>
                <w:sz w:val="32"/>
                <w:szCs w:val="32"/>
              </w:rPr>
              <w:lastRenderedPageBreak/>
              <w:t>一般公共预算财政拨款基本支出决算表</w:t>
            </w:r>
          </w:p>
        </w:tc>
      </w:tr>
      <w:tr w:rsidR="00F47A4B">
        <w:trPr>
          <w:trHeight w:val="339"/>
          <w:jc w:val="center"/>
        </w:trPr>
        <w:tc>
          <w:tcPr>
            <w:tcW w:w="896" w:type="dxa"/>
            <w:tcBorders>
              <w:top w:val="nil"/>
              <w:left w:val="nil"/>
              <w:bottom w:val="nil"/>
              <w:right w:val="nil"/>
            </w:tcBorders>
            <w:tcMar>
              <w:top w:w="15" w:type="dxa"/>
              <w:left w:w="15" w:type="dxa"/>
              <w:right w:w="15" w:type="dxa"/>
            </w:tcMar>
            <w:vAlign w:val="bottom"/>
          </w:tcPr>
          <w:p w:rsidR="00F47A4B" w:rsidRDefault="00F47A4B">
            <w:pPr>
              <w:rPr>
                <w:rFonts w:ascii="Arial" w:hAnsi="Arial" w:cs="Arial"/>
                <w:color w:val="000000"/>
                <w:sz w:val="20"/>
                <w:szCs w:val="20"/>
              </w:rPr>
            </w:pPr>
          </w:p>
        </w:tc>
        <w:tc>
          <w:tcPr>
            <w:tcW w:w="1932" w:type="dxa"/>
            <w:tcBorders>
              <w:top w:val="nil"/>
              <w:left w:val="nil"/>
              <w:bottom w:val="nil"/>
              <w:right w:val="nil"/>
            </w:tcBorders>
            <w:tcMar>
              <w:top w:w="15" w:type="dxa"/>
              <w:left w:w="15" w:type="dxa"/>
              <w:right w:w="15" w:type="dxa"/>
            </w:tcMar>
            <w:vAlign w:val="bottom"/>
          </w:tcPr>
          <w:p w:rsidR="00F47A4B" w:rsidRDefault="00F47A4B">
            <w:pPr>
              <w:rPr>
                <w:rFonts w:ascii="Arial" w:hAnsi="Arial" w:cs="Arial"/>
                <w:color w:val="000000"/>
                <w:sz w:val="20"/>
                <w:szCs w:val="20"/>
              </w:rPr>
            </w:pPr>
          </w:p>
        </w:tc>
        <w:tc>
          <w:tcPr>
            <w:tcW w:w="783" w:type="dxa"/>
            <w:tcBorders>
              <w:top w:val="nil"/>
              <w:left w:val="nil"/>
              <w:bottom w:val="nil"/>
              <w:right w:val="nil"/>
            </w:tcBorders>
            <w:tcMar>
              <w:top w:w="15" w:type="dxa"/>
              <w:left w:w="15" w:type="dxa"/>
              <w:right w:w="15" w:type="dxa"/>
            </w:tcMar>
            <w:vAlign w:val="bottom"/>
          </w:tcPr>
          <w:p w:rsidR="00F47A4B" w:rsidRDefault="00F47A4B">
            <w:pPr>
              <w:rPr>
                <w:rFonts w:ascii="Arial" w:hAnsi="Arial" w:cs="Arial"/>
                <w:color w:val="000000"/>
                <w:sz w:val="20"/>
                <w:szCs w:val="20"/>
              </w:rPr>
            </w:pPr>
          </w:p>
        </w:tc>
        <w:tc>
          <w:tcPr>
            <w:tcW w:w="655" w:type="dxa"/>
            <w:tcBorders>
              <w:top w:val="nil"/>
              <w:left w:val="nil"/>
              <w:bottom w:val="nil"/>
              <w:right w:val="nil"/>
            </w:tcBorders>
            <w:tcMar>
              <w:top w:w="15" w:type="dxa"/>
              <w:left w:w="15" w:type="dxa"/>
              <w:right w:w="15" w:type="dxa"/>
            </w:tcMar>
            <w:vAlign w:val="bottom"/>
          </w:tcPr>
          <w:p w:rsidR="00F47A4B" w:rsidRDefault="00F47A4B">
            <w:pPr>
              <w:rPr>
                <w:rFonts w:ascii="Arial" w:hAnsi="Arial" w:cs="Arial"/>
                <w:color w:val="000000"/>
                <w:sz w:val="20"/>
                <w:szCs w:val="20"/>
              </w:rPr>
            </w:pPr>
          </w:p>
        </w:tc>
        <w:tc>
          <w:tcPr>
            <w:tcW w:w="1599" w:type="dxa"/>
            <w:tcBorders>
              <w:top w:val="nil"/>
              <w:left w:val="nil"/>
              <w:bottom w:val="nil"/>
              <w:right w:val="nil"/>
            </w:tcBorders>
            <w:tcMar>
              <w:top w:w="15" w:type="dxa"/>
              <w:left w:w="15" w:type="dxa"/>
              <w:right w:w="15" w:type="dxa"/>
            </w:tcMar>
            <w:vAlign w:val="bottom"/>
          </w:tcPr>
          <w:p w:rsidR="00F47A4B" w:rsidRDefault="00F47A4B">
            <w:pPr>
              <w:rPr>
                <w:rFonts w:ascii="Arial" w:hAnsi="Arial" w:cs="Arial"/>
                <w:color w:val="000000"/>
                <w:sz w:val="20"/>
                <w:szCs w:val="20"/>
              </w:rPr>
            </w:pPr>
          </w:p>
        </w:tc>
        <w:tc>
          <w:tcPr>
            <w:tcW w:w="768" w:type="dxa"/>
            <w:tcBorders>
              <w:top w:val="nil"/>
              <w:left w:val="nil"/>
              <w:bottom w:val="nil"/>
              <w:right w:val="nil"/>
            </w:tcBorders>
            <w:tcMar>
              <w:top w:w="15" w:type="dxa"/>
              <w:left w:w="15" w:type="dxa"/>
              <w:right w:w="15" w:type="dxa"/>
            </w:tcMar>
            <w:vAlign w:val="bottom"/>
          </w:tcPr>
          <w:p w:rsidR="00F47A4B" w:rsidRDefault="00F47A4B">
            <w:pPr>
              <w:rPr>
                <w:rFonts w:ascii="Arial" w:hAnsi="Arial" w:cs="Arial"/>
                <w:color w:val="000000"/>
                <w:sz w:val="20"/>
                <w:szCs w:val="20"/>
              </w:rPr>
            </w:pPr>
          </w:p>
        </w:tc>
        <w:tc>
          <w:tcPr>
            <w:tcW w:w="744" w:type="dxa"/>
            <w:tcBorders>
              <w:top w:val="nil"/>
              <w:left w:val="nil"/>
              <w:bottom w:val="nil"/>
              <w:right w:val="nil"/>
            </w:tcBorders>
            <w:tcMar>
              <w:top w:w="15" w:type="dxa"/>
              <w:left w:w="15" w:type="dxa"/>
              <w:right w:w="15" w:type="dxa"/>
            </w:tcMar>
            <w:vAlign w:val="bottom"/>
          </w:tcPr>
          <w:p w:rsidR="00F47A4B" w:rsidRDefault="00F47A4B">
            <w:pPr>
              <w:rPr>
                <w:rFonts w:ascii="Arial" w:hAnsi="Arial" w:cs="Arial"/>
                <w:color w:val="000000"/>
                <w:sz w:val="20"/>
                <w:szCs w:val="20"/>
              </w:rPr>
            </w:pPr>
          </w:p>
        </w:tc>
        <w:tc>
          <w:tcPr>
            <w:tcW w:w="2623" w:type="dxa"/>
            <w:gridSpan w:val="2"/>
            <w:tcBorders>
              <w:top w:val="nil"/>
              <w:left w:val="nil"/>
              <w:bottom w:val="nil"/>
              <w:right w:val="nil"/>
            </w:tcBorders>
            <w:tcMar>
              <w:top w:w="15" w:type="dxa"/>
              <w:left w:w="15" w:type="dxa"/>
              <w:right w:w="15" w:type="dxa"/>
            </w:tcMar>
            <w:vAlign w:val="bottom"/>
          </w:tcPr>
          <w:p w:rsidR="00F47A4B" w:rsidRDefault="002D443A">
            <w:pPr>
              <w:widowControl/>
              <w:jc w:val="right"/>
              <w:textAlignment w:val="bottom"/>
              <w:rPr>
                <w:rFonts w:ascii="宋体" w:eastAsia="宋体" w:hAnsi="宋体" w:cs="宋体"/>
                <w:color w:val="000000"/>
                <w:sz w:val="18"/>
                <w:szCs w:val="18"/>
              </w:rPr>
            </w:pPr>
            <w:r>
              <w:rPr>
                <w:rFonts w:ascii="宋体" w:eastAsia="宋体" w:hAnsi="宋体" w:cs="宋体" w:hint="eastAsia"/>
                <w:color w:val="000000"/>
                <w:kern w:val="0"/>
                <w:sz w:val="18"/>
                <w:szCs w:val="18"/>
              </w:rPr>
              <w:t>公开</w:t>
            </w:r>
            <w:r>
              <w:rPr>
                <w:rFonts w:ascii="宋体" w:eastAsia="宋体" w:hAnsi="宋体" w:cs="宋体" w:hint="eastAsia"/>
                <w:color w:val="000000"/>
                <w:kern w:val="0"/>
                <w:sz w:val="18"/>
                <w:szCs w:val="18"/>
              </w:rPr>
              <w:t>06</w:t>
            </w:r>
            <w:r>
              <w:rPr>
                <w:rFonts w:ascii="宋体" w:eastAsia="宋体" w:hAnsi="宋体" w:cs="宋体" w:hint="eastAsia"/>
                <w:color w:val="000000"/>
                <w:kern w:val="0"/>
                <w:sz w:val="18"/>
                <w:szCs w:val="18"/>
              </w:rPr>
              <w:t>表</w:t>
            </w:r>
          </w:p>
        </w:tc>
      </w:tr>
      <w:tr w:rsidR="00F47A4B">
        <w:trPr>
          <w:trHeight w:val="339"/>
          <w:jc w:val="center"/>
        </w:trPr>
        <w:tc>
          <w:tcPr>
            <w:tcW w:w="896" w:type="dxa"/>
            <w:tcBorders>
              <w:top w:val="nil"/>
              <w:left w:val="nil"/>
              <w:bottom w:val="nil"/>
              <w:right w:val="nil"/>
            </w:tcBorders>
            <w:tcMar>
              <w:top w:w="15" w:type="dxa"/>
              <w:left w:w="15" w:type="dxa"/>
              <w:right w:w="15" w:type="dxa"/>
            </w:tcMar>
            <w:vAlign w:val="bottom"/>
          </w:tcPr>
          <w:p w:rsidR="00F47A4B" w:rsidRDefault="002D443A">
            <w:pPr>
              <w:widowControl/>
              <w:jc w:val="lef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rPr>
              <w:t>部门：</w:t>
            </w:r>
          </w:p>
        </w:tc>
        <w:tc>
          <w:tcPr>
            <w:tcW w:w="1932" w:type="dxa"/>
            <w:tcBorders>
              <w:top w:val="nil"/>
              <w:left w:val="nil"/>
              <w:bottom w:val="nil"/>
              <w:right w:val="nil"/>
            </w:tcBorders>
            <w:tcMar>
              <w:top w:w="15" w:type="dxa"/>
              <w:left w:w="15" w:type="dxa"/>
              <w:right w:w="15" w:type="dxa"/>
            </w:tcMar>
            <w:vAlign w:val="bottom"/>
          </w:tcPr>
          <w:p w:rsidR="00F47A4B" w:rsidRDefault="00F47A4B">
            <w:pPr>
              <w:rPr>
                <w:rFonts w:ascii="Arial" w:hAnsi="Arial" w:cs="Arial"/>
                <w:color w:val="000000"/>
                <w:sz w:val="20"/>
                <w:szCs w:val="20"/>
              </w:rPr>
            </w:pPr>
          </w:p>
        </w:tc>
        <w:tc>
          <w:tcPr>
            <w:tcW w:w="783" w:type="dxa"/>
            <w:tcBorders>
              <w:top w:val="nil"/>
              <w:left w:val="nil"/>
              <w:bottom w:val="nil"/>
              <w:right w:val="nil"/>
            </w:tcBorders>
            <w:tcMar>
              <w:top w:w="15" w:type="dxa"/>
              <w:left w:w="15" w:type="dxa"/>
              <w:right w:w="15" w:type="dxa"/>
            </w:tcMar>
            <w:vAlign w:val="bottom"/>
          </w:tcPr>
          <w:p w:rsidR="00F47A4B" w:rsidRDefault="00F47A4B">
            <w:pPr>
              <w:rPr>
                <w:rFonts w:ascii="Arial" w:hAnsi="Arial" w:cs="Arial"/>
                <w:color w:val="000000"/>
                <w:sz w:val="20"/>
                <w:szCs w:val="20"/>
              </w:rPr>
            </w:pPr>
          </w:p>
        </w:tc>
        <w:tc>
          <w:tcPr>
            <w:tcW w:w="655" w:type="dxa"/>
            <w:tcBorders>
              <w:top w:val="nil"/>
              <w:left w:val="nil"/>
              <w:bottom w:val="nil"/>
              <w:right w:val="nil"/>
            </w:tcBorders>
            <w:tcMar>
              <w:top w:w="15" w:type="dxa"/>
              <w:left w:w="15" w:type="dxa"/>
              <w:right w:w="15" w:type="dxa"/>
            </w:tcMar>
            <w:vAlign w:val="bottom"/>
          </w:tcPr>
          <w:p w:rsidR="00F47A4B" w:rsidRDefault="00F47A4B">
            <w:pPr>
              <w:rPr>
                <w:rFonts w:ascii="Arial" w:hAnsi="Arial" w:cs="Arial"/>
                <w:color w:val="000000"/>
                <w:sz w:val="20"/>
                <w:szCs w:val="20"/>
              </w:rPr>
            </w:pPr>
          </w:p>
        </w:tc>
        <w:tc>
          <w:tcPr>
            <w:tcW w:w="1599" w:type="dxa"/>
            <w:tcBorders>
              <w:top w:val="nil"/>
              <w:left w:val="nil"/>
              <w:bottom w:val="nil"/>
              <w:right w:val="nil"/>
            </w:tcBorders>
            <w:tcMar>
              <w:top w:w="15" w:type="dxa"/>
              <w:left w:w="15" w:type="dxa"/>
              <w:right w:w="15" w:type="dxa"/>
            </w:tcMar>
            <w:vAlign w:val="bottom"/>
          </w:tcPr>
          <w:p w:rsidR="00F47A4B" w:rsidRDefault="00F47A4B">
            <w:pPr>
              <w:rPr>
                <w:rFonts w:ascii="Arial" w:hAnsi="Arial" w:cs="Arial"/>
                <w:color w:val="000000"/>
                <w:sz w:val="20"/>
                <w:szCs w:val="20"/>
              </w:rPr>
            </w:pPr>
          </w:p>
        </w:tc>
        <w:tc>
          <w:tcPr>
            <w:tcW w:w="768" w:type="dxa"/>
            <w:tcBorders>
              <w:top w:val="nil"/>
              <w:left w:val="nil"/>
              <w:bottom w:val="nil"/>
              <w:right w:val="nil"/>
            </w:tcBorders>
            <w:tcMar>
              <w:top w:w="15" w:type="dxa"/>
              <w:left w:w="15" w:type="dxa"/>
              <w:right w:w="15" w:type="dxa"/>
            </w:tcMar>
            <w:vAlign w:val="bottom"/>
          </w:tcPr>
          <w:p w:rsidR="00F47A4B" w:rsidRDefault="00F47A4B">
            <w:pPr>
              <w:rPr>
                <w:rFonts w:ascii="Arial" w:hAnsi="Arial" w:cs="Arial"/>
                <w:color w:val="000000"/>
                <w:sz w:val="20"/>
                <w:szCs w:val="20"/>
              </w:rPr>
            </w:pPr>
          </w:p>
        </w:tc>
        <w:tc>
          <w:tcPr>
            <w:tcW w:w="744" w:type="dxa"/>
            <w:tcBorders>
              <w:top w:val="nil"/>
              <w:left w:val="nil"/>
              <w:bottom w:val="nil"/>
              <w:right w:val="nil"/>
            </w:tcBorders>
            <w:tcMar>
              <w:top w:w="15" w:type="dxa"/>
              <w:left w:w="15" w:type="dxa"/>
              <w:right w:w="15" w:type="dxa"/>
            </w:tcMar>
            <w:vAlign w:val="bottom"/>
          </w:tcPr>
          <w:p w:rsidR="00F47A4B" w:rsidRDefault="00F47A4B">
            <w:pPr>
              <w:rPr>
                <w:rFonts w:ascii="Arial" w:hAnsi="Arial" w:cs="Arial"/>
                <w:color w:val="000000"/>
                <w:sz w:val="20"/>
                <w:szCs w:val="20"/>
              </w:rPr>
            </w:pPr>
          </w:p>
        </w:tc>
        <w:tc>
          <w:tcPr>
            <w:tcW w:w="2623" w:type="dxa"/>
            <w:gridSpan w:val="2"/>
            <w:tcBorders>
              <w:top w:val="nil"/>
              <w:left w:val="nil"/>
              <w:bottom w:val="nil"/>
              <w:right w:val="nil"/>
            </w:tcBorders>
            <w:tcMar>
              <w:top w:w="15" w:type="dxa"/>
              <w:left w:w="15" w:type="dxa"/>
              <w:right w:w="15" w:type="dxa"/>
            </w:tcMar>
            <w:vAlign w:val="bottom"/>
          </w:tcPr>
          <w:p w:rsidR="00F47A4B" w:rsidRDefault="002D443A">
            <w:pPr>
              <w:widowControl/>
              <w:jc w:val="right"/>
              <w:textAlignment w:val="bottom"/>
              <w:rPr>
                <w:rFonts w:ascii="宋体" w:eastAsia="宋体" w:hAnsi="宋体" w:cs="宋体"/>
                <w:color w:val="000000"/>
                <w:sz w:val="18"/>
                <w:szCs w:val="18"/>
              </w:rPr>
            </w:pPr>
            <w:r>
              <w:rPr>
                <w:rFonts w:ascii="宋体" w:eastAsia="宋体" w:hAnsi="宋体" w:cs="宋体" w:hint="eastAsia"/>
                <w:color w:val="000000"/>
                <w:kern w:val="0"/>
                <w:sz w:val="18"/>
                <w:szCs w:val="18"/>
              </w:rPr>
              <w:t>金额单位：万元</w:t>
            </w:r>
          </w:p>
        </w:tc>
      </w:tr>
      <w:tr w:rsidR="00F47A4B">
        <w:trPr>
          <w:trHeight w:val="362"/>
          <w:jc w:val="center"/>
        </w:trPr>
        <w:tc>
          <w:tcPr>
            <w:tcW w:w="3611" w:type="dxa"/>
            <w:gridSpan w:val="3"/>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F47A4B" w:rsidRDefault="002D443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人员经费</w:t>
            </w:r>
          </w:p>
        </w:tc>
        <w:tc>
          <w:tcPr>
            <w:tcW w:w="6389" w:type="dxa"/>
            <w:gridSpan w:val="6"/>
            <w:tcBorders>
              <w:top w:val="single" w:sz="4" w:space="0" w:color="000000"/>
              <w:left w:val="nil"/>
              <w:bottom w:val="single" w:sz="4" w:space="0" w:color="000000"/>
              <w:right w:val="single" w:sz="4" w:space="0" w:color="000000"/>
            </w:tcBorders>
            <w:tcMar>
              <w:top w:w="15" w:type="dxa"/>
              <w:left w:w="15" w:type="dxa"/>
              <w:right w:w="15" w:type="dxa"/>
            </w:tcMar>
            <w:vAlign w:val="center"/>
          </w:tcPr>
          <w:p w:rsidR="00F47A4B" w:rsidRDefault="002D443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公用经费</w:t>
            </w:r>
          </w:p>
        </w:tc>
      </w:tr>
      <w:tr w:rsidR="00F47A4B">
        <w:trPr>
          <w:trHeight w:val="362"/>
          <w:jc w:val="center"/>
        </w:trPr>
        <w:tc>
          <w:tcPr>
            <w:tcW w:w="896" w:type="dxa"/>
            <w:vMerge w:val="restart"/>
            <w:tcBorders>
              <w:top w:val="nil"/>
              <w:left w:val="single" w:sz="4" w:space="0" w:color="000000"/>
              <w:bottom w:val="single" w:sz="4" w:space="0" w:color="000000"/>
              <w:right w:val="single" w:sz="4" w:space="0" w:color="000000"/>
            </w:tcBorders>
            <w:tcMar>
              <w:top w:w="15" w:type="dxa"/>
              <w:left w:w="15" w:type="dxa"/>
              <w:right w:w="15" w:type="dxa"/>
            </w:tcMar>
            <w:vAlign w:val="center"/>
          </w:tcPr>
          <w:p w:rsidR="00F47A4B" w:rsidRDefault="002D443A">
            <w:pPr>
              <w:widowControl/>
              <w:jc w:val="center"/>
              <w:textAlignment w:val="center"/>
              <w:rPr>
                <w:rFonts w:ascii="宋体" w:eastAsia="宋体" w:hAnsi="宋体" w:cs="宋体"/>
                <w:color w:val="000000"/>
                <w:kern w:val="0"/>
                <w:sz w:val="22"/>
              </w:rPr>
            </w:pPr>
            <w:r>
              <w:rPr>
                <w:rFonts w:ascii="宋体" w:eastAsia="宋体" w:hAnsi="宋体" w:cs="宋体" w:hint="eastAsia"/>
                <w:color w:val="000000"/>
                <w:kern w:val="0"/>
                <w:sz w:val="22"/>
              </w:rPr>
              <w:t>科目</w:t>
            </w:r>
          </w:p>
          <w:p w:rsidR="00F47A4B" w:rsidRDefault="002D443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编码</w:t>
            </w:r>
          </w:p>
        </w:tc>
        <w:tc>
          <w:tcPr>
            <w:tcW w:w="1932" w:type="dxa"/>
            <w:vMerge w:val="restart"/>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科目名称</w:t>
            </w:r>
          </w:p>
        </w:tc>
        <w:tc>
          <w:tcPr>
            <w:tcW w:w="783" w:type="dxa"/>
            <w:vMerge w:val="restart"/>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决算数</w:t>
            </w:r>
          </w:p>
        </w:tc>
        <w:tc>
          <w:tcPr>
            <w:tcW w:w="655" w:type="dxa"/>
            <w:vMerge w:val="restart"/>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科目编码</w:t>
            </w:r>
          </w:p>
        </w:tc>
        <w:tc>
          <w:tcPr>
            <w:tcW w:w="1599" w:type="dxa"/>
            <w:vMerge w:val="restart"/>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科目名称</w:t>
            </w:r>
          </w:p>
        </w:tc>
        <w:tc>
          <w:tcPr>
            <w:tcW w:w="768" w:type="dxa"/>
            <w:vMerge w:val="restart"/>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决算数</w:t>
            </w:r>
          </w:p>
        </w:tc>
        <w:tc>
          <w:tcPr>
            <w:tcW w:w="744" w:type="dxa"/>
            <w:vMerge w:val="restart"/>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widowControl/>
              <w:jc w:val="center"/>
              <w:textAlignment w:val="center"/>
              <w:rPr>
                <w:rFonts w:ascii="宋体" w:eastAsia="宋体" w:hAnsi="宋体" w:cs="宋体"/>
                <w:color w:val="000000"/>
                <w:kern w:val="0"/>
                <w:sz w:val="22"/>
              </w:rPr>
            </w:pPr>
            <w:r>
              <w:rPr>
                <w:rFonts w:ascii="宋体" w:eastAsia="宋体" w:hAnsi="宋体" w:cs="宋体" w:hint="eastAsia"/>
                <w:color w:val="000000"/>
                <w:kern w:val="0"/>
                <w:sz w:val="22"/>
              </w:rPr>
              <w:t>科目</w:t>
            </w:r>
          </w:p>
          <w:p w:rsidR="00F47A4B" w:rsidRDefault="002D443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编码</w:t>
            </w:r>
          </w:p>
        </w:tc>
        <w:tc>
          <w:tcPr>
            <w:tcW w:w="1891" w:type="dxa"/>
            <w:vMerge w:val="restart"/>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科目名称</w:t>
            </w:r>
          </w:p>
        </w:tc>
        <w:tc>
          <w:tcPr>
            <w:tcW w:w="732" w:type="dxa"/>
            <w:vMerge w:val="restart"/>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决算数</w:t>
            </w:r>
          </w:p>
        </w:tc>
      </w:tr>
      <w:tr w:rsidR="00F47A4B">
        <w:trPr>
          <w:trHeight w:val="349"/>
          <w:jc w:val="center"/>
        </w:trPr>
        <w:tc>
          <w:tcPr>
            <w:tcW w:w="896" w:type="dxa"/>
            <w:vMerge/>
            <w:tcBorders>
              <w:top w:val="nil"/>
              <w:left w:val="single" w:sz="4" w:space="0" w:color="000000"/>
              <w:bottom w:val="single" w:sz="4" w:space="0" w:color="000000"/>
              <w:right w:val="single" w:sz="4" w:space="0" w:color="000000"/>
            </w:tcBorders>
            <w:tcMar>
              <w:top w:w="15" w:type="dxa"/>
              <w:left w:w="15" w:type="dxa"/>
              <w:right w:w="15" w:type="dxa"/>
            </w:tcMar>
            <w:vAlign w:val="center"/>
          </w:tcPr>
          <w:p w:rsidR="00F47A4B" w:rsidRDefault="00F47A4B">
            <w:pPr>
              <w:jc w:val="center"/>
              <w:rPr>
                <w:rFonts w:ascii="宋体" w:eastAsia="宋体" w:hAnsi="宋体" w:cs="宋体"/>
                <w:color w:val="000000"/>
                <w:sz w:val="22"/>
              </w:rPr>
            </w:pPr>
          </w:p>
        </w:tc>
        <w:tc>
          <w:tcPr>
            <w:tcW w:w="1932" w:type="dxa"/>
            <w:vMerge/>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jc w:val="center"/>
              <w:rPr>
                <w:rFonts w:ascii="宋体" w:eastAsia="宋体" w:hAnsi="宋体" w:cs="宋体"/>
                <w:color w:val="000000"/>
                <w:sz w:val="22"/>
              </w:rPr>
            </w:pPr>
          </w:p>
        </w:tc>
        <w:tc>
          <w:tcPr>
            <w:tcW w:w="783" w:type="dxa"/>
            <w:vMerge/>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jc w:val="center"/>
              <w:rPr>
                <w:rFonts w:ascii="宋体" w:eastAsia="宋体" w:hAnsi="宋体" w:cs="宋体"/>
                <w:color w:val="000000"/>
                <w:sz w:val="22"/>
              </w:rPr>
            </w:pPr>
          </w:p>
        </w:tc>
        <w:tc>
          <w:tcPr>
            <w:tcW w:w="655" w:type="dxa"/>
            <w:vMerge/>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jc w:val="center"/>
              <w:rPr>
                <w:rFonts w:ascii="宋体" w:eastAsia="宋体" w:hAnsi="宋体" w:cs="宋体"/>
                <w:color w:val="000000"/>
                <w:sz w:val="22"/>
              </w:rPr>
            </w:pPr>
          </w:p>
        </w:tc>
        <w:tc>
          <w:tcPr>
            <w:tcW w:w="1599" w:type="dxa"/>
            <w:vMerge/>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jc w:val="center"/>
              <w:rPr>
                <w:rFonts w:ascii="宋体" w:eastAsia="宋体" w:hAnsi="宋体" w:cs="宋体"/>
                <w:color w:val="000000"/>
                <w:sz w:val="22"/>
              </w:rPr>
            </w:pPr>
          </w:p>
        </w:tc>
        <w:tc>
          <w:tcPr>
            <w:tcW w:w="768" w:type="dxa"/>
            <w:vMerge/>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jc w:val="center"/>
              <w:rPr>
                <w:rFonts w:ascii="宋体" w:eastAsia="宋体" w:hAnsi="宋体" w:cs="宋体"/>
                <w:color w:val="000000"/>
                <w:sz w:val="22"/>
              </w:rPr>
            </w:pPr>
          </w:p>
        </w:tc>
        <w:tc>
          <w:tcPr>
            <w:tcW w:w="744" w:type="dxa"/>
            <w:vMerge/>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jc w:val="center"/>
              <w:rPr>
                <w:rFonts w:ascii="宋体" w:eastAsia="宋体" w:hAnsi="宋体" w:cs="宋体"/>
                <w:color w:val="000000"/>
                <w:sz w:val="22"/>
              </w:rPr>
            </w:pPr>
          </w:p>
        </w:tc>
        <w:tc>
          <w:tcPr>
            <w:tcW w:w="1891" w:type="dxa"/>
            <w:vMerge/>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jc w:val="center"/>
              <w:rPr>
                <w:rFonts w:ascii="宋体" w:eastAsia="宋体" w:hAnsi="宋体" w:cs="宋体"/>
                <w:color w:val="000000"/>
                <w:sz w:val="22"/>
              </w:rPr>
            </w:pPr>
          </w:p>
        </w:tc>
        <w:tc>
          <w:tcPr>
            <w:tcW w:w="732" w:type="dxa"/>
            <w:vMerge/>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jc w:val="center"/>
              <w:rPr>
                <w:rFonts w:ascii="宋体" w:eastAsia="宋体" w:hAnsi="宋体" w:cs="宋体"/>
                <w:color w:val="000000"/>
                <w:sz w:val="22"/>
              </w:rPr>
            </w:pPr>
          </w:p>
        </w:tc>
      </w:tr>
      <w:tr w:rsidR="00F47A4B">
        <w:trPr>
          <w:trHeight w:val="282"/>
          <w:jc w:val="center"/>
        </w:trPr>
        <w:tc>
          <w:tcPr>
            <w:tcW w:w="896"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F47A4B" w:rsidRDefault="002D443A">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301</w:t>
            </w:r>
          </w:p>
        </w:tc>
        <w:tc>
          <w:tcPr>
            <w:tcW w:w="1932"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工资福利支出</w:t>
            </w:r>
          </w:p>
        </w:tc>
        <w:tc>
          <w:tcPr>
            <w:tcW w:w="783"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spacing w:line="220" w:lineRule="exact"/>
              <w:jc w:val="right"/>
              <w:rPr>
                <w:rFonts w:ascii="宋体" w:eastAsia="宋体" w:hAnsi="宋体" w:cs="宋体"/>
                <w:color w:val="000000"/>
                <w:sz w:val="20"/>
                <w:szCs w:val="20"/>
              </w:rPr>
            </w:pPr>
            <w:r>
              <w:rPr>
                <w:rFonts w:ascii="宋体" w:eastAsia="宋体" w:hAnsi="宋体" w:cs="宋体" w:hint="eastAsia"/>
                <w:color w:val="000000"/>
                <w:sz w:val="20"/>
                <w:szCs w:val="20"/>
              </w:rPr>
              <w:t>68.87</w:t>
            </w:r>
          </w:p>
        </w:tc>
        <w:tc>
          <w:tcPr>
            <w:tcW w:w="655"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302</w:t>
            </w:r>
          </w:p>
        </w:tc>
        <w:tc>
          <w:tcPr>
            <w:tcW w:w="1599"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商品和服务支出</w:t>
            </w:r>
          </w:p>
        </w:tc>
        <w:tc>
          <w:tcPr>
            <w:tcW w:w="768"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spacing w:line="220" w:lineRule="exact"/>
              <w:jc w:val="right"/>
              <w:rPr>
                <w:rFonts w:ascii="宋体" w:eastAsia="宋体" w:hAnsi="宋体" w:cs="宋体"/>
                <w:color w:val="000000"/>
                <w:sz w:val="20"/>
                <w:szCs w:val="20"/>
              </w:rPr>
            </w:pPr>
            <w:r>
              <w:rPr>
                <w:rFonts w:ascii="宋体" w:eastAsia="宋体" w:hAnsi="宋体" w:cs="宋体" w:hint="eastAsia"/>
                <w:color w:val="000000"/>
                <w:sz w:val="20"/>
                <w:szCs w:val="20"/>
              </w:rPr>
              <w:t>49.15</w:t>
            </w:r>
          </w:p>
        </w:tc>
        <w:tc>
          <w:tcPr>
            <w:tcW w:w="744"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307</w:t>
            </w:r>
          </w:p>
        </w:tc>
        <w:tc>
          <w:tcPr>
            <w:tcW w:w="1891"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债务利息及费用支出</w:t>
            </w:r>
          </w:p>
        </w:tc>
        <w:tc>
          <w:tcPr>
            <w:tcW w:w="732"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spacing w:line="180" w:lineRule="exact"/>
              <w:jc w:val="right"/>
              <w:rPr>
                <w:rFonts w:ascii="宋体" w:eastAsia="宋体" w:hAnsi="宋体" w:cs="宋体"/>
                <w:color w:val="000000"/>
                <w:sz w:val="20"/>
                <w:szCs w:val="20"/>
              </w:rPr>
            </w:pPr>
          </w:p>
        </w:tc>
      </w:tr>
      <w:tr w:rsidR="00F47A4B">
        <w:trPr>
          <w:trHeight w:val="282"/>
          <w:jc w:val="center"/>
        </w:trPr>
        <w:tc>
          <w:tcPr>
            <w:tcW w:w="896"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F47A4B" w:rsidRDefault="002D443A">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30101</w:t>
            </w:r>
          </w:p>
        </w:tc>
        <w:tc>
          <w:tcPr>
            <w:tcW w:w="1932"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w:t>
            </w:r>
            <w:r>
              <w:rPr>
                <w:rFonts w:ascii="宋体" w:eastAsia="宋体" w:hAnsi="宋体" w:cs="宋体" w:hint="eastAsia"/>
                <w:color w:val="000000"/>
                <w:kern w:val="0"/>
                <w:sz w:val="20"/>
                <w:szCs w:val="20"/>
              </w:rPr>
              <w:t>基本工资</w:t>
            </w:r>
          </w:p>
        </w:tc>
        <w:tc>
          <w:tcPr>
            <w:tcW w:w="783"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spacing w:line="220" w:lineRule="exact"/>
              <w:jc w:val="right"/>
              <w:rPr>
                <w:rFonts w:ascii="宋体" w:eastAsia="宋体" w:hAnsi="宋体" w:cs="宋体"/>
                <w:color w:val="000000"/>
                <w:sz w:val="20"/>
                <w:szCs w:val="20"/>
              </w:rPr>
            </w:pPr>
            <w:r>
              <w:rPr>
                <w:rFonts w:ascii="宋体" w:eastAsia="宋体" w:hAnsi="宋体" w:cs="宋体" w:hint="eastAsia"/>
                <w:color w:val="000000"/>
                <w:sz w:val="20"/>
                <w:szCs w:val="20"/>
              </w:rPr>
              <w:t>26.15</w:t>
            </w:r>
          </w:p>
        </w:tc>
        <w:tc>
          <w:tcPr>
            <w:tcW w:w="655"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30201</w:t>
            </w:r>
          </w:p>
        </w:tc>
        <w:tc>
          <w:tcPr>
            <w:tcW w:w="1599"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w:t>
            </w:r>
            <w:r>
              <w:rPr>
                <w:rFonts w:ascii="宋体" w:eastAsia="宋体" w:hAnsi="宋体" w:cs="宋体" w:hint="eastAsia"/>
                <w:color w:val="000000"/>
                <w:kern w:val="0"/>
                <w:sz w:val="20"/>
                <w:szCs w:val="20"/>
              </w:rPr>
              <w:t>办公费</w:t>
            </w:r>
          </w:p>
        </w:tc>
        <w:tc>
          <w:tcPr>
            <w:tcW w:w="768"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spacing w:line="220" w:lineRule="exact"/>
              <w:jc w:val="right"/>
              <w:rPr>
                <w:rFonts w:ascii="宋体" w:eastAsia="宋体" w:hAnsi="宋体" w:cs="宋体"/>
                <w:color w:val="000000"/>
                <w:sz w:val="20"/>
                <w:szCs w:val="20"/>
              </w:rPr>
            </w:pPr>
            <w:r>
              <w:rPr>
                <w:rFonts w:ascii="宋体" w:eastAsia="宋体" w:hAnsi="宋体" w:cs="宋体" w:hint="eastAsia"/>
                <w:color w:val="000000"/>
                <w:sz w:val="20"/>
                <w:szCs w:val="20"/>
              </w:rPr>
              <w:t>7.91</w:t>
            </w:r>
          </w:p>
        </w:tc>
        <w:tc>
          <w:tcPr>
            <w:tcW w:w="744"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30701</w:t>
            </w:r>
          </w:p>
        </w:tc>
        <w:tc>
          <w:tcPr>
            <w:tcW w:w="1891"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w:t>
            </w:r>
            <w:r>
              <w:rPr>
                <w:rFonts w:ascii="宋体" w:eastAsia="宋体" w:hAnsi="宋体" w:cs="宋体" w:hint="eastAsia"/>
                <w:color w:val="000000"/>
                <w:kern w:val="0"/>
                <w:sz w:val="20"/>
                <w:szCs w:val="20"/>
              </w:rPr>
              <w:t>国内债务付息</w:t>
            </w:r>
          </w:p>
        </w:tc>
        <w:tc>
          <w:tcPr>
            <w:tcW w:w="732"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spacing w:line="180" w:lineRule="exact"/>
              <w:jc w:val="right"/>
              <w:rPr>
                <w:rFonts w:ascii="宋体" w:eastAsia="宋体" w:hAnsi="宋体" w:cs="宋体"/>
                <w:color w:val="000000"/>
                <w:sz w:val="20"/>
                <w:szCs w:val="20"/>
              </w:rPr>
            </w:pPr>
          </w:p>
        </w:tc>
      </w:tr>
      <w:tr w:rsidR="00F47A4B">
        <w:trPr>
          <w:trHeight w:val="282"/>
          <w:jc w:val="center"/>
        </w:trPr>
        <w:tc>
          <w:tcPr>
            <w:tcW w:w="896"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F47A4B" w:rsidRDefault="002D443A">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30102</w:t>
            </w:r>
          </w:p>
        </w:tc>
        <w:tc>
          <w:tcPr>
            <w:tcW w:w="1932"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w:t>
            </w:r>
            <w:r>
              <w:rPr>
                <w:rFonts w:ascii="宋体" w:eastAsia="宋体" w:hAnsi="宋体" w:cs="宋体" w:hint="eastAsia"/>
                <w:color w:val="000000"/>
                <w:kern w:val="0"/>
                <w:sz w:val="20"/>
                <w:szCs w:val="20"/>
              </w:rPr>
              <w:t>津贴补贴</w:t>
            </w:r>
          </w:p>
        </w:tc>
        <w:tc>
          <w:tcPr>
            <w:tcW w:w="783"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spacing w:line="220" w:lineRule="exact"/>
              <w:jc w:val="right"/>
              <w:rPr>
                <w:rFonts w:ascii="宋体" w:eastAsia="宋体" w:hAnsi="宋体" w:cs="宋体"/>
                <w:color w:val="000000"/>
                <w:sz w:val="20"/>
                <w:szCs w:val="20"/>
              </w:rPr>
            </w:pPr>
            <w:r>
              <w:rPr>
                <w:rFonts w:ascii="宋体" w:eastAsia="宋体" w:hAnsi="宋体" w:cs="宋体" w:hint="eastAsia"/>
                <w:color w:val="000000"/>
                <w:sz w:val="20"/>
                <w:szCs w:val="20"/>
              </w:rPr>
              <w:t>9.11</w:t>
            </w:r>
          </w:p>
        </w:tc>
        <w:tc>
          <w:tcPr>
            <w:tcW w:w="655"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30202</w:t>
            </w:r>
          </w:p>
        </w:tc>
        <w:tc>
          <w:tcPr>
            <w:tcW w:w="1599"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w:t>
            </w:r>
            <w:r>
              <w:rPr>
                <w:rFonts w:ascii="宋体" w:eastAsia="宋体" w:hAnsi="宋体" w:cs="宋体" w:hint="eastAsia"/>
                <w:color w:val="000000"/>
                <w:kern w:val="0"/>
                <w:sz w:val="20"/>
                <w:szCs w:val="20"/>
              </w:rPr>
              <w:t>印刷费</w:t>
            </w:r>
          </w:p>
        </w:tc>
        <w:tc>
          <w:tcPr>
            <w:tcW w:w="768"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spacing w:line="220" w:lineRule="exact"/>
              <w:jc w:val="right"/>
              <w:rPr>
                <w:rFonts w:ascii="宋体" w:eastAsia="宋体" w:hAnsi="宋体" w:cs="宋体"/>
                <w:color w:val="000000"/>
                <w:sz w:val="20"/>
                <w:szCs w:val="20"/>
              </w:rPr>
            </w:pPr>
            <w:r>
              <w:rPr>
                <w:rFonts w:ascii="宋体" w:eastAsia="宋体" w:hAnsi="宋体" w:cs="宋体" w:hint="eastAsia"/>
                <w:color w:val="000000"/>
                <w:sz w:val="20"/>
                <w:szCs w:val="20"/>
              </w:rPr>
              <w:t>21.24</w:t>
            </w:r>
          </w:p>
        </w:tc>
        <w:tc>
          <w:tcPr>
            <w:tcW w:w="744"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30702</w:t>
            </w:r>
          </w:p>
        </w:tc>
        <w:tc>
          <w:tcPr>
            <w:tcW w:w="1891"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w:t>
            </w:r>
            <w:r>
              <w:rPr>
                <w:rFonts w:ascii="宋体" w:eastAsia="宋体" w:hAnsi="宋体" w:cs="宋体" w:hint="eastAsia"/>
                <w:color w:val="000000"/>
                <w:kern w:val="0"/>
                <w:sz w:val="20"/>
                <w:szCs w:val="20"/>
              </w:rPr>
              <w:t>国外债务付息</w:t>
            </w:r>
          </w:p>
        </w:tc>
        <w:tc>
          <w:tcPr>
            <w:tcW w:w="732"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spacing w:line="180" w:lineRule="exact"/>
              <w:jc w:val="right"/>
              <w:rPr>
                <w:rFonts w:ascii="宋体" w:eastAsia="宋体" w:hAnsi="宋体" w:cs="宋体"/>
                <w:color w:val="000000"/>
                <w:sz w:val="20"/>
                <w:szCs w:val="20"/>
              </w:rPr>
            </w:pPr>
          </w:p>
        </w:tc>
      </w:tr>
      <w:tr w:rsidR="00F47A4B">
        <w:trPr>
          <w:trHeight w:val="282"/>
          <w:jc w:val="center"/>
        </w:trPr>
        <w:tc>
          <w:tcPr>
            <w:tcW w:w="896"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F47A4B" w:rsidRDefault="002D443A">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30103</w:t>
            </w:r>
          </w:p>
        </w:tc>
        <w:tc>
          <w:tcPr>
            <w:tcW w:w="1932"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w:t>
            </w:r>
            <w:r>
              <w:rPr>
                <w:rFonts w:ascii="宋体" w:eastAsia="宋体" w:hAnsi="宋体" w:cs="宋体" w:hint="eastAsia"/>
                <w:color w:val="000000"/>
                <w:kern w:val="0"/>
                <w:sz w:val="20"/>
                <w:szCs w:val="20"/>
              </w:rPr>
              <w:t>奖金</w:t>
            </w:r>
          </w:p>
        </w:tc>
        <w:tc>
          <w:tcPr>
            <w:tcW w:w="783"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spacing w:line="220" w:lineRule="exact"/>
              <w:jc w:val="right"/>
              <w:rPr>
                <w:rFonts w:ascii="宋体" w:eastAsia="宋体" w:hAnsi="宋体" w:cs="宋体"/>
                <w:color w:val="000000"/>
                <w:sz w:val="20"/>
                <w:szCs w:val="20"/>
              </w:rPr>
            </w:pPr>
            <w:r>
              <w:rPr>
                <w:rFonts w:ascii="宋体" w:eastAsia="宋体" w:hAnsi="宋体" w:cs="宋体" w:hint="eastAsia"/>
                <w:color w:val="000000"/>
                <w:sz w:val="20"/>
                <w:szCs w:val="20"/>
              </w:rPr>
              <w:t>1.67</w:t>
            </w:r>
          </w:p>
        </w:tc>
        <w:tc>
          <w:tcPr>
            <w:tcW w:w="655"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30203</w:t>
            </w:r>
          </w:p>
        </w:tc>
        <w:tc>
          <w:tcPr>
            <w:tcW w:w="1599"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w:t>
            </w:r>
            <w:r>
              <w:rPr>
                <w:rFonts w:ascii="宋体" w:eastAsia="宋体" w:hAnsi="宋体" w:cs="宋体" w:hint="eastAsia"/>
                <w:color w:val="000000"/>
                <w:kern w:val="0"/>
                <w:sz w:val="20"/>
                <w:szCs w:val="20"/>
              </w:rPr>
              <w:t>咨询费</w:t>
            </w:r>
          </w:p>
        </w:tc>
        <w:tc>
          <w:tcPr>
            <w:tcW w:w="768"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spacing w:line="220" w:lineRule="exact"/>
              <w:jc w:val="right"/>
              <w:rPr>
                <w:rFonts w:ascii="宋体" w:eastAsia="宋体" w:hAnsi="宋体" w:cs="宋体"/>
                <w:color w:val="000000"/>
                <w:sz w:val="20"/>
                <w:szCs w:val="20"/>
              </w:rPr>
            </w:pPr>
          </w:p>
        </w:tc>
        <w:tc>
          <w:tcPr>
            <w:tcW w:w="744"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310</w:t>
            </w:r>
          </w:p>
        </w:tc>
        <w:tc>
          <w:tcPr>
            <w:tcW w:w="1891"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资本性支出</w:t>
            </w:r>
          </w:p>
        </w:tc>
        <w:tc>
          <w:tcPr>
            <w:tcW w:w="732"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spacing w:line="180" w:lineRule="exact"/>
              <w:jc w:val="right"/>
              <w:rPr>
                <w:rFonts w:ascii="宋体" w:eastAsia="宋体" w:hAnsi="宋体" w:cs="宋体"/>
                <w:color w:val="000000"/>
                <w:sz w:val="20"/>
                <w:szCs w:val="20"/>
              </w:rPr>
            </w:pPr>
          </w:p>
        </w:tc>
      </w:tr>
      <w:tr w:rsidR="00F47A4B">
        <w:trPr>
          <w:trHeight w:val="282"/>
          <w:jc w:val="center"/>
        </w:trPr>
        <w:tc>
          <w:tcPr>
            <w:tcW w:w="896"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F47A4B" w:rsidRDefault="002D443A">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30106</w:t>
            </w:r>
          </w:p>
        </w:tc>
        <w:tc>
          <w:tcPr>
            <w:tcW w:w="1932"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w:t>
            </w:r>
            <w:r>
              <w:rPr>
                <w:rFonts w:ascii="宋体" w:eastAsia="宋体" w:hAnsi="宋体" w:cs="宋体" w:hint="eastAsia"/>
                <w:color w:val="000000"/>
                <w:kern w:val="0"/>
                <w:sz w:val="20"/>
                <w:szCs w:val="20"/>
              </w:rPr>
              <w:t>伙食补助费</w:t>
            </w:r>
          </w:p>
        </w:tc>
        <w:tc>
          <w:tcPr>
            <w:tcW w:w="783"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spacing w:line="220" w:lineRule="exact"/>
              <w:jc w:val="right"/>
              <w:rPr>
                <w:rFonts w:ascii="宋体" w:eastAsia="宋体" w:hAnsi="宋体" w:cs="宋体"/>
                <w:color w:val="000000"/>
                <w:sz w:val="20"/>
                <w:szCs w:val="20"/>
              </w:rPr>
            </w:pPr>
          </w:p>
        </w:tc>
        <w:tc>
          <w:tcPr>
            <w:tcW w:w="655"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30204</w:t>
            </w:r>
          </w:p>
        </w:tc>
        <w:tc>
          <w:tcPr>
            <w:tcW w:w="1599"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w:t>
            </w:r>
            <w:r>
              <w:rPr>
                <w:rFonts w:ascii="宋体" w:eastAsia="宋体" w:hAnsi="宋体" w:cs="宋体" w:hint="eastAsia"/>
                <w:color w:val="000000"/>
                <w:kern w:val="0"/>
                <w:sz w:val="20"/>
                <w:szCs w:val="20"/>
              </w:rPr>
              <w:t>手续费</w:t>
            </w:r>
          </w:p>
        </w:tc>
        <w:tc>
          <w:tcPr>
            <w:tcW w:w="768"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spacing w:line="220" w:lineRule="exact"/>
              <w:jc w:val="right"/>
              <w:rPr>
                <w:rFonts w:ascii="宋体" w:eastAsia="宋体" w:hAnsi="宋体" w:cs="宋体"/>
                <w:color w:val="000000"/>
                <w:sz w:val="20"/>
                <w:szCs w:val="20"/>
              </w:rPr>
            </w:pPr>
            <w:r>
              <w:rPr>
                <w:rFonts w:ascii="宋体" w:eastAsia="宋体" w:hAnsi="宋体" w:cs="宋体" w:hint="eastAsia"/>
                <w:color w:val="000000"/>
                <w:sz w:val="20"/>
                <w:szCs w:val="20"/>
              </w:rPr>
              <w:t>0.03</w:t>
            </w:r>
          </w:p>
        </w:tc>
        <w:tc>
          <w:tcPr>
            <w:tcW w:w="744"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31001</w:t>
            </w:r>
          </w:p>
        </w:tc>
        <w:tc>
          <w:tcPr>
            <w:tcW w:w="1891"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w:t>
            </w:r>
            <w:r>
              <w:rPr>
                <w:rFonts w:ascii="宋体" w:eastAsia="宋体" w:hAnsi="宋体" w:cs="宋体" w:hint="eastAsia"/>
                <w:color w:val="000000"/>
                <w:kern w:val="0"/>
                <w:sz w:val="20"/>
                <w:szCs w:val="20"/>
              </w:rPr>
              <w:t>房屋建筑物购建</w:t>
            </w:r>
          </w:p>
        </w:tc>
        <w:tc>
          <w:tcPr>
            <w:tcW w:w="732"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spacing w:line="180" w:lineRule="exact"/>
              <w:jc w:val="right"/>
              <w:rPr>
                <w:rFonts w:ascii="宋体" w:eastAsia="宋体" w:hAnsi="宋体" w:cs="宋体"/>
                <w:color w:val="000000"/>
                <w:sz w:val="20"/>
                <w:szCs w:val="20"/>
              </w:rPr>
            </w:pPr>
          </w:p>
        </w:tc>
      </w:tr>
      <w:tr w:rsidR="00F47A4B">
        <w:trPr>
          <w:trHeight w:val="282"/>
          <w:jc w:val="center"/>
        </w:trPr>
        <w:tc>
          <w:tcPr>
            <w:tcW w:w="896"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F47A4B" w:rsidRDefault="002D443A">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30107</w:t>
            </w:r>
          </w:p>
        </w:tc>
        <w:tc>
          <w:tcPr>
            <w:tcW w:w="1932"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w:t>
            </w:r>
            <w:r>
              <w:rPr>
                <w:rFonts w:ascii="宋体" w:eastAsia="宋体" w:hAnsi="宋体" w:cs="宋体" w:hint="eastAsia"/>
                <w:color w:val="000000"/>
                <w:kern w:val="0"/>
                <w:sz w:val="20"/>
                <w:szCs w:val="20"/>
              </w:rPr>
              <w:t>绩效工资</w:t>
            </w:r>
          </w:p>
        </w:tc>
        <w:tc>
          <w:tcPr>
            <w:tcW w:w="783"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spacing w:line="220" w:lineRule="exact"/>
              <w:jc w:val="right"/>
              <w:rPr>
                <w:rFonts w:ascii="宋体" w:eastAsia="宋体" w:hAnsi="宋体" w:cs="宋体"/>
                <w:color w:val="000000"/>
                <w:sz w:val="20"/>
                <w:szCs w:val="20"/>
              </w:rPr>
            </w:pPr>
            <w:r>
              <w:rPr>
                <w:rFonts w:ascii="宋体" w:eastAsia="宋体" w:hAnsi="宋体" w:cs="宋体" w:hint="eastAsia"/>
                <w:color w:val="000000"/>
                <w:sz w:val="20"/>
                <w:szCs w:val="20"/>
              </w:rPr>
              <w:t>3.92</w:t>
            </w:r>
          </w:p>
        </w:tc>
        <w:tc>
          <w:tcPr>
            <w:tcW w:w="655"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30205</w:t>
            </w:r>
          </w:p>
        </w:tc>
        <w:tc>
          <w:tcPr>
            <w:tcW w:w="1599"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w:t>
            </w:r>
            <w:r>
              <w:rPr>
                <w:rFonts w:ascii="宋体" w:eastAsia="宋体" w:hAnsi="宋体" w:cs="宋体" w:hint="eastAsia"/>
                <w:color w:val="000000"/>
                <w:kern w:val="0"/>
                <w:sz w:val="20"/>
                <w:szCs w:val="20"/>
              </w:rPr>
              <w:t>水费</w:t>
            </w:r>
          </w:p>
        </w:tc>
        <w:tc>
          <w:tcPr>
            <w:tcW w:w="768"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spacing w:line="220" w:lineRule="exact"/>
              <w:jc w:val="right"/>
              <w:rPr>
                <w:rFonts w:ascii="宋体" w:eastAsia="宋体" w:hAnsi="宋体" w:cs="宋体"/>
                <w:color w:val="000000"/>
                <w:sz w:val="20"/>
                <w:szCs w:val="20"/>
              </w:rPr>
            </w:pPr>
          </w:p>
        </w:tc>
        <w:tc>
          <w:tcPr>
            <w:tcW w:w="744"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31002</w:t>
            </w:r>
          </w:p>
        </w:tc>
        <w:tc>
          <w:tcPr>
            <w:tcW w:w="1891"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w:t>
            </w:r>
            <w:r>
              <w:rPr>
                <w:rFonts w:ascii="宋体" w:eastAsia="宋体" w:hAnsi="宋体" w:cs="宋体" w:hint="eastAsia"/>
                <w:color w:val="000000"/>
                <w:kern w:val="0"/>
                <w:sz w:val="20"/>
                <w:szCs w:val="20"/>
              </w:rPr>
              <w:t>办公设备购置</w:t>
            </w:r>
          </w:p>
        </w:tc>
        <w:tc>
          <w:tcPr>
            <w:tcW w:w="732"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spacing w:line="180" w:lineRule="exact"/>
              <w:jc w:val="right"/>
              <w:rPr>
                <w:rFonts w:ascii="宋体" w:eastAsia="宋体" w:hAnsi="宋体" w:cs="宋体"/>
                <w:color w:val="000000"/>
                <w:sz w:val="20"/>
                <w:szCs w:val="20"/>
              </w:rPr>
            </w:pPr>
          </w:p>
        </w:tc>
      </w:tr>
      <w:tr w:rsidR="00F47A4B">
        <w:trPr>
          <w:trHeight w:val="482"/>
          <w:jc w:val="center"/>
        </w:trPr>
        <w:tc>
          <w:tcPr>
            <w:tcW w:w="896"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F47A4B" w:rsidRDefault="002D443A">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30108</w:t>
            </w:r>
          </w:p>
        </w:tc>
        <w:tc>
          <w:tcPr>
            <w:tcW w:w="1932"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w:t>
            </w:r>
            <w:r>
              <w:rPr>
                <w:rFonts w:ascii="宋体" w:eastAsia="宋体" w:hAnsi="宋体" w:cs="宋体" w:hint="eastAsia"/>
                <w:color w:val="000000"/>
                <w:kern w:val="0"/>
                <w:sz w:val="20"/>
                <w:szCs w:val="20"/>
              </w:rPr>
              <w:t>机关事业单位基本养老保险缴费</w:t>
            </w:r>
          </w:p>
        </w:tc>
        <w:tc>
          <w:tcPr>
            <w:tcW w:w="783"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spacing w:line="220" w:lineRule="exact"/>
              <w:jc w:val="right"/>
              <w:rPr>
                <w:rFonts w:ascii="宋体" w:eastAsia="宋体" w:hAnsi="宋体" w:cs="宋体"/>
                <w:color w:val="000000"/>
                <w:sz w:val="20"/>
                <w:szCs w:val="20"/>
              </w:rPr>
            </w:pPr>
            <w:r>
              <w:rPr>
                <w:rFonts w:ascii="宋体" w:eastAsia="宋体" w:hAnsi="宋体" w:cs="宋体" w:hint="eastAsia"/>
                <w:color w:val="000000"/>
                <w:sz w:val="20"/>
                <w:szCs w:val="20"/>
              </w:rPr>
              <w:t>8.7</w:t>
            </w:r>
          </w:p>
        </w:tc>
        <w:tc>
          <w:tcPr>
            <w:tcW w:w="655"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30206</w:t>
            </w:r>
          </w:p>
        </w:tc>
        <w:tc>
          <w:tcPr>
            <w:tcW w:w="1599"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w:t>
            </w:r>
            <w:r>
              <w:rPr>
                <w:rFonts w:ascii="宋体" w:eastAsia="宋体" w:hAnsi="宋体" w:cs="宋体" w:hint="eastAsia"/>
                <w:color w:val="000000"/>
                <w:kern w:val="0"/>
                <w:sz w:val="20"/>
                <w:szCs w:val="20"/>
              </w:rPr>
              <w:t>电费</w:t>
            </w:r>
          </w:p>
        </w:tc>
        <w:tc>
          <w:tcPr>
            <w:tcW w:w="768"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spacing w:line="220" w:lineRule="exact"/>
              <w:jc w:val="right"/>
              <w:rPr>
                <w:rFonts w:ascii="宋体" w:eastAsia="宋体" w:hAnsi="宋体" w:cs="宋体"/>
                <w:color w:val="000000"/>
                <w:sz w:val="20"/>
                <w:szCs w:val="20"/>
              </w:rPr>
            </w:pPr>
            <w:r>
              <w:rPr>
                <w:rFonts w:ascii="宋体" w:eastAsia="宋体" w:hAnsi="宋体" w:cs="宋体" w:hint="eastAsia"/>
                <w:color w:val="000000"/>
                <w:sz w:val="20"/>
                <w:szCs w:val="20"/>
              </w:rPr>
              <w:t>0.18</w:t>
            </w:r>
          </w:p>
        </w:tc>
        <w:tc>
          <w:tcPr>
            <w:tcW w:w="744"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31003</w:t>
            </w:r>
          </w:p>
        </w:tc>
        <w:tc>
          <w:tcPr>
            <w:tcW w:w="1891"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w:t>
            </w:r>
            <w:r>
              <w:rPr>
                <w:rFonts w:ascii="宋体" w:eastAsia="宋体" w:hAnsi="宋体" w:cs="宋体" w:hint="eastAsia"/>
                <w:color w:val="000000"/>
                <w:kern w:val="0"/>
                <w:sz w:val="20"/>
                <w:szCs w:val="20"/>
              </w:rPr>
              <w:t>专用设备购置</w:t>
            </w:r>
          </w:p>
        </w:tc>
        <w:tc>
          <w:tcPr>
            <w:tcW w:w="732"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spacing w:line="180" w:lineRule="exact"/>
              <w:jc w:val="right"/>
              <w:rPr>
                <w:rFonts w:ascii="宋体" w:eastAsia="宋体" w:hAnsi="宋体" w:cs="宋体"/>
                <w:color w:val="000000"/>
                <w:sz w:val="20"/>
                <w:szCs w:val="20"/>
              </w:rPr>
            </w:pPr>
          </w:p>
        </w:tc>
      </w:tr>
      <w:tr w:rsidR="00F47A4B">
        <w:trPr>
          <w:trHeight w:val="282"/>
          <w:jc w:val="center"/>
        </w:trPr>
        <w:tc>
          <w:tcPr>
            <w:tcW w:w="896"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F47A4B" w:rsidRDefault="002D443A">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30109</w:t>
            </w:r>
          </w:p>
        </w:tc>
        <w:tc>
          <w:tcPr>
            <w:tcW w:w="1932"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w:t>
            </w:r>
            <w:r>
              <w:rPr>
                <w:rFonts w:ascii="宋体" w:eastAsia="宋体" w:hAnsi="宋体" w:cs="宋体" w:hint="eastAsia"/>
                <w:color w:val="000000"/>
                <w:kern w:val="0"/>
                <w:sz w:val="20"/>
                <w:szCs w:val="20"/>
              </w:rPr>
              <w:t>职业年金缴费</w:t>
            </w:r>
          </w:p>
        </w:tc>
        <w:tc>
          <w:tcPr>
            <w:tcW w:w="783"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spacing w:line="220" w:lineRule="exact"/>
              <w:jc w:val="right"/>
              <w:rPr>
                <w:rFonts w:ascii="宋体" w:eastAsia="宋体" w:hAnsi="宋体" w:cs="宋体"/>
                <w:color w:val="000000"/>
                <w:sz w:val="20"/>
                <w:szCs w:val="20"/>
              </w:rPr>
            </w:pPr>
            <w:r>
              <w:rPr>
                <w:rFonts w:ascii="宋体" w:eastAsia="宋体" w:hAnsi="宋体" w:cs="宋体" w:hint="eastAsia"/>
                <w:color w:val="000000"/>
                <w:sz w:val="20"/>
                <w:szCs w:val="20"/>
              </w:rPr>
              <w:t>1.12</w:t>
            </w:r>
          </w:p>
        </w:tc>
        <w:tc>
          <w:tcPr>
            <w:tcW w:w="655"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30207</w:t>
            </w:r>
          </w:p>
        </w:tc>
        <w:tc>
          <w:tcPr>
            <w:tcW w:w="1599"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w:t>
            </w:r>
            <w:r>
              <w:rPr>
                <w:rFonts w:ascii="宋体" w:eastAsia="宋体" w:hAnsi="宋体" w:cs="宋体" w:hint="eastAsia"/>
                <w:color w:val="000000"/>
                <w:kern w:val="0"/>
                <w:sz w:val="20"/>
                <w:szCs w:val="20"/>
              </w:rPr>
              <w:t>邮电费</w:t>
            </w:r>
          </w:p>
        </w:tc>
        <w:tc>
          <w:tcPr>
            <w:tcW w:w="768"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spacing w:line="220" w:lineRule="exact"/>
              <w:jc w:val="right"/>
              <w:rPr>
                <w:rFonts w:ascii="宋体" w:eastAsia="宋体" w:hAnsi="宋体" w:cs="宋体"/>
                <w:color w:val="000000"/>
                <w:sz w:val="20"/>
                <w:szCs w:val="20"/>
              </w:rPr>
            </w:pPr>
            <w:r>
              <w:rPr>
                <w:rFonts w:ascii="宋体" w:eastAsia="宋体" w:hAnsi="宋体" w:cs="宋体" w:hint="eastAsia"/>
                <w:color w:val="000000"/>
                <w:sz w:val="20"/>
                <w:szCs w:val="20"/>
              </w:rPr>
              <w:t>0.36</w:t>
            </w:r>
          </w:p>
        </w:tc>
        <w:tc>
          <w:tcPr>
            <w:tcW w:w="744"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31005</w:t>
            </w:r>
          </w:p>
        </w:tc>
        <w:tc>
          <w:tcPr>
            <w:tcW w:w="1891"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w:t>
            </w:r>
            <w:r>
              <w:rPr>
                <w:rFonts w:ascii="宋体" w:eastAsia="宋体" w:hAnsi="宋体" w:cs="宋体" w:hint="eastAsia"/>
                <w:color w:val="000000"/>
                <w:kern w:val="0"/>
                <w:sz w:val="20"/>
                <w:szCs w:val="20"/>
              </w:rPr>
              <w:t>基础设施建设</w:t>
            </w:r>
          </w:p>
        </w:tc>
        <w:tc>
          <w:tcPr>
            <w:tcW w:w="732"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spacing w:line="180" w:lineRule="exact"/>
              <w:jc w:val="right"/>
              <w:rPr>
                <w:rFonts w:ascii="宋体" w:eastAsia="宋体" w:hAnsi="宋体" w:cs="宋体"/>
                <w:color w:val="000000"/>
                <w:sz w:val="20"/>
                <w:szCs w:val="20"/>
              </w:rPr>
            </w:pPr>
          </w:p>
        </w:tc>
      </w:tr>
      <w:tr w:rsidR="00F47A4B">
        <w:trPr>
          <w:trHeight w:val="482"/>
          <w:jc w:val="center"/>
        </w:trPr>
        <w:tc>
          <w:tcPr>
            <w:tcW w:w="896"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F47A4B" w:rsidRDefault="002D443A">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30110</w:t>
            </w:r>
          </w:p>
        </w:tc>
        <w:tc>
          <w:tcPr>
            <w:tcW w:w="1932"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w:t>
            </w:r>
            <w:r>
              <w:rPr>
                <w:rFonts w:ascii="宋体" w:eastAsia="宋体" w:hAnsi="宋体" w:cs="宋体" w:hint="eastAsia"/>
                <w:color w:val="000000"/>
                <w:kern w:val="0"/>
                <w:sz w:val="20"/>
                <w:szCs w:val="20"/>
              </w:rPr>
              <w:t>职工基本医疗保险缴费</w:t>
            </w:r>
          </w:p>
        </w:tc>
        <w:tc>
          <w:tcPr>
            <w:tcW w:w="783"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spacing w:line="220" w:lineRule="exact"/>
              <w:jc w:val="right"/>
              <w:rPr>
                <w:rFonts w:ascii="宋体" w:eastAsia="宋体" w:hAnsi="宋体" w:cs="宋体"/>
                <w:color w:val="000000"/>
                <w:sz w:val="20"/>
                <w:szCs w:val="20"/>
              </w:rPr>
            </w:pPr>
            <w:r>
              <w:rPr>
                <w:rFonts w:ascii="宋体" w:eastAsia="宋体" w:hAnsi="宋体" w:cs="宋体" w:hint="eastAsia"/>
                <w:color w:val="000000"/>
                <w:sz w:val="20"/>
                <w:szCs w:val="20"/>
              </w:rPr>
              <w:t>2.80</w:t>
            </w:r>
          </w:p>
        </w:tc>
        <w:tc>
          <w:tcPr>
            <w:tcW w:w="655"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30208</w:t>
            </w:r>
          </w:p>
        </w:tc>
        <w:tc>
          <w:tcPr>
            <w:tcW w:w="1599"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w:t>
            </w:r>
            <w:r>
              <w:rPr>
                <w:rFonts w:ascii="宋体" w:eastAsia="宋体" w:hAnsi="宋体" w:cs="宋体" w:hint="eastAsia"/>
                <w:color w:val="000000"/>
                <w:kern w:val="0"/>
                <w:sz w:val="20"/>
                <w:szCs w:val="20"/>
              </w:rPr>
              <w:t>取暖费</w:t>
            </w:r>
          </w:p>
        </w:tc>
        <w:tc>
          <w:tcPr>
            <w:tcW w:w="768"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spacing w:line="220" w:lineRule="exact"/>
              <w:jc w:val="right"/>
              <w:rPr>
                <w:rFonts w:ascii="宋体" w:eastAsia="宋体" w:hAnsi="宋体" w:cs="宋体"/>
                <w:color w:val="000000"/>
                <w:sz w:val="20"/>
                <w:szCs w:val="20"/>
              </w:rPr>
            </w:pPr>
          </w:p>
        </w:tc>
        <w:tc>
          <w:tcPr>
            <w:tcW w:w="744"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31006</w:t>
            </w:r>
          </w:p>
        </w:tc>
        <w:tc>
          <w:tcPr>
            <w:tcW w:w="1891"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w:t>
            </w:r>
            <w:r>
              <w:rPr>
                <w:rFonts w:ascii="宋体" w:eastAsia="宋体" w:hAnsi="宋体" w:cs="宋体" w:hint="eastAsia"/>
                <w:color w:val="000000"/>
                <w:kern w:val="0"/>
                <w:sz w:val="20"/>
                <w:szCs w:val="20"/>
              </w:rPr>
              <w:t>大型修缮</w:t>
            </w:r>
          </w:p>
        </w:tc>
        <w:tc>
          <w:tcPr>
            <w:tcW w:w="732"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spacing w:line="180" w:lineRule="exact"/>
              <w:jc w:val="right"/>
              <w:rPr>
                <w:rFonts w:ascii="宋体" w:eastAsia="宋体" w:hAnsi="宋体" w:cs="宋体"/>
                <w:color w:val="000000"/>
                <w:sz w:val="20"/>
                <w:szCs w:val="20"/>
              </w:rPr>
            </w:pPr>
          </w:p>
        </w:tc>
      </w:tr>
      <w:tr w:rsidR="00F47A4B">
        <w:trPr>
          <w:trHeight w:val="482"/>
          <w:jc w:val="center"/>
        </w:trPr>
        <w:tc>
          <w:tcPr>
            <w:tcW w:w="896"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F47A4B" w:rsidRDefault="002D443A">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30111</w:t>
            </w:r>
          </w:p>
        </w:tc>
        <w:tc>
          <w:tcPr>
            <w:tcW w:w="1932"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w:t>
            </w:r>
            <w:r>
              <w:rPr>
                <w:rFonts w:ascii="宋体" w:eastAsia="宋体" w:hAnsi="宋体" w:cs="宋体" w:hint="eastAsia"/>
                <w:color w:val="000000"/>
                <w:kern w:val="0"/>
                <w:sz w:val="20"/>
                <w:szCs w:val="20"/>
              </w:rPr>
              <w:t>公务员医疗补助缴费</w:t>
            </w:r>
          </w:p>
        </w:tc>
        <w:tc>
          <w:tcPr>
            <w:tcW w:w="783"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spacing w:line="220" w:lineRule="exact"/>
              <w:jc w:val="right"/>
              <w:rPr>
                <w:rFonts w:ascii="宋体" w:eastAsia="宋体" w:hAnsi="宋体" w:cs="宋体"/>
                <w:color w:val="000000"/>
                <w:sz w:val="20"/>
                <w:szCs w:val="20"/>
              </w:rPr>
            </w:pPr>
          </w:p>
        </w:tc>
        <w:tc>
          <w:tcPr>
            <w:tcW w:w="655"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30209</w:t>
            </w:r>
          </w:p>
        </w:tc>
        <w:tc>
          <w:tcPr>
            <w:tcW w:w="1599"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w:t>
            </w:r>
            <w:r>
              <w:rPr>
                <w:rFonts w:ascii="宋体" w:eastAsia="宋体" w:hAnsi="宋体" w:cs="宋体" w:hint="eastAsia"/>
                <w:color w:val="000000"/>
                <w:kern w:val="0"/>
                <w:sz w:val="20"/>
                <w:szCs w:val="20"/>
              </w:rPr>
              <w:t>物业管理费</w:t>
            </w:r>
          </w:p>
        </w:tc>
        <w:tc>
          <w:tcPr>
            <w:tcW w:w="768"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spacing w:line="220" w:lineRule="exact"/>
              <w:jc w:val="right"/>
              <w:rPr>
                <w:rFonts w:ascii="宋体" w:eastAsia="宋体" w:hAnsi="宋体" w:cs="宋体"/>
                <w:color w:val="000000"/>
                <w:sz w:val="20"/>
                <w:szCs w:val="20"/>
              </w:rPr>
            </w:pPr>
          </w:p>
        </w:tc>
        <w:tc>
          <w:tcPr>
            <w:tcW w:w="744"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31007</w:t>
            </w:r>
          </w:p>
        </w:tc>
        <w:tc>
          <w:tcPr>
            <w:tcW w:w="1891"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w:t>
            </w:r>
            <w:r>
              <w:rPr>
                <w:rFonts w:ascii="宋体" w:eastAsia="宋体" w:hAnsi="宋体" w:cs="宋体" w:hint="eastAsia"/>
                <w:color w:val="000000"/>
                <w:kern w:val="0"/>
                <w:sz w:val="20"/>
                <w:szCs w:val="20"/>
              </w:rPr>
              <w:t>信息网络及软件购置更新</w:t>
            </w:r>
          </w:p>
        </w:tc>
        <w:tc>
          <w:tcPr>
            <w:tcW w:w="732"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spacing w:line="180" w:lineRule="exact"/>
              <w:jc w:val="right"/>
              <w:rPr>
                <w:rFonts w:ascii="宋体" w:eastAsia="宋体" w:hAnsi="宋体" w:cs="宋体"/>
                <w:color w:val="000000"/>
                <w:sz w:val="20"/>
                <w:szCs w:val="20"/>
              </w:rPr>
            </w:pPr>
          </w:p>
        </w:tc>
      </w:tr>
      <w:tr w:rsidR="00F47A4B">
        <w:trPr>
          <w:trHeight w:val="282"/>
          <w:jc w:val="center"/>
        </w:trPr>
        <w:tc>
          <w:tcPr>
            <w:tcW w:w="896"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F47A4B" w:rsidRDefault="002D443A">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30112</w:t>
            </w:r>
          </w:p>
        </w:tc>
        <w:tc>
          <w:tcPr>
            <w:tcW w:w="1932"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w:t>
            </w:r>
            <w:r>
              <w:rPr>
                <w:rFonts w:ascii="宋体" w:eastAsia="宋体" w:hAnsi="宋体" w:cs="宋体" w:hint="eastAsia"/>
                <w:color w:val="000000"/>
                <w:kern w:val="0"/>
                <w:sz w:val="20"/>
                <w:szCs w:val="20"/>
              </w:rPr>
              <w:t>其他社会保障缴费</w:t>
            </w:r>
          </w:p>
        </w:tc>
        <w:tc>
          <w:tcPr>
            <w:tcW w:w="783"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spacing w:line="220" w:lineRule="exact"/>
              <w:jc w:val="right"/>
              <w:rPr>
                <w:rFonts w:ascii="宋体" w:eastAsia="宋体" w:hAnsi="宋体" w:cs="宋体"/>
                <w:color w:val="000000"/>
                <w:sz w:val="20"/>
                <w:szCs w:val="20"/>
              </w:rPr>
            </w:pPr>
            <w:r>
              <w:rPr>
                <w:rFonts w:ascii="宋体" w:eastAsia="宋体" w:hAnsi="宋体" w:cs="宋体" w:hint="eastAsia"/>
                <w:color w:val="000000"/>
                <w:sz w:val="20"/>
                <w:szCs w:val="20"/>
              </w:rPr>
              <w:t>0.24</w:t>
            </w:r>
          </w:p>
        </w:tc>
        <w:tc>
          <w:tcPr>
            <w:tcW w:w="655"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30211</w:t>
            </w:r>
          </w:p>
        </w:tc>
        <w:tc>
          <w:tcPr>
            <w:tcW w:w="1599"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w:t>
            </w:r>
            <w:r>
              <w:rPr>
                <w:rFonts w:ascii="宋体" w:eastAsia="宋体" w:hAnsi="宋体" w:cs="宋体" w:hint="eastAsia"/>
                <w:color w:val="000000"/>
                <w:kern w:val="0"/>
                <w:sz w:val="20"/>
                <w:szCs w:val="20"/>
              </w:rPr>
              <w:t>差旅费</w:t>
            </w:r>
          </w:p>
        </w:tc>
        <w:tc>
          <w:tcPr>
            <w:tcW w:w="768"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spacing w:line="220" w:lineRule="exact"/>
              <w:jc w:val="right"/>
              <w:rPr>
                <w:rFonts w:ascii="宋体" w:eastAsia="宋体" w:hAnsi="宋体" w:cs="宋体"/>
                <w:color w:val="000000"/>
                <w:sz w:val="20"/>
                <w:szCs w:val="20"/>
              </w:rPr>
            </w:pPr>
            <w:r>
              <w:rPr>
                <w:rFonts w:ascii="宋体" w:eastAsia="宋体" w:hAnsi="宋体" w:cs="宋体" w:hint="eastAsia"/>
                <w:color w:val="000000"/>
                <w:sz w:val="20"/>
                <w:szCs w:val="20"/>
              </w:rPr>
              <w:t>7.15</w:t>
            </w:r>
          </w:p>
        </w:tc>
        <w:tc>
          <w:tcPr>
            <w:tcW w:w="744"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31008</w:t>
            </w:r>
          </w:p>
        </w:tc>
        <w:tc>
          <w:tcPr>
            <w:tcW w:w="1891"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w:t>
            </w:r>
            <w:r>
              <w:rPr>
                <w:rFonts w:ascii="宋体" w:eastAsia="宋体" w:hAnsi="宋体" w:cs="宋体" w:hint="eastAsia"/>
                <w:color w:val="000000"/>
                <w:kern w:val="0"/>
                <w:sz w:val="20"/>
                <w:szCs w:val="20"/>
              </w:rPr>
              <w:t>物资储备</w:t>
            </w:r>
          </w:p>
        </w:tc>
        <w:tc>
          <w:tcPr>
            <w:tcW w:w="732"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spacing w:line="180" w:lineRule="exact"/>
              <w:jc w:val="right"/>
              <w:rPr>
                <w:rFonts w:ascii="宋体" w:eastAsia="宋体" w:hAnsi="宋体" w:cs="宋体"/>
                <w:color w:val="000000"/>
                <w:sz w:val="20"/>
                <w:szCs w:val="20"/>
              </w:rPr>
            </w:pPr>
          </w:p>
        </w:tc>
      </w:tr>
      <w:tr w:rsidR="00F47A4B">
        <w:trPr>
          <w:trHeight w:val="482"/>
          <w:jc w:val="center"/>
        </w:trPr>
        <w:tc>
          <w:tcPr>
            <w:tcW w:w="896"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F47A4B" w:rsidRDefault="002D443A">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30113</w:t>
            </w:r>
          </w:p>
        </w:tc>
        <w:tc>
          <w:tcPr>
            <w:tcW w:w="1932"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w:t>
            </w:r>
            <w:r>
              <w:rPr>
                <w:rFonts w:ascii="宋体" w:eastAsia="宋体" w:hAnsi="宋体" w:cs="宋体" w:hint="eastAsia"/>
                <w:color w:val="000000"/>
                <w:kern w:val="0"/>
                <w:sz w:val="20"/>
                <w:szCs w:val="20"/>
              </w:rPr>
              <w:t>住房公积金</w:t>
            </w:r>
          </w:p>
        </w:tc>
        <w:tc>
          <w:tcPr>
            <w:tcW w:w="783"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spacing w:line="220" w:lineRule="exact"/>
              <w:jc w:val="right"/>
              <w:rPr>
                <w:rFonts w:ascii="宋体" w:eastAsia="宋体" w:hAnsi="宋体" w:cs="宋体"/>
                <w:color w:val="000000"/>
                <w:sz w:val="20"/>
                <w:szCs w:val="20"/>
              </w:rPr>
            </w:pPr>
          </w:p>
        </w:tc>
        <w:tc>
          <w:tcPr>
            <w:tcW w:w="655"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30212</w:t>
            </w:r>
          </w:p>
        </w:tc>
        <w:tc>
          <w:tcPr>
            <w:tcW w:w="1599"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w:t>
            </w:r>
            <w:r>
              <w:rPr>
                <w:rFonts w:ascii="宋体" w:eastAsia="宋体" w:hAnsi="宋体" w:cs="宋体" w:hint="eastAsia"/>
                <w:color w:val="000000"/>
                <w:kern w:val="0"/>
                <w:sz w:val="20"/>
                <w:szCs w:val="20"/>
              </w:rPr>
              <w:t>因公出国（境）费用</w:t>
            </w:r>
          </w:p>
        </w:tc>
        <w:tc>
          <w:tcPr>
            <w:tcW w:w="768"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spacing w:line="220" w:lineRule="exact"/>
              <w:jc w:val="right"/>
              <w:rPr>
                <w:rFonts w:ascii="宋体" w:eastAsia="宋体" w:hAnsi="宋体" w:cs="宋体"/>
                <w:color w:val="000000"/>
                <w:sz w:val="20"/>
                <w:szCs w:val="20"/>
              </w:rPr>
            </w:pPr>
          </w:p>
        </w:tc>
        <w:tc>
          <w:tcPr>
            <w:tcW w:w="744"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31009</w:t>
            </w:r>
          </w:p>
        </w:tc>
        <w:tc>
          <w:tcPr>
            <w:tcW w:w="1891"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w:t>
            </w:r>
            <w:r>
              <w:rPr>
                <w:rFonts w:ascii="宋体" w:eastAsia="宋体" w:hAnsi="宋体" w:cs="宋体" w:hint="eastAsia"/>
                <w:color w:val="000000"/>
                <w:kern w:val="0"/>
                <w:sz w:val="20"/>
                <w:szCs w:val="20"/>
              </w:rPr>
              <w:t>土地补偿</w:t>
            </w:r>
          </w:p>
        </w:tc>
        <w:tc>
          <w:tcPr>
            <w:tcW w:w="732"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spacing w:line="180" w:lineRule="exact"/>
              <w:jc w:val="right"/>
              <w:rPr>
                <w:rFonts w:ascii="宋体" w:eastAsia="宋体" w:hAnsi="宋体" w:cs="宋体"/>
                <w:color w:val="000000"/>
                <w:sz w:val="20"/>
                <w:szCs w:val="20"/>
              </w:rPr>
            </w:pPr>
          </w:p>
        </w:tc>
      </w:tr>
      <w:tr w:rsidR="00F47A4B">
        <w:trPr>
          <w:trHeight w:val="282"/>
          <w:jc w:val="center"/>
        </w:trPr>
        <w:tc>
          <w:tcPr>
            <w:tcW w:w="896"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F47A4B" w:rsidRDefault="002D443A">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30114</w:t>
            </w:r>
          </w:p>
        </w:tc>
        <w:tc>
          <w:tcPr>
            <w:tcW w:w="1932"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w:t>
            </w:r>
            <w:r>
              <w:rPr>
                <w:rFonts w:ascii="宋体" w:eastAsia="宋体" w:hAnsi="宋体" w:cs="宋体" w:hint="eastAsia"/>
                <w:color w:val="000000"/>
                <w:kern w:val="0"/>
                <w:sz w:val="20"/>
                <w:szCs w:val="20"/>
              </w:rPr>
              <w:t>医疗费</w:t>
            </w:r>
          </w:p>
        </w:tc>
        <w:tc>
          <w:tcPr>
            <w:tcW w:w="783"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spacing w:line="220" w:lineRule="exact"/>
              <w:jc w:val="right"/>
              <w:rPr>
                <w:rFonts w:ascii="宋体" w:eastAsia="宋体" w:hAnsi="宋体" w:cs="宋体"/>
                <w:color w:val="000000"/>
                <w:sz w:val="20"/>
                <w:szCs w:val="20"/>
              </w:rPr>
            </w:pPr>
          </w:p>
        </w:tc>
        <w:tc>
          <w:tcPr>
            <w:tcW w:w="655"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30213</w:t>
            </w:r>
          </w:p>
        </w:tc>
        <w:tc>
          <w:tcPr>
            <w:tcW w:w="1599"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w:t>
            </w:r>
            <w:r>
              <w:rPr>
                <w:rFonts w:ascii="宋体" w:eastAsia="宋体" w:hAnsi="宋体" w:cs="宋体" w:hint="eastAsia"/>
                <w:color w:val="000000"/>
                <w:kern w:val="0"/>
                <w:sz w:val="20"/>
                <w:szCs w:val="20"/>
              </w:rPr>
              <w:t>维修（护）费</w:t>
            </w:r>
          </w:p>
        </w:tc>
        <w:tc>
          <w:tcPr>
            <w:tcW w:w="768"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spacing w:line="220" w:lineRule="exact"/>
              <w:jc w:val="right"/>
              <w:rPr>
                <w:rFonts w:ascii="宋体" w:eastAsia="宋体" w:hAnsi="宋体" w:cs="宋体"/>
                <w:color w:val="000000"/>
                <w:sz w:val="20"/>
                <w:szCs w:val="20"/>
              </w:rPr>
            </w:pPr>
          </w:p>
        </w:tc>
        <w:tc>
          <w:tcPr>
            <w:tcW w:w="744"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31010</w:t>
            </w:r>
          </w:p>
        </w:tc>
        <w:tc>
          <w:tcPr>
            <w:tcW w:w="1891"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w:t>
            </w:r>
            <w:r>
              <w:rPr>
                <w:rFonts w:ascii="宋体" w:eastAsia="宋体" w:hAnsi="宋体" w:cs="宋体" w:hint="eastAsia"/>
                <w:color w:val="000000"/>
                <w:kern w:val="0"/>
                <w:sz w:val="20"/>
                <w:szCs w:val="20"/>
              </w:rPr>
              <w:t>安置补助</w:t>
            </w:r>
          </w:p>
        </w:tc>
        <w:tc>
          <w:tcPr>
            <w:tcW w:w="732"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spacing w:line="180" w:lineRule="exact"/>
              <w:jc w:val="right"/>
              <w:rPr>
                <w:rFonts w:ascii="宋体" w:eastAsia="宋体" w:hAnsi="宋体" w:cs="宋体"/>
                <w:color w:val="000000"/>
                <w:sz w:val="20"/>
                <w:szCs w:val="20"/>
              </w:rPr>
            </w:pPr>
          </w:p>
        </w:tc>
      </w:tr>
      <w:tr w:rsidR="00F47A4B">
        <w:trPr>
          <w:trHeight w:val="482"/>
          <w:jc w:val="center"/>
        </w:trPr>
        <w:tc>
          <w:tcPr>
            <w:tcW w:w="896"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F47A4B" w:rsidRDefault="002D443A">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30199</w:t>
            </w:r>
          </w:p>
        </w:tc>
        <w:tc>
          <w:tcPr>
            <w:tcW w:w="1932"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w:t>
            </w:r>
            <w:r>
              <w:rPr>
                <w:rFonts w:ascii="宋体" w:eastAsia="宋体" w:hAnsi="宋体" w:cs="宋体" w:hint="eastAsia"/>
                <w:color w:val="000000"/>
                <w:kern w:val="0"/>
                <w:sz w:val="20"/>
                <w:szCs w:val="20"/>
              </w:rPr>
              <w:t>其他工资福利支出</w:t>
            </w:r>
          </w:p>
        </w:tc>
        <w:tc>
          <w:tcPr>
            <w:tcW w:w="783"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spacing w:line="220" w:lineRule="exact"/>
              <w:jc w:val="right"/>
              <w:rPr>
                <w:rFonts w:ascii="宋体" w:eastAsia="宋体" w:hAnsi="宋体" w:cs="宋体"/>
                <w:color w:val="000000"/>
                <w:sz w:val="20"/>
                <w:szCs w:val="20"/>
              </w:rPr>
            </w:pPr>
            <w:r>
              <w:rPr>
                <w:rFonts w:ascii="宋体" w:eastAsia="宋体" w:hAnsi="宋体" w:cs="宋体" w:hint="eastAsia"/>
                <w:color w:val="000000"/>
                <w:sz w:val="20"/>
                <w:szCs w:val="20"/>
              </w:rPr>
              <w:t>15.15</w:t>
            </w:r>
          </w:p>
        </w:tc>
        <w:tc>
          <w:tcPr>
            <w:tcW w:w="655"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30214</w:t>
            </w:r>
          </w:p>
        </w:tc>
        <w:tc>
          <w:tcPr>
            <w:tcW w:w="1599"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w:t>
            </w:r>
            <w:r>
              <w:rPr>
                <w:rFonts w:ascii="宋体" w:eastAsia="宋体" w:hAnsi="宋体" w:cs="宋体" w:hint="eastAsia"/>
                <w:color w:val="000000"/>
                <w:kern w:val="0"/>
                <w:sz w:val="20"/>
                <w:szCs w:val="20"/>
              </w:rPr>
              <w:t>租赁费</w:t>
            </w:r>
          </w:p>
        </w:tc>
        <w:tc>
          <w:tcPr>
            <w:tcW w:w="768"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spacing w:line="220" w:lineRule="exact"/>
              <w:jc w:val="right"/>
              <w:rPr>
                <w:rFonts w:ascii="宋体" w:eastAsia="宋体" w:hAnsi="宋体" w:cs="宋体"/>
                <w:color w:val="000000"/>
                <w:sz w:val="20"/>
                <w:szCs w:val="20"/>
              </w:rPr>
            </w:pPr>
          </w:p>
        </w:tc>
        <w:tc>
          <w:tcPr>
            <w:tcW w:w="744"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31011</w:t>
            </w:r>
          </w:p>
        </w:tc>
        <w:tc>
          <w:tcPr>
            <w:tcW w:w="1891"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w:t>
            </w:r>
            <w:r>
              <w:rPr>
                <w:rFonts w:ascii="宋体" w:eastAsia="宋体" w:hAnsi="宋体" w:cs="宋体" w:hint="eastAsia"/>
                <w:color w:val="000000"/>
                <w:kern w:val="0"/>
                <w:sz w:val="20"/>
                <w:szCs w:val="20"/>
              </w:rPr>
              <w:t>地上附着物和青苗补偿</w:t>
            </w:r>
          </w:p>
        </w:tc>
        <w:tc>
          <w:tcPr>
            <w:tcW w:w="732"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spacing w:line="180" w:lineRule="exact"/>
              <w:jc w:val="right"/>
              <w:rPr>
                <w:rFonts w:ascii="宋体" w:eastAsia="宋体" w:hAnsi="宋体" w:cs="宋体"/>
                <w:color w:val="000000"/>
                <w:sz w:val="20"/>
                <w:szCs w:val="20"/>
              </w:rPr>
            </w:pPr>
          </w:p>
        </w:tc>
      </w:tr>
      <w:tr w:rsidR="00F47A4B">
        <w:trPr>
          <w:trHeight w:val="282"/>
          <w:jc w:val="center"/>
        </w:trPr>
        <w:tc>
          <w:tcPr>
            <w:tcW w:w="896"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F47A4B" w:rsidRDefault="002D443A">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303</w:t>
            </w:r>
          </w:p>
        </w:tc>
        <w:tc>
          <w:tcPr>
            <w:tcW w:w="1932"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对个人和家庭的补助</w:t>
            </w:r>
          </w:p>
        </w:tc>
        <w:tc>
          <w:tcPr>
            <w:tcW w:w="783"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spacing w:line="220" w:lineRule="exact"/>
              <w:jc w:val="right"/>
              <w:rPr>
                <w:rFonts w:ascii="宋体" w:eastAsia="宋体" w:hAnsi="宋体" w:cs="宋体"/>
                <w:color w:val="000000"/>
                <w:sz w:val="20"/>
                <w:szCs w:val="20"/>
              </w:rPr>
            </w:pPr>
            <w:r>
              <w:rPr>
                <w:rFonts w:ascii="宋体" w:eastAsia="宋体" w:hAnsi="宋体" w:cs="宋体" w:hint="eastAsia"/>
                <w:color w:val="000000"/>
                <w:sz w:val="20"/>
                <w:szCs w:val="20"/>
              </w:rPr>
              <w:t>4.28</w:t>
            </w:r>
          </w:p>
        </w:tc>
        <w:tc>
          <w:tcPr>
            <w:tcW w:w="655"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30215</w:t>
            </w:r>
          </w:p>
        </w:tc>
        <w:tc>
          <w:tcPr>
            <w:tcW w:w="1599"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w:t>
            </w:r>
            <w:r>
              <w:rPr>
                <w:rFonts w:ascii="宋体" w:eastAsia="宋体" w:hAnsi="宋体" w:cs="宋体" w:hint="eastAsia"/>
                <w:color w:val="000000"/>
                <w:kern w:val="0"/>
                <w:sz w:val="20"/>
                <w:szCs w:val="20"/>
              </w:rPr>
              <w:t>会议费</w:t>
            </w:r>
          </w:p>
        </w:tc>
        <w:tc>
          <w:tcPr>
            <w:tcW w:w="768"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spacing w:line="220" w:lineRule="exact"/>
              <w:jc w:val="right"/>
              <w:rPr>
                <w:rFonts w:ascii="宋体" w:eastAsia="宋体" w:hAnsi="宋体" w:cs="宋体"/>
                <w:color w:val="000000"/>
                <w:sz w:val="20"/>
                <w:szCs w:val="20"/>
              </w:rPr>
            </w:pPr>
          </w:p>
        </w:tc>
        <w:tc>
          <w:tcPr>
            <w:tcW w:w="744"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31012</w:t>
            </w:r>
          </w:p>
        </w:tc>
        <w:tc>
          <w:tcPr>
            <w:tcW w:w="1891"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w:t>
            </w:r>
            <w:r>
              <w:rPr>
                <w:rFonts w:ascii="宋体" w:eastAsia="宋体" w:hAnsi="宋体" w:cs="宋体" w:hint="eastAsia"/>
                <w:color w:val="000000"/>
                <w:kern w:val="0"/>
                <w:sz w:val="20"/>
                <w:szCs w:val="20"/>
              </w:rPr>
              <w:t>拆迁补偿</w:t>
            </w:r>
          </w:p>
        </w:tc>
        <w:tc>
          <w:tcPr>
            <w:tcW w:w="732"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spacing w:line="180" w:lineRule="exact"/>
              <w:jc w:val="right"/>
              <w:rPr>
                <w:rFonts w:ascii="宋体" w:eastAsia="宋体" w:hAnsi="宋体" w:cs="宋体"/>
                <w:color w:val="000000"/>
                <w:sz w:val="20"/>
                <w:szCs w:val="20"/>
              </w:rPr>
            </w:pPr>
          </w:p>
        </w:tc>
      </w:tr>
      <w:tr w:rsidR="00F47A4B">
        <w:trPr>
          <w:trHeight w:val="282"/>
          <w:jc w:val="center"/>
        </w:trPr>
        <w:tc>
          <w:tcPr>
            <w:tcW w:w="896"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F47A4B" w:rsidRDefault="002D443A">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30301</w:t>
            </w:r>
          </w:p>
        </w:tc>
        <w:tc>
          <w:tcPr>
            <w:tcW w:w="1932"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w:t>
            </w:r>
            <w:r>
              <w:rPr>
                <w:rFonts w:ascii="宋体" w:eastAsia="宋体" w:hAnsi="宋体" w:cs="宋体" w:hint="eastAsia"/>
                <w:color w:val="000000"/>
                <w:kern w:val="0"/>
                <w:sz w:val="20"/>
                <w:szCs w:val="20"/>
              </w:rPr>
              <w:t>离休费</w:t>
            </w:r>
          </w:p>
        </w:tc>
        <w:tc>
          <w:tcPr>
            <w:tcW w:w="783"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spacing w:line="220" w:lineRule="exact"/>
              <w:jc w:val="right"/>
              <w:rPr>
                <w:rFonts w:ascii="宋体" w:eastAsia="宋体" w:hAnsi="宋体" w:cs="宋体"/>
                <w:color w:val="000000"/>
                <w:sz w:val="20"/>
                <w:szCs w:val="20"/>
              </w:rPr>
            </w:pPr>
          </w:p>
        </w:tc>
        <w:tc>
          <w:tcPr>
            <w:tcW w:w="655"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30216</w:t>
            </w:r>
          </w:p>
        </w:tc>
        <w:tc>
          <w:tcPr>
            <w:tcW w:w="1599"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w:t>
            </w:r>
            <w:r>
              <w:rPr>
                <w:rFonts w:ascii="宋体" w:eastAsia="宋体" w:hAnsi="宋体" w:cs="宋体" w:hint="eastAsia"/>
                <w:color w:val="000000"/>
                <w:kern w:val="0"/>
                <w:sz w:val="20"/>
                <w:szCs w:val="20"/>
              </w:rPr>
              <w:t>培训费</w:t>
            </w:r>
          </w:p>
        </w:tc>
        <w:tc>
          <w:tcPr>
            <w:tcW w:w="768"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spacing w:line="220" w:lineRule="exact"/>
              <w:jc w:val="right"/>
              <w:rPr>
                <w:rFonts w:ascii="宋体" w:eastAsia="宋体" w:hAnsi="宋体" w:cs="宋体"/>
                <w:color w:val="000000"/>
                <w:sz w:val="20"/>
                <w:szCs w:val="20"/>
              </w:rPr>
            </w:pPr>
            <w:r>
              <w:rPr>
                <w:rFonts w:ascii="宋体" w:eastAsia="宋体" w:hAnsi="宋体" w:cs="宋体" w:hint="eastAsia"/>
                <w:color w:val="000000"/>
                <w:sz w:val="20"/>
                <w:szCs w:val="20"/>
              </w:rPr>
              <w:t>2.95</w:t>
            </w:r>
          </w:p>
        </w:tc>
        <w:tc>
          <w:tcPr>
            <w:tcW w:w="744"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31013</w:t>
            </w:r>
          </w:p>
        </w:tc>
        <w:tc>
          <w:tcPr>
            <w:tcW w:w="1891"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w:t>
            </w:r>
            <w:r>
              <w:rPr>
                <w:rFonts w:ascii="宋体" w:eastAsia="宋体" w:hAnsi="宋体" w:cs="宋体" w:hint="eastAsia"/>
                <w:color w:val="000000"/>
                <w:kern w:val="0"/>
                <w:sz w:val="20"/>
                <w:szCs w:val="20"/>
              </w:rPr>
              <w:t>公务用车购置</w:t>
            </w:r>
          </w:p>
        </w:tc>
        <w:tc>
          <w:tcPr>
            <w:tcW w:w="732"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spacing w:line="180" w:lineRule="exact"/>
              <w:jc w:val="right"/>
              <w:rPr>
                <w:rFonts w:ascii="宋体" w:eastAsia="宋体" w:hAnsi="宋体" w:cs="宋体"/>
                <w:color w:val="000000"/>
                <w:sz w:val="20"/>
                <w:szCs w:val="20"/>
              </w:rPr>
            </w:pPr>
          </w:p>
        </w:tc>
      </w:tr>
      <w:tr w:rsidR="00F47A4B">
        <w:trPr>
          <w:trHeight w:val="282"/>
          <w:jc w:val="center"/>
        </w:trPr>
        <w:tc>
          <w:tcPr>
            <w:tcW w:w="896"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F47A4B" w:rsidRDefault="002D443A">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30302</w:t>
            </w:r>
          </w:p>
        </w:tc>
        <w:tc>
          <w:tcPr>
            <w:tcW w:w="1932"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w:t>
            </w:r>
            <w:r>
              <w:rPr>
                <w:rFonts w:ascii="宋体" w:eastAsia="宋体" w:hAnsi="宋体" w:cs="宋体" w:hint="eastAsia"/>
                <w:color w:val="000000"/>
                <w:kern w:val="0"/>
                <w:sz w:val="20"/>
                <w:szCs w:val="20"/>
              </w:rPr>
              <w:t>退休费</w:t>
            </w:r>
          </w:p>
        </w:tc>
        <w:tc>
          <w:tcPr>
            <w:tcW w:w="783"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spacing w:line="220" w:lineRule="exact"/>
              <w:jc w:val="right"/>
              <w:rPr>
                <w:rFonts w:ascii="宋体" w:eastAsia="宋体" w:hAnsi="宋体" w:cs="宋体"/>
                <w:color w:val="000000"/>
                <w:sz w:val="20"/>
                <w:szCs w:val="20"/>
              </w:rPr>
            </w:pPr>
            <w:r>
              <w:rPr>
                <w:rFonts w:ascii="宋体" w:eastAsia="宋体" w:hAnsi="宋体" w:cs="宋体" w:hint="eastAsia"/>
                <w:color w:val="000000"/>
                <w:sz w:val="20"/>
                <w:szCs w:val="20"/>
              </w:rPr>
              <w:t>4.28</w:t>
            </w:r>
          </w:p>
        </w:tc>
        <w:tc>
          <w:tcPr>
            <w:tcW w:w="655"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spacing w:line="220" w:lineRule="exact"/>
              <w:jc w:val="left"/>
              <w:rPr>
                <w:rFonts w:ascii="宋体" w:eastAsia="宋体" w:hAnsi="宋体" w:cs="宋体"/>
                <w:color w:val="000000"/>
                <w:sz w:val="20"/>
                <w:szCs w:val="20"/>
              </w:rPr>
            </w:pPr>
          </w:p>
        </w:tc>
        <w:tc>
          <w:tcPr>
            <w:tcW w:w="1599"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w:t>
            </w:r>
            <w:r>
              <w:rPr>
                <w:rFonts w:ascii="宋体" w:eastAsia="宋体" w:hAnsi="宋体" w:cs="宋体" w:hint="eastAsia"/>
                <w:color w:val="000000"/>
                <w:kern w:val="0"/>
                <w:sz w:val="20"/>
                <w:szCs w:val="20"/>
              </w:rPr>
              <w:t>公务接待费</w:t>
            </w:r>
          </w:p>
        </w:tc>
        <w:tc>
          <w:tcPr>
            <w:tcW w:w="768"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spacing w:line="220" w:lineRule="exact"/>
              <w:jc w:val="right"/>
              <w:rPr>
                <w:rFonts w:ascii="宋体" w:eastAsia="宋体" w:hAnsi="宋体" w:cs="宋体"/>
                <w:color w:val="000000"/>
                <w:sz w:val="20"/>
                <w:szCs w:val="20"/>
              </w:rPr>
            </w:pPr>
          </w:p>
        </w:tc>
        <w:tc>
          <w:tcPr>
            <w:tcW w:w="744"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31019</w:t>
            </w:r>
          </w:p>
        </w:tc>
        <w:tc>
          <w:tcPr>
            <w:tcW w:w="1891"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w:t>
            </w:r>
            <w:r>
              <w:rPr>
                <w:rFonts w:ascii="宋体" w:eastAsia="宋体" w:hAnsi="宋体" w:cs="宋体" w:hint="eastAsia"/>
                <w:color w:val="000000"/>
                <w:kern w:val="0"/>
                <w:sz w:val="20"/>
                <w:szCs w:val="20"/>
              </w:rPr>
              <w:t>其他交通工具购置</w:t>
            </w:r>
          </w:p>
        </w:tc>
        <w:tc>
          <w:tcPr>
            <w:tcW w:w="732"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spacing w:line="180" w:lineRule="exact"/>
              <w:jc w:val="right"/>
              <w:rPr>
                <w:rFonts w:ascii="宋体" w:eastAsia="宋体" w:hAnsi="宋体" w:cs="宋体"/>
                <w:color w:val="000000"/>
                <w:sz w:val="20"/>
                <w:szCs w:val="20"/>
              </w:rPr>
            </w:pPr>
          </w:p>
        </w:tc>
      </w:tr>
      <w:tr w:rsidR="00F47A4B">
        <w:trPr>
          <w:trHeight w:val="282"/>
          <w:jc w:val="center"/>
        </w:trPr>
        <w:tc>
          <w:tcPr>
            <w:tcW w:w="896"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F47A4B" w:rsidRDefault="002D443A">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30303</w:t>
            </w:r>
          </w:p>
        </w:tc>
        <w:tc>
          <w:tcPr>
            <w:tcW w:w="1932"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w:t>
            </w:r>
            <w:r>
              <w:rPr>
                <w:rFonts w:ascii="宋体" w:eastAsia="宋体" w:hAnsi="宋体" w:cs="宋体" w:hint="eastAsia"/>
                <w:color w:val="000000"/>
                <w:kern w:val="0"/>
                <w:sz w:val="20"/>
                <w:szCs w:val="20"/>
              </w:rPr>
              <w:t>退职（役）费</w:t>
            </w:r>
          </w:p>
        </w:tc>
        <w:tc>
          <w:tcPr>
            <w:tcW w:w="783"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spacing w:line="220" w:lineRule="exact"/>
              <w:jc w:val="right"/>
              <w:rPr>
                <w:rFonts w:ascii="宋体" w:eastAsia="宋体" w:hAnsi="宋体" w:cs="宋体"/>
                <w:color w:val="000000"/>
                <w:sz w:val="20"/>
                <w:szCs w:val="20"/>
              </w:rPr>
            </w:pPr>
          </w:p>
        </w:tc>
        <w:tc>
          <w:tcPr>
            <w:tcW w:w="655"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30218</w:t>
            </w:r>
          </w:p>
        </w:tc>
        <w:tc>
          <w:tcPr>
            <w:tcW w:w="1599"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w:t>
            </w:r>
            <w:r>
              <w:rPr>
                <w:rFonts w:ascii="宋体" w:eastAsia="宋体" w:hAnsi="宋体" w:cs="宋体" w:hint="eastAsia"/>
                <w:color w:val="000000"/>
                <w:kern w:val="0"/>
                <w:sz w:val="20"/>
                <w:szCs w:val="20"/>
              </w:rPr>
              <w:t>专用材料费</w:t>
            </w:r>
          </w:p>
        </w:tc>
        <w:tc>
          <w:tcPr>
            <w:tcW w:w="768"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spacing w:line="220" w:lineRule="exact"/>
              <w:jc w:val="right"/>
              <w:rPr>
                <w:rFonts w:ascii="宋体" w:eastAsia="宋体" w:hAnsi="宋体" w:cs="宋体"/>
                <w:color w:val="000000"/>
                <w:sz w:val="20"/>
                <w:szCs w:val="20"/>
              </w:rPr>
            </w:pPr>
          </w:p>
        </w:tc>
        <w:tc>
          <w:tcPr>
            <w:tcW w:w="744"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31021</w:t>
            </w:r>
          </w:p>
        </w:tc>
        <w:tc>
          <w:tcPr>
            <w:tcW w:w="1891"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w:t>
            </w:r>
            <w:r>
              <w:rPr>
                <w:rFonts w:ascii="宋体" w:eastAsia="宋体" w:hAnsi="宋体" w:cs="宋体" w:hint="eastAsia"/>
                <w:color w:val="000000"/>
                <w:kern w:val="0"/>
                <w:sz w:val="20"/>
                <w:szCs w:val="20"/>
              </w:rPr>
              <w:t>文物和陈列品购置</w:t>
            </w:r>
          </w:p>
        </w:tc>
        <w:tc>
          <w:tcPr>
            <w:tcW w:w="732"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spacing w:line="180" w:lineRule="exact"/>
              <w:jc w:val="right"/>
              <w:rPr>
                <w:rFonts w:ascii="宋体" w:eastAsia="宋体" w:hAnsi="宋体" w:cs="宋体"/>
                <w:color w:val="000000"/>
                <w:sz w:val="20"/>
                <w:szCs w:val="20"/>
              </w:rPr>
            </w:pPr>
          </w:p>
        </w:tc>
      </w:tr>
      <w:tr w:rsidR="00F47A4B">
        <w:trPr>
          <w:trHeight w:val="282"/>
          <w:jc w:val="center"/>
        </w:trPr>
        <w:tc>
          <w:tcPr>
            <w:tcW w:w="896"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F47A4B" w:rsidRDefault="002D443A">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30304</w:t>
            </w:r>
          </w:p>
        </w:tc>
        <w:tc>
          <w:tcPr>
            <w:tcW w:w="1932"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w:t>
            </w:r>
            <w:r>
              <w:rPr>
                <w:rFonts w:ascii="宋体" w:eastAsia="宋体" w:hAnsi="宋体" w:cs="宋体" w:hint="eastAsia"/>
                <w:color w:val="000000"/>
                <w:kern w:val="0"/>
                <w:sz w:val="20"/>
                <w:szCs w:val="20"/>
              </w:rPr>
              <w:t>抚恤金</w:t>
            </w:r>
          </w:p>
        </w:tc>
        <w:tc>
          <w:tcPr>
            <w:tcW w:w="783"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spacing w:line="220" w:lineRule="exact"/>
              <w:jc w:val="right"/>
              <w:rPr>
                <w:rFonts w:ascii="宋体" w:eastAsia="宋体" w:hAnsi="宋体" w:cs="宋体"/>
                <w:color w:val="000000"/>
                <w:sz w:val="20"/>
                <w:szCs w:val="20"/>
              </w:rPr>
            </w:pPr>
          </w:p>
        </w:tc>
        <w:tc>
          <w:tcPr>
            <w:tcW w:w="655"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30224</w:t>
            </w:r>
          </w:p>
        </w:tc>
        <w:tc>
          <w:tcPr>
            <w:tcW w:w="1599"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w:t>
            </w:r>
            <w:r>
              <w:rPr>
                <w:rFonts w:ascii="宋体" w:eastAsia="宋体" w:hAnsi="宋体" w:cs="宋体" w:hint="eastAsia"/>
                <w:color w:val="000000"/>
                <w:kern w:val="0"/>
                <w:sz w:val="20"/>
                <w:szCs w:val="20"/>
              </w:rPr>
              <w:t>被装购置费</w:t>
            </w:r>
          </w:p>
        </w:tc>
        <w:tc>
          <w:tcPr>
            <w:tcW w:w="768"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spacing w:line="220" w:lineRule="exact"/>
              <w:jc w:val="right"/>
              <w:rPr>
                <w:rFonts w:ascii="宋体" w:eastAsia="宋体" w:hAnsi="宋体" w:cs="宋体"/>
                <w:color w:val="000000"/>
                <w:sz w:val="20"/>
                <w:szCs w:val="20"/>
              </w:rPr>
            </w:pPr>
          </w:p>
        </w:tc>
        <w:tc>
          <w:tcPr>
            <w:tcW w:w="744"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31022</w:t>
            </w:r>
          </w:p>
        </w:tc>
        <w:tc>
          <w:tcPr>
            <w:tcW w:w="1891"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w:t>
            </w:r>
            <w:r>
              <w:rPr>
                <w:rFonts w:ascii="宋体" w:eastAsia="宋体" w:hAnsi="宋体" w:cs="宋体" w:hint="eastAsia"/>
                <w:color w:val="000000"/>
                <w:kern w:val="0"/>
                <w:sz w:val="20"/>
                <w:szCs w:val="20"/>
              </w:rPr>
              <w:t>无形资产购置</w:t>
            </w:r>
          </w:p>
        </w:tc>
        <w:tc>
          <w:tcPr>
            <w:tcW w:w="732"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spacing w:line="180" w:lineRule="exact"/>
              <w:jc w:val="right"/>
              <w:rPr>
                <w:rFonts w:ascii="宋体" w:eastAsia="宋体" w:hAnsi="宋体" w:cs="宋体"/>
                <w:color w:val="000000"/>
                <w:sz w:val="20"/>
                <w:szCs w:val="20"/>
              </w:rPr>
            </w:pPr>
          </w:p>
        </w:tc>
      </w:tr>
      <w:tr w:rsidR="00F47A4B">
        <w:trPr>
          <w:trHeight w:val="282"/>
          <w:jc w:val="center"/>
        </w:trPr>
        <w:tc>
          <w:tcPr>
            <w:tcW w:w="896"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F47A4B" w:rsidRDefault="002D443A">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30305</w:t>
            </w:r>
          </w:p>
        </w:tc>
        <w:tc>
          <w:tcPr>
            <w:tcW w:w="1932"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w:t>
            </w:r>
            <w:r>
              <w:rPr>
                <w:rFonts w:ascii="宋体" w:eastAsia="宋体" w:hAnsi="宋体" w:cs="宋体" w:hint="eastAsia"/>
                <w:color w:val="000000"/>
                <w:kern w:val="0"/>
                <w:sz w:val="20"/>
                <w:szCs w:val="20"/>
              </w:rPr>
              <w:t>生活补助</w:t>
            </w:r>
          </w:p>
        </w:tc>
        <w:tc>
          <w:tcPr>
            <w:tcW w:w="783"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spacing w:line="220" w:lineRule="exact"/>
              <w:jc w:val="right"/>
              <w:rPr>
                <w:rFonts w:ascii="宋体" w:eastAsia="宋体" w:hAnsi="宋体" w:cs="宋体"/>
                <w:color w:val="000000"/>
                <w:sz w:val="20"/>
                <w:szCs w:val="20"/>
              </w:rPr>
            </w:pPr>
          </w:p>
        </w:tc>
        <w:tc>
          <w:tcPr>
            <w:tcW w:w="655"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30225</w:t>
            </w:r>
          </w:p>
        </w:tc>
        <w:tc>
          <w:tcPr>
            <w:tcW w:w="1599"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w:t>
            </w:r>
            <w:r>
              <w:rPr>
                <w:rFonts w:ascii="宋体" w:eastAsia="宋体" w:hAnsi="宋体" w:cs="宋体" w:hint="eastAsia"/>
                <w:color w:val="000000"/>
                <w:kern w:val="0"/>
                <w:sz w:val="20"/>
                <w:szCs w:val="20"/>
              </w:rPr>
              <w:t>专用燃料费</w:t>
            </w:r>
          </w:p>
        </w:tc>
        <w:tc>
          <w:tcPr>
            <w:tcW w:w="768"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spacing w:line="220" w:lineRule="exact"/>
              <w:jc w:val="right"/>
              <w:rPr>
                <w:rFonts w:ascii="宋体" w:eastAsia="宋体" w:hAnsi="宋体" w:cs="宋体"/>
                <w:color w:val="000000"/>
                <w:sz w:val="20"/>
                <w:szCs w:val="20"/>
              </w:rPr>
            </w:pPr>
          </w:p>
        </w:tc>
        <w:tc>
          <w:tcPr>
            <w:tcW w:w="744"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31099</w:t>
            </w:r>
          </w:p>
        </w:tc>
        <w:tc>
          <w:tcPr>
            <w:tcW w:w="1891"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w:t>
            </w:r>
            <w:r>
              <w:rPr>
                <w:rFonts w:ascii="宋体" w:eastAsia="宋体" w:hAnsi="宋体" w:cs="宋体" w:hint="eastAsia"/>
                <w:color w:val="000000"/>
                <w:kern w:val="0"/>
                <w:sz w:val="20"/>
                <w:szCs w:val="20"/>
              </w:rPr>
              <w:t>其他资本性支出</w:t>
            </w:r>
          </w:p>
        </w:tc>
        <w:tc>
          <w:tcPr>
            <w:tcW w:w="732"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spacing w:line="180" w:lineRule="exact"/>
              <w:jc w:val="right"/>
              <w:rPr>
                <w:rFonts w:ascii="宋体" w:eastAsia="宋体" w:hAnsi="宋体" w:cs="宋体"/>
                <w:color w:val="000000"/>
                <w:sz w:val="20"/>
                <w:szCs w:val="20"/>
              </w:rPr>
            </w:pPr>
          </w:p>
        </w:tc>
      </w:tr>
      <w:tr w:rsidR="00F47A4B">
        <w:trPr>
          <w:trHeight w:val="282"/>
          <w:jc w:val="center"/>
        </w:trPr>
        <w:tc>
          <w:tcPr>
            <w:tcW w:w="896"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F47A4B" w:rsidRDefault="002D443A">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30306</w:t>
            </w:r>
          </w:p>
        </w:tc>
        <w:tc>
          <w:tcPr>
            <w:tcW w:w="1932"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w:t>
            </w:r>
            <w:r>
              <w:rPr>
                <w:rFonts w:ascii="宋体" w:eastAsia="宋体" w:hAnsi="宋体" w:cs="宋体" w:hint="eastAsia"/>
                <w:color w:val="000000"/>
                <w:kern w:val="0"/>
                <w:sz w:val="20"/>
                <w:szCs w:val="20"/>
              </w:rPr>
              <w:t>救济费</w:t>
            </w:r>
          </w:p>
        </w:tc>
        <w:tc>
          <w:tcPr>
            <w:tcW w:w="783"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spacing w:line="220" w:lineRule="exact"/>
              <w:jc w:val="right"/>
              <w:rPr>
                <w:rFonts w:ascii="宋体" w:eastAsia="宋体" w:hAnsi="宋体" w:cs="宋体"/>
                <w:color w:val="000000"/>
                <w:sz w:val="20"/>
                <w:szCs w:val="20"/>
              </w:rPr>
            </w:pPr>
          </w:p>
        </w:tc>
        <w:tc>
          <w:tcPr>
            <w:tcW w:w="655"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30226</w:t>
            </w:r>
          </w:p>
        </w:tc>
        <w:tc>
          <w:tcPr>
            <w:tcW w:w="1599"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w:t>
            </w:r>
            <w:r>
              <w:rPr>
                <w:rFonts w:ascii="宋体" w:eastAsia="宋体" w:hAnsi="宋体" w:cs="宋体" w:hint="eastAsia"/>
                <w:color w:val="000000"/>
                <w:kern w:val="0"/>
                <w:sz w:val="20"/>
                <w:szCs w:val="20"/>
              </w:rPr>
              <w:t>劳务费</w:t>
            </w:r>
          </w:p>
        </w:tc>
        <w:tc>
          <w:tcPr>
            <w:tcW w:w="768"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spacing w:line="220" w:lineRule="exact"/>
              <w:jc w:val="right"/>
              <w:rPr>
                <w:rFonts w:ascii="宋体" w:eastAsia="宋体" w:hAnsi="宋体" w:cs="宋体"/>
                <w:color w:val="000000"/>
                <w:sz w:val="20"/>
                <w:szCs w:val="20"/>
              </w:rPr>
            </w:pPr>
          </w:p>
        </w:tc>
        <w:tc>
          <w:tcPr>
            <w:tcW w:w="744"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399</w:t>
            </w:r>
          </w:p>
        </w:tc>
        <w:tc>
          <w:tcPr>
            <w:tcW w:w="1891"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其他支出</w:t>
            </w:r>
          </w:p>
        </w:tc>
        <w:tc>
          <w:tcPr>
            <w:tcW w:w="732"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spacing w:line="180" w:lineRule="exact"/>
              <w:jc w:val="right"/>
              <w:rPr>
                <w:rFonts w:ascii="宋体" w:eastAsia="宋体" w:hAnsi="宋体" w:cs="宋体"/>
                <w:color w:val="000000"/>
                <w:sz w:val="20"/>
                <w:szCs w:val="20"/>
              </w:rPr>
            </w:pPr>
          </w:p>
        </w:tc>
      </w:tr>
      <w:tr w:rsidR="00F47A4B">
        <w:trPr>
          <w:trHeight w:val="282"/>
          <w:jc w:val="center"/>
        </w:trPr>
        <w:tc>
          <w:tcPr>
            <w:tcW w:w="896"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F47A4B" w:rsidRDefault="002D443A">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30307</w:t>
            </w:r>
          </w:p>
        </w:tc>
        <w:tc>
          <w:tcPr>
            <w:tcW w:w="1932"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w:t>
            </w:r>
            <w:r>
              <w:rPr>
                <w:rFonts w:ascii="宋体" w:eastAsia="宋体" w:hAnsi="宋体" w:cs="宋体" w:hint="eastAsia"/>
                <w:color w:val="000000"/>
                <w:kern w:val="0"/>
                <w:sz w:val="20"/>
                <w:szCs w:val="20"/>
              </w:rPr>
              <w:t>医疗费补助</w:t>
            </w:r>
          </w:p>
        </w:tc>
        <w:tc>
          <w:tcPr>
            <w:tcW w:w="783"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spacing w:line="220" w:lineRule="exact"/>
              <w:jc w:val="right"/>
              <w:rPr>
                <w:rFonts w:ascii="宋体" w:eastAsia="宋体" w:hAnsi="宋体" w:cs="宋体"/>
                <w:color w:val="000000"/>
                <w:sz w:val="20"/>
                <w:szCs w:val="20"/>
              </w:rPr>
            </w:pPr>
          </w:p>
        </w:tc>
        <w:tc>
          <w:tcPr>
            <w:tcW w:w="655"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30227</w:t>
            </w:r>
          </w:p>
        </w:tc>
        <w:tc>
          <w:tcPr>
            <w:tcW w:w="1599"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w:t>
            </w:r>
            <w:r>
              <w:rPr>
                <w:rFonts w:ascii="宋体" w:eastAsia="宋体" w:hAnsi="宋体" w:cs="宋体" w:hint="eastAsia"/>
                <w:color w:val="000000"/>
                <w:kern w:val="0"/>
                <w:sz w:val="20"/>
                <w:szCs w:val="20"/>
              </w:rPr>
              <w:t>委托业务费</w:t>
            </w:r>
          </w:p>
        </w:tc>
        <w:tc>
          <w:tcPr>
            <w:tcW w:w="768"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spacing w:line="220" w:lineRule="exact"/>
              <w:jc w:val="right"/>
              <w:rPr>
                <w:rFonts w:ascii="宋体" w:eastAsia="宋体" w:hAnsi="宋体" w:cs="宋体"/>
                <w:color w:val="000000"/>
                <w:sz w:val="20"/>
                <w:szCs w:val="20"/>
              </w:rPr>
            </w:pPr>
            <w:r>
              <w:rPr>
                <w:rFonts w:ascii="宋体" w:eastAsia="宋体" w:hAnsi="宋体" w:cs="宋体" w:hint="eastAsia"/>
                <w:color w:val="000000"/>
                <w:sz w:val="20"/>
                <w:szCs w:val="20"/>
              </w:rPr>
              <w:t>2.06</w:t>
            </w:r>
          </w:p>
        </w:tc>
        <w:tc>
          <w:tcPr>
            <w:tcW w:w="744"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39906</w:t>
            </w:r>
          </w:p>
        </w:tc>
        <w:tc>
          <w:tcPr>
            <w:tcW w:w="1891"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w:t>
            </w:r>
            <w:r>
              <w:rPr>
                <w:rFonts w:ascii="宋体" w:eastAsia="宋体" w:hAnsi="宋体" w:cs="宋体" w:hint="eastAsia"/>
                <w:color w:val="000000"/>
                <w:kern w:val="0"/>
                <w:sz w:val="20"/>
                <w:szCs w:val="20"/>
              </w:rPr>
              <w:t>赠与</w:t>
            </w:r>
          </w:p>
        </w:tc>
        <w:tc>
          <w:tcPr>
            <w:tcW w:w="732"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spacing w:line="180" w:lineRule="exact"/>
              <w:jc w:val="right"/>
              <w:rPr>
                <w:rFonts w:ascii="宋体" w:eastAsia="宋体" w:hAnsi="宋体" w:cs="宋体"/>
                <w:color w:val="000000"/>
                <w:sz w:val="20"/>
                <w:szCs w:val="20"/>
              </w:rPr>
            </w:pPr>
          </w:p>
        </w:tc>
      </w:tr>
      <w:tr w:rsidR="00F47A4B">
        <w:trPr>
          <w:trHeight w:val="282"/>
          <w:jc w:val="center"/>
        </w:trPr>
        <w:tc>
          <w:tcPr>
            <w:tcW w:w="896"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F47A4B" w:rsidRDefault="002D443A">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30308</w:t>
            </w:r>
          </w:p>
        </w:tc>
        <w:tc>
          <w:tcPr>
            <w:tcW w:w="1932"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w:t>
            </w:r>
            <w:r>
              <w:rPr>
                <w:rFonts w:ascii="宋体" w:eastAsia="宋体" w:hAnsi="宋体" w:cs="宋体" w:hint="eastAsia"/>
                <w:color w:val="000000"/>
                <w:kern w:val="0"/>
                <w:sz w:val="20"/>
                <w:szCs w:val="20"/>
              </w:rPr>
              <w:t>助学金</w:t>
            </w:r>
          </w:p>
        </w:tc>
        <w:tc>
          <w:tcPr>
            <w:tcW w:w="783"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spacing w:line="220" w:lineRule="exact"/>
              <w:jc w:val="right"/>
              <w:rPr>
                <w:rFonts w:ascii="宋体" w:eastAsia="宋体" w:hAnsi="宋体" w:cs="宋体"/>
                <w:color w:val="000000"/>
                <w:sz w:val="20"/>
                <w:szCs w:val="20"/>
              </w:rPr>
            </w:pPr>
          </w:p>
        </w:tc>
        <w:tc>
          <w:tcPr>
            <w:tcW w:w="655"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30228</w:t>
            </w:r>
          </w:p>
        </w:tc>
        <w:tc>
          <w:tcPr>
            <w:tcW w:w="1599"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w:t>
            </w:r>
            <w:r>
              <w:rPr>
                <w:rFonts w:ascii="宋体" w:eastAsia="宋体" w:hAnsi="宋体" w:cs="宋体" w:hint="eastAsia"/>
                <w:color w:val="000000"/>
                <w:kern w:val="0"/>
                <w:sz w:val="20"/>
                <w:szCs w:val="20"/>
              </w:rPr>
              <w:t>工会经费</w:t>
            </w:r>
          </w:p>
        </w:tc>
        <w:tc>
          <w:tcPr>
            <w:tcW w:w="768"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spacing w:line="220" w:lineRule="exact"/>
              <w:jc w:val="right"/>
              <w:rPr>
                <w:rFonts w:ascii="宋体" w:eastAsia="宋体" w:hAnsi="宋体" w:cs="宋体"/>
                <w:color w:val="000000"/>
                <w:sz w:val="20"/>
                <w:szCs w:val="20"/>
              </w:rPr>
            </w:pPr>
          </w:p>
        </w:tc>
        <w:tc>
          <w:tcPr>
            <w:tcW w:w="744"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39907</w:t>
            </w:r>
          </w:p>
        </w:tc>
        <w:tc>
          <w:tcPr>
            <w:tcW w:w="1891"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w:t>
            </w:r>
            <w:r>
              <w:rPr>
                <w:rFonts w:ascii="宋体" w:eastAsia="宋体" w:hAnsi="宋体" w:cs="宋体" w:hint="eastAsia"/>
                <w:color w:val="000000"/>
                <w:kern w:val="0"/>
                <w:sz w:val="20"/>
                <w:szCs w:val="20"/>
              </w:rPr>
              <w:t>国家赔偿费用支出</w:t>
            </w:r>
          </w:p>
        </w:tc>
        <w:tc>
          <w:tcPr>
            <w:tcW w:w="732"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spacing w:line="180" w:lineRule="exact"/>
              <w:jc w:val="right"/>
              <w:rPr>
                <w:rFonts w:ascii="宋体" w:eastAsia="宋体" w:hAnsi="宋体" w:cs="宋体"/>
                <w:color w:val="000000"/>
                <w:sz w:val="20"/>
                <w:szCs w:val="20"/>
              </w:rPr>
            </w:pPr>
          </w:p>
        </w:tc>
      </w:tr>
      <w:tr w:rsidR="00F47A4B">
        <w:trPr>
          <w:trHeight w:val="482"/>
          <w:jc w:val="center"/>
        </w:trPr>
        <w:tc>
          <w:tcPr>
            <w:tcW w:w="896"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F47A4B" w:rsidRDefault="002D443A">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30309</w:t>
            </w:r>
          </w:p>
        </w:tc>
        <w:tc>
          <w:tcPr>
            <w:tcW w:w="1932"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w:t>
            </w:r>
            <w:r>
              <w:rPr>
                <w:rFonts w:ascii="宋体" w:eastAsia="宋体" w:hAnsi="宋体" w:cs="宋体" w:hint="eastAsia"/>
                <w:color w:val="000000"/>
                <w:kern w:val="0"/>
                <w:sz w:val="20"/>
                <w:szCs w:val="20"/>
              </w:rPr>
              <w:t>奖励金</w:t>
            </w:r>
          </w:p>
        </w:tc>
        <w:tc>
          <w:tcPr>
            <w:tcW w:w="783"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spacing w:line="220" w:lineRule="exact"/>
              <w:jc w:val="right"/>
              <w:rPr>
                <w:rFonts w:ascii="宋体" w:eastAsia="宋体" w:hAnsi="宋体" w:cs="宋体"/>
                <w:color w:val="000000"/>
                <w:sz w:val="20"/>
                <w:szCs w:val="20"/>
              </w:rPr>
            </w:pPr>
          </w:p>
        </w:tc>
        <w:tc>
          <w:tcPr>
            <w:tcW w:w="655"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30229</w:t>
            </w:r>
          </w:p>
        </w:tc>
        <w:tc>
          <w:tcPr>
            <w:tcW w:w="1599"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w:t>
            </w:r>
            <w:r>
              <w:rPr>
                <w:rFonts w:ascii="宋体" w:eastAsia="宋体" w:hAnsi="宋体" w:cs="宋体" w:hint="eastAsia"/>
                <w:color w:val="000000"/>
                <w:kern w:val="0"/>
                <w:sz w:val="20"/>
                <w:szCs w:val="20"/>
              </w:rPr>
              <w:t>福利费</w:t>
            </w:r>
          </w:p>
        </w:tc>
        <w:tc>
          <w:tcPr>
            <w:tcW w:w="768"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spacing w:line="220" w:lineRule="exact"/>
              <w:jc w:val="right"/>
              <w:rPr>
                <w:rFonts w:ascii="宋体" w:eastAsia="宋体" w:hAnsi="宋体" w:cs="宋体"/>
                <w:color w:val="000000"/>
                <w:sz w:val="20"/>
                <w:szCs w:val="20"/>
              </w:rPr>
            </w:pPr>
          </w:p>
        </w:tc>
        <w:tc>
          <w:tcPr>
            <w:tcW w:w="744"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39908</w:t>
            </w:r>
          </w:p>
        </w:tc>
        <w:tc>
          <w:tcPr>
            <w:tcW w:w="1891"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18"/>
                <w:szCs w:val="18"/>
              </w:rPr>
              <w:t xml:space="preserve"> </w:t>
            </w:r>
            <w:r>
              <w:rPr>
                <w:rFonts w:ascii="宋体" w:eastAsia="宋体" w:hAnsi="宋体" w:cs="宋体" w:hint="eastAsia"/>
                <w:color w:val="000000"/>
                <w:kern w:val="0"/>
                <w:sz w:val="18"/>
                <w:szCs w:val="18"/>
              </w:rPr>
              <w:t>对民间非营利组织和群众性自治组织补贴</w:t>
            </w:r>
          </w:p>
        </w:tc>
        <w:tc>
          <w:tcPr>
            <w:tcW w:w="732"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spacing w:line="180" w:lineRule="exact"/>
              <w:jc w:val="right"/>
              <w:rPr>
                <w:rFonts w:ascii="宋体" w:eastAsia="宋体" w:hAnsi="宋体" w:cs="宋体"/>
                <w:color w:val="000000"/>
                <w:sz w:val="20"/>
                <w:szCs w:val="20"/>
              </w:rPr>
            </w:pPr>
          </w:p>
        </w:tc>
      </w:tr>
      <w:tr w:rsidR="00F47A4B">
        <w:trPr>
          <w:trHeight w:val="482"/>
          <w:jc w:val="center"/>
        </w:trPr>
        <w:tc>
          <w:tcPr>
            <w:tcW w:w="896"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F47A4B" w:rsidRDefault="002D443A">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30310</w:t>
            </w:r>
          </w:p>
        </w:tc>
        <w:tc>
          <w:tcPr>
            <w:tcW w:w="1932"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w:t>
            </w:r>
            <w:r>
              <w:rPr>
                <w:rFonts w:ascii="宋体" w:eastAsia="宋体" w:hAnsi="宋体" w:cs="宋体" w:hint="eastAsia"/>
                <w:color w:val="000000"/>
                <w:kern w:val="0"/>
                <w:sz w:val="20"/>
                <w:szCs w:val="20"/>
              </w:rPr>
              <w:t>个人农业生产补贴</w:t>
            </w:r>
          </w:p>
        </w:tc>
        <w:tc>
          <w:tcPr>
            <w:tcW w:w="783"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spacing w:line="220" w:lineRule="exact"/>
              <w:jc w:val="right"/>
              <w:rPr>
                <w:rFonts w:ascii="宋体" w:eastAsia="宋体" w:hAnsi="宋体" w:cs="宋体"/>
                <w:color w:val="000000"/>
                <w:sz w:val="20"/>
                <w:szCs w:val="20"/>
              </w:rPr>
            </w:pPr>
          </w:p>
        </w:tc>
        <w:tc>
          <w:tcPr>
            <w:tcW w:w="655"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30231</w:t>
            </w:r>
          </w:p>
        </w:tc>
        <w:tc>
          <w:tcPr>
            <w:tcW w:w="1599"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w:t>
            </w:r>
            <w:r>
              <w:rPr>
                <w:rFonts w:ascii="宋体" w:eastAsia="宋体" w:hAnsi="宋体" w:cs="宋体" w:hint="eastAsia"/>
                <w:color w:val="000000"/>
                <w:kern w:val="0"/>
                <w:sz w:val="20"/>
                <w:szCs w:val="20"/>
              </w:rPr>
              <w:t>公务用车运行维护费</w:t>
            </w:r>
          </w:p>
        </w:tc>
        <w:tc>
          <w:tcPr>
            <w:tcW w:w="768"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spacing w:line="220" w:lineRule="exact"/>
              <w:jc w:val="right"/>
              <w:rPr>
                <w:rFonts w:ascii="宋体" w:eastAsia="宋体" w:hAnsi="宋体" w:cs="宋体"/>
                <w:color w:val="000000"/>
                <w:sz w:val="20"/>
                <w:szCs w:val="20"/>
              </w:rPr>
            </w:pPr>
            <w:r>
              <w:rPr>
                <w:rFonts w:ascii="宋体" w:eastAsia="宋体" w:hAnsi="宋体" w:cs="宋体" w:hint="eastAsia"/>
                <w:color w:val="000000"/>
                <w:sz w:val="20"/>
                <w:szCs w:val="20"/>
              </w:rPr>
              <w:t>1.73</w:t>
            </w:r>
          </w:p>
        </w:tc>
        <w:tc>
          <w:tcPr>
            <w:tcW w:w="744"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39999</w:t>
            </w:r>
          </w:p>
        </w:tc>
        <w:tc>
          <w:tcPr>
            <w:tcW w:w="1891"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w:t>
            </w:r>
            <w:r>
              <w:rPr>
                <w:rFonts w:ascii="宋体" w:eastAsia="宋体" w:hAnsi="宋体" w:cs="宋体" w:hint="eastAsia"/>
                <w:color w:val="000000"/>
                <w:kern w:val="0"/>
                <w:sz w:val="20"/>
                <w:szCs w:val="20"/>
              </w:rPr>
              <w:t>其他支出</w:t>
            </w:r>
          </w:p>
        </w:tc>
        <w:tc>
          <w:tcPr>
            <w:tcW w:w="732"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spacing w:line="180" w:lineRule="exact"/>
              <w:jc w:val="right"/>
              <w:rPr>
                <w:rFonts w:ascii="宋体" w:eastAsia="宋体" w:hAnsi="宋体" w:cs="宋体"/>
                <w:color w:val="000000"/>
                <w:sz w:val="20"/>
                <w:szCs w:val="20"/>
              </w:rPr>
            </w:pPr>
          </w:p>
        </w:tc>
      </w:tr>
      <w:tr w:rsidR="00F47A4B">
        <w:trPr>
          <w:trHeight w:val="482"/>
          <w:jc w:val="center"/>
        </w:trPr>
        <w:tc>
          <w:tcPr>
            <w:tcW w:w="896"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F47A4B" w:rsidRDefault="002D443A">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30399</w:t>
            </w:r>
          </w:p>
        </w:tc>
        <w:tc>
          <w:tcPr>
            <w:tcW w:w="1932"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w:t>
            </w:r>
            <w:r>
              <w:rPr>
                <w:rFonts w:ascii="宋体" w:eastAsia="宋体" w:hAnsi="宋体" w:cs="宋体" w:hint="eastAsia"/>
                <w:color w:val="000000"/>
                <w:kern w:val="0"/>
                <w:sz w:val="20"/>
                <w:szCs w:val="20"/>
              </w:rPr>
              <w:t>其他对个人和家庭的补助</w:t>
            </w:r>
          </w:p>
        </w:tc>
        <w:tc>
          <w:tcPr>
            <w:tcW w:w="783"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spacing w:line="220" w:lineRule="exact"/>
              <w:jc w:val="right"/>
              <w:rPr>
                <w:rFonts w:ascii="宋体" w:eastAsia="宋体" w:hAnsi="宋体" w:cs="宋体"/>
                <w:color w:val="000000"/>
                <w:sz w:val="20"/>
                <w:szCs w:val="20"/>
              </w:rPr>
            </w:pPr>
          </w:p>
        </w:tc>
        <w:tc>
          <w:tcPr>
            <w:tcW w:w="655"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30239</w:t>
            </w:r>
          </w:p>
        </w:tc>
        <w:tc>
          <w:tcPr>
            <w:tcW w:w="1599"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w:t>
            </w:r>
            <w:r>
              <w:rPr>
                <w:rFonts w:ascii="宋体" w:eastAsia="宋体" w:hAnsi="宋体" w:cs="宋体" w:hint="eastAsia"/>
                <w:color w:val="000000"/>
                <w:kern w:val="0"/>
                <w:sz w:val="20"/>
                <w:szCs w:val="20"/>
              </w:rPr>
              <w:t>其他交通费用</w:t>
            </w:r>
          </w:p>
        </w:tc>
        <w:tc>
          <w:tcPr>
            <w:tcW w:w="768"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spacing w:line="220" w:lineRule="exact"/>
              <w:jc w:val="right"/>
              <w:rPr>
                <w:rFonts w:ascii="宋体" w:eastAsia="宋体" w:hAnsi="宋体" w:cs="宋体"/>
                <w:color w:val="000000"/>
                <w:sz w:val="20"/>
                <w:szCs w:val="20"/>
              </w:rPr>
            </w:pPr>
          </w:p>
        </w:tc>
        <w:tc>
          <w:tcPr>
            <w:tcW w:w="744"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spacing w:line="220" w:lineRule="exact"/>
              <w:jc w:val="left"/>
              <w:rPr>
                <w:rFonts w:ascii="宋体" w:eastAsia="宋体" w:hAnsi="宋体" w:cs="宋体"/>
                <w:color w:val="000000"/>
                <w:sz w:val="20"/>
                <w:szCs w:val="20"/>
              </w:rPr>
            </w:pPr>
            <w:r>
              <w:rPr>
                <w:rFonts w:ascii="宋体" w:eastAsia="宋体" w:hAnsi="宋体" w:cs="宋体" w:hint="eastAsia"/>
                <w:color w:val="000000"/>
                <w:sz w:val="20"/>
                <w:szCs w:val="20"/>
              </w:rPr>
              <w:t>4.78</w:t>
            </w:r>
          </w:p>
        </w:tc>
        <w:tc>
          <w:tcPr>
            <w:tcW w:w="1891"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spacing w:line="220" w:lineRule="exact"/>
              <w:jc w:val="left"/>
              <w:rPr>
                <w:rFonts w:ascii="宋体" w:eastAsia="宋体" w:hAnsi="宋体" w:cs="宋体"/>
                <w:color w:val="000000"/>
                <w:sz w:val="20"/>
                <w:szCs w:val="20"/>
              </w:rPr>
            </w:pPr>
          </w:p>
        </w:tc>
        <w:tc>
          <w:tcPr>
            <w:tcW w:w="732"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spacing w:line="180" w:lineRule="exact"/>
              <w:jc w:val="right"/>
              <w:rPr>
                <w:rFonts w:ascii="宋体" w:eastAsia="宋体" w:hAnsi="宋体" w:cs="宋体"/>
                <w:color w:val="000000"/>
                <w:sz w:val="20"/>
                <w:szCs w:val="20"/>
              </w:rPr>
            </w:pPr>
          </w:p>
        </w:tc>
      </w:tr>
      <w:tr w:rsidR="00F47A4B">
        <w:trPr>
          <w:trHeight w:val="482"/>
          <w:jc w:val="center"/>
        </w:trPr>
        <w:tc>
          <w:tcPr>
            <w:tcW w:w="896"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F47A4B" w:rsidRDefault="00F47A4B">
            <w:pPr>
              <w:spacing w:line="220" w:lineRule="exact"/>
              <w:jc w:val="left"/>
              <w:rPr>
                <w:rFonts w:ascii="宋体" w:eastAsia="宋体" w:hAnsi="宋体" w:cs="宋体"/>
                <w:color w:val="000000"/>
                <w:sz w:val="20"/>
                <w:szCs w:val="20"/>
              </w:rPr>
            </w:pPr>
          </w:p>
        </w:tc>
        <w:tc>
          <w:tcPr>
            <w:tcW w:w="1932"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spacing w:line="220" w:lineRule="exact"/>
              <w:jc w:val="left"/>
              <w:rPr>
                <w:rFonts w:ascii="宋体" w:eastAsia="宋体" w:hAnsi="宋体" w:cs="宋体"/>
                <w:color w:val="000000"/>
                <w:sz w:val="20"/>
                <w:szCs w:val="20"/>
              </w:rPr>
            </w:pPr>
          </w:p>
        </w:tc>
        <w:tc>
          <w:tcPr>
            <w:tcW w:w="783"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spacing w:line="220" w:lineRule="exact"/>
              <w:jc w:val="right"/>
              <w:rPr>
                <w:rFonts w:ascii="宋体" w:eastAsia="宋体" w:hAnsi="宋体" w:cs="宋体"/>
                <w:color w:val="000000"/>
                <w:sz w:val="20"/>
                <w:szCs w:val="20"/>
              </w:rPr>
            </w:pPr>
          </w:p>
        </w:tc>
        <w:tc>
          <w:tcPr>
            <w:tcW w:w="655"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30240</w:t>
            </w:r>
          </w:p>
        </w:tc>
        <w:tc>
          <w:tcPr>
            <w:tcW w:w="1599"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w:t>
            </w:r>
            <w:r>
              <w:rPr>
                <w:rFonts w:ascii="宋体" w:eastAsia="宋体" w:hAnsi="宋体" w:cs="宋体" w:hint="eastAsia"/>
                <w:color w:val="000000"/>
                <w:kern w:val="0"/>
                <w:sz w:val="20"/>
                <w:szCs w:val="20"/>
              </w:rPr>
              <w:t>税金及附加费用</w:t>
            </w:r>
          </w:p>
        </w:tc>
        <w:tc>
          <w:tcPr>
            <w:tcW w:w="768"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spacing w:line="220" w:lineRule="exact"/>
              <w:jc w:val="right"/>
              <w:rPr>
                <w:rFonts w:ascii="宋体" w:eastAsia="宋体" w:hAnsi="宋体" w:cs="宋体"/>
                <w:color w:val="000000"/>
                <w:sz w:val="20"/>
                <w:szCs w:val="20"/>
              </w:rPr>
            </w:pPr>
          </w:p>
        </w:tc>
        <w:tc>
          <w:tcPr>
            <w:tcW w:w="744"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spacing w:line="220" w:lineRule="exact"/>
              <w:jc w:val="left"/>
              <w:rPr>
                <w:rFonts w:ascii="宋体" w:eastAsia="宋体" w:hAnsi="宋体" w:cs="宋体"/>
                <w:color w:val="000000"/>
                <w:sz w:val="20"/>
                <w:szCs w:val="20"/>
              </w:rPr>
            </w:pPr>
          </w:p>
        </w:tc>
        <w:tc>
          <w:tcPr>
            <w:tcW w:w="1891"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spacing w:line="220" w:lineRule="exact"/>
              <w:jc w:val="left"/>
              <w:rPr>
                <w:rFonts w:ascii="宋体" w:eastAsia="宋体" w:hAnsi="宋体" w:cs="宋体"/>
                <w:color w:val="000000"/>
                <w:sz w:val="20"/>
                <w:szCs w:val="20"/>
              </w:rPr>
            </w:pPr>
          </w:p>
        </w:tc>
        <w:tc>
          <w:tcPr>
            <w:tcW w:w="732"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spacing w:line="180" w:lineRule="exact"/>
              <w:jc w:val="right"/>
              <w:rPr>
                <w:rFonts w:ascii="宋体" w:eastAsia="宋体" w:hAnsi="宋体" w:cs="宋体"/>
                <w:color w:val="000000"/>
                <w:sz w:val="20"/>
                <w:szCs w:val="20"/>
              </w:rPr>
            </w:pPr>
          </w:p>
        </w:tc>
      </w:tr>
      <w:tr w:rsidR="00F47A4B">
        <w:trPr>
          <w:trHeight w:val="482"/>
          <w:jc w:val="center"/>
        </w:trPr>
        <w:tc>
          <w:tcPr>
            <w:tcW w:w="896"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F47A4B" w:rsidRDefault="00F47A4B">
            <w:pPr>
              <w:spacing w:line="220" w:lineRule="exact"/>
              <w:jc w:val="left"/>
              <w:rPr>
                <w:rFonts w:ascii="宋体" w:eastAsia="宋体" w:hAnsi="宋体" w:cs="宋体"/>
                <w:color w:val="000000"/>
                <w:sz w:val="20"/>
                <w:szCs w:val="20"/>
              </w:rPr>
            </w:pPr>
          </w:p>
        </w:tc>
        <w:tc>
          <w:tcPr>
            <w:tcW w:w="1932"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spacing w:line="220" w:lineRule="exact"/>
              <w:jc w:val="left"/>
              <w:rPr>
                <w:rFonts w:ascii="宋体" w:eastAsia="宋体" w:hAnsi="宋体" w:cs="宋体"/>
                <w:color w:val="000000"/>
                <w:sz w:val="20"/>
                <w:szCs w:val="20"/>
              </w:rPr>
            </w:pPr>
          </w:p>
        </w:tc>
        <w:tc>
          <w:tcPr>
            <w:tcW w:w="783"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spacing w:line="220" w:lineRule="exact"/>
              <w:jc w:val="right"/>
              <w:rPr>
                <w:rFonts w:ascii="宋体" w:eastAsia="宋体" w:hAnsi="宋体" w:cs="宋体"/>
                <w:color w:val="000000"/>
                <w:sz w:val="20"/>
                <w:szCs w:val="20"/>
              </w:rPr>
            </w:pPr>
          </w:p>
        </w:tc>
        <w:tc>
          <w:tcPr>
            <w:tcW w:w="655"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30299</w:t>
            </w:r>
          </w:p>
        </w:tc>
        <w:tc>
          <w:tcPr>
            <w:tcW w:w="1599"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w:t>
            </w:r>
            <w:r>
              <w:rPr>
                <w:rFonts w:ascii="宋体" w:eastAsia="宋体" w:hAnsi="宋体" w:cs="宋体" w:hint="eastAsia"/>
                <w:color w:val="000000"/>
                <w:kern w:val="0"/>
                <w:sz w:val="20"/>
                <w:szCs w:val="20"/>
              </w:rPr>
              <w:t>其他商品和服务支出</w:t>
            </w:r>
          </w:p>
        </w:tc>
        <w:tc>
          <w:tcPr>
            <w:tcW w:w="768"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spacing w:line="220" w:lineRule="exact"/>
              <w:jc w:val="right"/>
              <w:rPr>
                <w:rFonts w:ascii="宋体" w:eastAsia="宋体" w:hAnsi="宋体" w:cs="宋体"/>
                <w:color w:val="000000"/>
                <w:sz w:val="20"/>
                <w:szCs w:val="20"/>
              </w:rPr>
            </w:pPr>
            <w:r>
              <w:rPr>
                <w:rFonts w:ascii="宋体" w:eastAsia="宋体" w:hAnsi="宋体" w:cs="宋体" w:hint="eastAsia"/>
                <w:color w:val="000000"/>
                <w:sz w:val="20"/>
                <w:szCs w:val="20"/>
              </w:rPr>
              <w:t>0.76</w:t>
            </w:r>
          </w:p>
        </w:tc>
        <w:tc>
          <w:tcPr>
            <w:tcW w:w="744"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spacing w:line="220" w:lineRule="exact"/>
              <w:jc w:val="left"/>
              <w:rPr>
                <w:rFonts w:ascii="宋体" w:eastAsia="宋体" w:hAnsi="宋体" w:cs="宋体"/>
                <w:color w:val="000000"/>
                <w:sz w:val="20"/>
                <w:szCs w:val="20"/>
              </w:rPr>
            </w:pPr>
          </w:p>
        </w:tc>
        <w:tc>
          <w:tcPr>
            <w:tcW w:w="1891"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spacing w:line="220" w:lineRule="exact"/>
              <w:jc w:val="left"/>
              <w:rPr>
                <w:rFonts w:ascii="宋体" w:eastAsia="宋体" w:hAnsi="宋体" w:cs="宋体"/>
                <w:color w:val="000000"/>
                <w:sz w:val="20"/>
                <w:szCs w:val="20"/>
              </w:rPr>
            </w:pPr>
          </w:p>
        </w:tc>
        <w:tc>
          <w:tcPr>
            <w:tcW w:w="732"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spacing w:line="180" w:lineRule="exact"/>
              <w:jc w:val="right"/>
              <w:rPr>
                <w:rFonts w:ascii="宋体" w:eastAsia="宋体" w:hAnsi="宋体" w:cs="宋体"/>
                <w:color w:val="000000"/>
                <w:sz w:val="20"/>
                <w:szCs w:val="20"/>
              </w:rPr>
            </w:pPr>
          </w:p>
        </w:tc>
      </w:tr>
      <w:tr w:rsidR="00F47A4B">
        <w:trPr>
          <w:trHeight w:val="317"/>
          <w:jc w:val="center"/>
        </w:trPr>
        <w:tc>
          <w:tcPr>
            <w:tcW w:w="2828" w:type="dxa"/>
            <w:gridSpan w:val="2"/>
            <w:tcBorders>
              <w:top w:val="nil"/>
              <w:left w:val="single" w:sz="4" w:space="0" w:color="000000"/>
              <w:bottom w:val="single" w:sz="4" w:space="0" w:color="000000"/>
              <w:right w:val="single" w:sz="4" w:space="0" w:color="000000"/>
            </w:tcBorders>
            <w:tcMar>
              <w:top w:w="15" w:type="dxa"/>
              <w:left w:w="15" w:type="dxa"/>
              <w:right w:w="15" w:type="dxa"/>
            </w:tcMar>
            <w:vAlign w:val="center"/>
          </w:tcPr>
          <w:p w:rsidR="00F47A4B" w:rsidRDefault="002D443A">
            <w:pPr>
              <w:widowControl/>
              <w:spacing w:line="220" w:lineRule="exact"/>
              <w:jc w:val="center"/>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人员经费合计</w:t>
            </w:r>
          </w:p>
        </w:tc>
        <w:tc>
          <w:tcPr>
            <w:tcW w:w="783"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spacing w:line="220" w:lineRule="exact"/>
              <w:jc w:val="right"/>
              <w:rPr>
                <w:rFonts w:ascii="宋体" w:eastAsia="宋体" w:hAnsi="宋体" w:cs="宋体"/>
                <w:color w:val="000000"/>
                <w:sz w:val="20"/>
                <w:szCs w:val="20"/>
              </w:rPr>
            </w:pPr>
            <w:r>
              <w:rPr>
                <w:rFonts w:ascii="宋体" w:eastAsia="宋体" w:hAnsi="宋体" w:cs="宋体" w:hint="eastAsia"/>
                <w:color w:val="000000"/>
                <w:sz w:val="20"/>
                <w:szCs w:val="20"/>
              </w:rPr>
              <w:t>73.15</w:t>
            </w:r>
          </w:p>
        </w:tc>
        <w:tc>
          <w:tcPr>
            <w:tcW w:w="5657" w:type="dxa"/>
            <w:gridSpan w:val="5"/>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widowControl/>
              <w:spacing w:line="220" w:lineRule="exact"/>
              <w:jc w:val="center"/>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公用经费合计</w:t>
            </w:r>
          </w:p>
        </w:tc>
        <w:tc>
          <w:tcPr>
            <w:tcW w:w="732"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spacing w:line="180" w:lineRule="exact"/>
              <w:jc w:val="right"/>
              <w:rPr>
                <w:rFonts w:ascii="宋体" w:eastAsia="宋体" w:hAnsi="宋体" w:cs="宋体"/>
                <w:color w:val="000000"/>
                <w:sz w:val="20"/>
                <w:szCs w:val="20"/>
              </w:rPr>
            </w:pPr>
            <w:r>
              <w:rPr>
                <w:rFonts w:ascii="宋体" w:eastAsia="宋体" w:hAnsi="宋体" w:cs="宋体" w:hint="eastAsia"/>
                <w:color w:val="000000"/>
                <w:sz w:val="20"/>
                <w:szCs w:val="20"/>
              </w:rPr>
              <w:t>49.15</w:t>
            </w:r>
          </w:p>
        </w:tc>
      </w:tr>
    </w:tbl>
    <w:p w:rsidR="00F47A4B" w:rsidRDefault="002D443A">
      <w:r>
        <w:br w:type="page"/>
      </w:r>
    </w:p>
    <w:tbl>
      <w:tblPr>
        <w:tblW w:w="9220" w:type="dxa"/>
        <w:jc w:val="center"/>
        <w:tblLayout w:type="fixed"/>
        <w:tblCellMar>
          <w:left w:w="0" w:type="dxa"/>
          <w:right w:w="0" w:type="dxa"/>
        </w:tblCellMar>
        <w:tblLook w:val="04A0"/>
      </w:tblPr>
      <w:tblGrid>
        <w:gridCol w:w="1267"/>
        <w:gridCol w:w="1686"/>
        <w:gridCol w:w="1565"/>
        <w:gridCol w:w="1565"/>
        <w:gridCol w:w="1565"/>
        <w:gridCol w:w="1572"/>
      </w:tblGrid>
      <w:tr w:rsidR="00F47A4B">
        <w:trPr>
          <w:trHeight w:val="638"/>
          <w:jc w:val="center"/>
        </w:trPr>
        <w:tc>
          <w:tcPr>
            <w:tcW w:w="9220" w:type="dxa"/>
            <w:gridSpan w:val="6"/>
            <w:tcBorders>
              <w:top w:val="nil"/>
              <w:left w:val="nil"/>
              <w:bottom w:val="nil"/>
              <w:right w:val="nil"/>
            </w:tcBorders>
            <w:tcMar>
              <w:top w:w="15" w:type="dxa"/>
              <w:left w:w="15" w:type="dxa"/>
              <w:right w:w="15" w:type="dxa"/>
            </w:tcMar>
            <w:vAlign w:val="center"/>
          </w:tcPr>
          <w:p w:rsidR="00F47A4B" w:rsidRDefault="002D443A">
            <w:pPr>
              <w:widowControl/>
              <w:jc w:val="center"/>
              <w:textAlignment w:val="center"/>
              <w:rPr>
                <w:rFonts w:ascii="黑体" w:eastAsia="黑体" w:hAnsi="宋体"/>
                <w:color w:val="000000"/>
                <w:sz w:val="32"/>
                <w:szCs w:val="32"/>
              </w:rPr>
            </w:pPr>
            <w:r>
              <w:rPr>
                <w:rFonts w:ascii="黑体" w:eastAsia="黑体" w:hAnsi="宋体" w:hint="eastAsia"/>
                <w:color w:val="000000"/>
                <w:kern w:val="0"/>
                <w:sz w:val="32"/>
                <w:szCs w:val="32"/>
              </w:rPr>
              <w:lastRenderedPageBreak/>
              <w:t>一般公共预算财政拨款“三公”经费支出决算表</w:t>
            </w:r>
          </w:p>
        </w:tc>
      </w:tr>
      <w:tr w:rsidR="00F47A4B">
        <w:trPr>
          <w:trHeight w:val="360"/>
          <w:jc w:val="center"/>
        </w:trPr>
        <w:tc>
          <w:tcPr>
            <w:tcW w:w="1267" w:type="dxa"/>
            <w:tcBorders>
              <w:top w:val="nil"/>
              <w:left w:val="nil"/>
              <w:bottom w:val="nil"/>
              <w:right w:val="nil"/>
            </w:tcBorders>
            <w:tcMar>
              <w:top w:w="15" w:type="dxa"/>
              <w:left w:w="15" w:type="dxa"/>
              <w:right w:w="15" w:type="dxa"/>
            </w:tcMar>
            <w:vAlign w:val="bottom"/>
          </w:tcPr>
          <w:p w:rsidR="00F47A4B" w:rsidRDefault="00F47A4B">
            <w:pPr>
              <w:rPr>
                <w:rFonts w:ascii="Arial" w:hAnsi="Arial" w:cs="Arial"/>
                <w:color w:val="000000"/>
                <w:sz w:val="20"/>
                <w:szCs w:val="20"/>
              </w:rPr>
            </w:pPr>
          </w:p>
        </w:tc>
        <w:tc>
          <w:tcPr>
            <w:tcW w:w="1686" w:type="dxa"/>
            <w:tcBorders>
              <w:top w:val="nil"/>
              <w:left w:val="nil"/>
              <w:bottom w:val="nil"/>
              <w:right w:val="nil"/>
            </w:tcBorders>
            <w:tcMar>
              <w:top w:w="15" w:type="dxa"/>
              <w:left w:w="15" w:type="dxa"/>
              <w:right w:w="15" w:type="dxa"/>
            </w:tcMar>
            <w:vAlign w:val="bottom"/>
          </w:tcPr>
          <w:p w:rsidR="00F47A4B" w:rsidRDefault="00F47A4B">
            <w:pPr>
              <w:rPr>
                <w:rFonts w:ascii="Arial" w:hAnsi="Arial" w:cs="Arial"/>
                <w:color w:val="000000"/>
                <w:sz w:val="20"/>
                <w:szCs w:val="20"/>
              </w:rPr>
            </w:pPr>
          </w:p>
        </w:tc>
        <w:tc>
          <w:tcPr>
            <w:tcW w:w="1565" w:type="dxa"/>
            <w:tcBorders>
              <w:top w:val="nil"/>
              <w:left w:val="nil"/>
              <w:bottom w:val="nil"/>
              <w:right w:val="nil"/>
            </w:tcBorders>
            <w:tcMar>
              <w:top w:w="15" w:type="dxa"/>
              <w:left w:w="15" w:type="dxa"/>
              <w:right w:w="15" w:type="dxa"/>
            </w:tcMar>
            <w:vAlign w:val="bottom"/>
          </w:tcPr>
          <w:p w:rsidR="00F47A4B" w:rsidRDefault="00F47A4B">
            <w:pPr>
              <w:rPr>
                <w:rFonts w:ascii="Arial" w:hAnsi="Arial" w:cs="Arial"/>
                <w:color w:val="000000"/>
                <w:sz w:val="20"/>
                <w:szCs w:val="20"/>
              </w:rPr>
            </w:pPr>
          </w:p>
        </w:tc>
        <w:tc>
          <w:tcPr>
            <w:tcW w:w="1565" w:type="dxa"/>
            <w:tcBorders>
              <w:top w:val="nil"/>
              <w:left w:val="nil"/>
              <w:bottom w:val="nil"/>
              <w:right w:val="nil"/>
            </w:tcBorders>
            <w:tcMar>
              <w:top w:w="15" w:type="dxa"/>
              <w:left w:w="15" w:type="dxa"/>
              <w:right w:w="15" w:type="dxa"/>
            </w:tcMar>
            <w:vAlign w:val="bottom"/>
          </w:tcPr>
          <w:p w:rsidR="00F47A4B" w:rsidRDefault="00F47A4B">
            <w:pPr>
              <w:rPr>
                <w:rFonts w:ascii="Arial" w:hAnsi="Arial" w:cs="Arial"/>
                <w:color w:val="000000"/>
                <w:sz w:val="20"/>
                <w:szCs w:val="20"/>
              </w:rPr>
            </w:pPr>
          </w:p>
        </w:tc>
        <w:tc>
          <w:tcPr>
            <w:tcW w:w="1565" w:type="dxa"/>
            <w:tcBorders>
              <w:top w:val="nil"/>
              <w:left w:val="nil"/>
              <w:bottom w:val="nil"/>
              <w:right w:val="nil"/>
            </w:tcBorders>
            <w:tcMar>
              <w:top w:w="15" w:type="dxa"/>
              <w:left w:w="15" w:type="dxa"/>
              <w:right w:w="15" w:type="dxa"/>
            </w:tcMar>
            <w:vAlign w:val="bottom"/>
          </w:tcPr>
          <w:p w:rsidR="00F47A4B" w:rsidRDefault="00F47A4B">
            <w:pPr>
              <w:rPr>
                <w:rFonts w:ascii="Arial" w:hAnsi="Arial" w:cs="Arial"/>
                <w:color w:val="000000"/>
                <w:sz w:val="20"/>
                <w:szCs w:val="20"/>
              </w:rPr>
            </w:pPr>
          </w:p>
        </w:tc>
        <w:tc>
          <w:tcPr>
            <w:tcW w:w="1572" w:type="dxa"/>
            <w:tcBorders>
              <w:top w:val="nil"/>
              <w:left w:val="nil"/>
              <w:bottom w:val="nil"/>
              <w:right w:val="nil"/>
            </w:tcBorders>
            <w:tcMar>
              <w:top w:w="15" w:type="dxa"/>
              <w:left w:w="15" w:type="dxa"/>
              <w:right w:w="15" w:type="dxa"/>
            </w:tcMar>
            <w:vAlign w:val="bottom"/>
          </w:tcPr>
          <w:p w:rsidR="00F47A4B" w:rsidRDefault="002D443A">
            <w:pPr>
              <w:widowControl/>
              <w:jc w:val="righ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rPr>
              <w:t>公开</w:t>
            </w:r>
            <w:r>
              <w:rPr>
                <w:rFonts w:ascii="宋体" w:eastAsia="宋体" w:hAnsi="宋体" w:cs="宋体" w:hint="eastAsia"/>
                <w:color w:val="000000"/>
                <w:kern w:val="0"/>
                <w:sz w:val="20"/>
                <w:szCs w:val="20"/>
              </w:rPr>
              <w:t>07</w:t>
            </w:r>
            <w:r>
              <w:rPr>
                <w:rFonts w:ascii="宋体" w:eastAsia="宋体" w:hAnsi="宋体" w:cs="宋体" w:hint="eastAsia"/>
                <w:color w:val="000000"/>
                <w:kern w:val="0"/>
                <w:sz w:val="20"/>
                <w:szCs w:val="20"/>
              </w:rPr>
              <w:t>表</w:t>
            </w:r>
          </w:p>
        </w:tc>
      </w:tr>
      <w:tr w:rsidR="00F47A4B">
        <w:trPr>
          <w:trHeight w:val="360"/>
          <w:jc w:val="center"/>
        </w:trPr>
        <w:tc>
          <w:tcPr>
            <w:tcW w:w="1267" w:type="dxa"/>
            <w:tcBorders>
              <w:top w:val="nil"/>
              <w:left w:val="nil"/>
              <w:bottom w:val="nil"/>
              <w:right w:val="nil"/>
            </w:tcBorders>
            <w:tcMar>
              <w:top w:w="15" w:type="dxa"/>
              <w:left w:w="15" w:type="dxa"/>
              <w:right w:w="15" w:type="dxa"/>
            </w:tcMar>
            <w:vAlign w:val="bottom"/>
          </w:tcPr>
          <w:p w:rsidR="00F47A4B" w:rsidRDefault="002D443A">
            <w:pPr>
              <w:widowControl/>
              <w:jc w:val="lef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rPr>
              <w:t>部门：</w:t>
            </w:r>
          </w:p>
        </w:tc>
        <w:tc>
          <w:tcPr>
            <w:tcW w:w="1686" w:type="dxa"/>
            <w:tcBorders>
              <w:top w:val="nil"/>
              <w:left w:val="nil"/>
              <w:bottom w:val="nil"/>
              <w:right w:val="nil"/>
            </w:tcBorders>
            <w:tcMar>
              <w:top w:w="15" w:type="dxa"/>
              <w:left w:w="15" w:type="dxa"/>
              <w:right w:w="15" w:type="dxa"/>
            </w:tcMar>
            <w:vAlign w:val="bottom"/>
          </w:tcPr>
          <w:p w:rsidR="00F47A4B" w:rsidRDefault="00F47A4B">
            <w:pPr>
              <w:rPr>
                <w:rFonts w:ascii="Arial" w:hAnsi="Arial" w:cs="Arial"/>
                <w:color w:val="000000"/>
                <w:sz w:val="20"/>
                <w:szCs w:val="20"/>
              </w:rPr>
            </w:pPr>
          </w:p>
        </w:tc>
        <w:tc>
          <w:tcPr>
            <w:tcW w:w="1565" w:type="dxa"/>
            <w:tcBorders>
              <w:top w:val="nil"/>
              <w:left w:val="nil"/>
              <w:bottom w:val="nil"/>
              <w:right w:val="nil"/>
            </w:tcBorders>
            <w:tcMar>
              <w:top w:w="15" w:type="dxa"/>
              <w:left w:w="15" w:type="dxa"/>
              <w:right w:w="15" w:type="dxa"/>
            </w:tcMar>
            <w:vAlign w:val="bottom"/>
          </w:tcPr>
          <w:p w:rsidR="00F47A4B" w:rsidRDefault="00F47A4B">
            <w:pPr>
              <w:rPr>
                <w:rFonts w:ascii="Arial" w:hAnsi="Arial" w:cs="Arial"/>
                <w:color w:val="000000"/>
                <w:sz w:val="20"/>
                <w:szCs w:val="20"/>
              </w:rPr>
            </w:pPr>
          </w:p>
        </w:tc>
        <w:tc>
          <w:tcPr>
            <w:tcW w:w="1565" w:type="dxa"/>
            <w:tcBorders>
              <w:top w:val="nil"/>
              <w:left w:val="nil"/>
              <w:bottom w:val="nil"/>
              <w:right w:val="nil"/>
            </w:tcBorders>
            <w:tcMar>
              <w:top w:w="15" w:type="dxa"/>
              <w:left w:w="15" w:type="dxa"/>
              <w:right w:w="15" w:type="dxa"/>
            </w:tcMar>
            <w:vAlign w:val="bottom"/>
          </w:tcPr>
          <w:p w:rsidR="00F47A4B" w:rsidRDefault="00F47A4B">
            <w:pPr>
              <w:rPr>
                <w:rFonts w:ascii="Arial" w:hAnsi="Arial" w:cs="Arial"/>
                <w:color w:val="000000"/>
                <w:sz w:val="20"/>
                <w:szCs w:val="20"/>
              </w:rPr>
            </w:pPr>
          </w:p>
        </w:tc>
        <w:tc>
          <w:tcPr>
            <w:tcW w:w="1565" w:type="dxa"/>
            <w:tcBorders>
              <w:top w:val="nil"/>
              <w:left w:val="nil"/>
              <w:bottom w:val="nil"/>
              <w:right w:val="nil"/>
            </w:tcBorders>
            <w:tcMar>
              <w:top w:w="15" w:type="dxa"/>
              <w:left w:w="15" w:type="dxa"/>
              <w:right w:w="15" w:type="dxa"/>
            </w:tcMar>
            <w:vAlign w:val="bottom"/>
          </w:tcPr>
          <w:p w:rsidR="00F47A4B" w:rsidRDefault="00F47A4B">
            <w:pPr>
              <w:rPr>
                <w:rFonts w:ascii="Arial" w:hAnsi="Arial" w:cs="Arial"/>
                <w:color w:val="000000"/>
                <w:sz w:val="20"/>
                <w:szCs w:val="20"/>
              </w:rPr>
            </w:pPr>
          </w:p>
        </w:tc>
        <w:tc>
          <w:tcPr>
            <w:tcW w:w="1572" w:type="dxa"/>
            <w:tcBorders>
              <w:top w:val="nil"/>
              <w:left w:val="nil"/>
              <w:bottom w:val="nil"/>
              <w:right w:val="nil"/>
            </w:tcBorders>
            <w:tcMar>
              <w:top w:w="15" w:type="dxa"/>
              <w:left w:w="15" w:type="dxa"/>
              <w:right w:w="15" w:type="dxa"/>
            </w:tcMar>
            <w:vAlign w:val="bottom"/>
          </w:tcPr>
          <w:p w:rsidR="00F47A4B" w:rsidRDefault="002D443A">
            <w:pPr>
              <w:widowControl/>
              <w:jc w:val="righ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rPr>
              <w:t>金额单位：万元</w:t>
            </w:r>
          </w:p>
        </w:tc>
      </w:tr>
      <w:tr w:rsidR="00F47A4B">
        <w:trPr>
          <w:trHeight w:val="417"/>
          <w:jc w:val="center"/>
        </w:trPr>
        <w:tc>
          <w:tcPr>
            <w:tcW w:w="9220" w:type="dxa"/>
            <w:gridSpan w:val="6"/>
            <w:tcBorders>
              <w:top w:val="single" w:sz="4" w:space="0" w:color="000000"/>
              <w:left w:val="single" w:sz="4" w:space="0" w:color="000000"/>
              <w:bottom w:val="single" w:sz="4" w:space="0" w:color="auto"/>
              <w:right w:val="single" w:sz="4" w:space="0" w:color="000000"/>
            </w:tcBorders>
            <w:tcMar>
              <w:top w:w="15" w:type="dxa"/>
              <w:left w:w="15" w:type="dxa"/>
              <w:right w:w="15" w:type="dxa"/>
            </w:tcMar>
            <w:vAlign w:val="center"/>
          </w:tcPr>
          <w:p w:rsidR="00F47A4B" w:rsidRDefault="002D443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预算数</w:t>
            </w:r>
          </w:p>
        </w:tc>
      </w:tr>
      <w:tr w:rsidR="00F47A4B">
        <w:trPr>
          <w:trHeight w:val="417"/>
          <w:jc w:val="center"/>
        </w:trPr>
        <w:tc>
          <w:tcPr>
            <w:tcW w:w="1267" w:type="dxa"/>
            <w:vMerge w:val="restart"/>
            <w:tcBorders>
              <w:top w:val="single" w:sz="4" w:space="0" w:color="auto"/>
              <w:left w:val="single" w:sz="4" w:space="0" w:color="auto"/>
              <w:bottom w:val="single" w:sz="4" w:space="0" w:color="000000"/>
              <w:right w:val="single" w:sz="4" w:space="0" w:color="000000"/>
            </w:tcBorders>
            <w:tcMar>
              <w:top w:w="15" w:type="dxa"/>
              <w:left w:w="15" w:type="dxa"/>
              <w:right w:w="15" w:type="dxa"/>
            </w:tcMar>
            <w:vAlign w:val="center"/>
          </w:tcPr>
          <w:p w:rsidR="00F47A4B" w:rsidRDefault="002D443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合计</w:t>
            </w:r>
          </w:p>
        </w:tc>
        <w:tc>
          <w:tcPr>
            <w:tcW w:w="1686" w:type="dxa"/>
            <w:vMerge w:val="restart"/>
            <w:tcBorders>
              <w:top w:val="single" w:sz="4" w:space="0" w:color="auto"/>
              <w:left w:val="nil"/>
              <w:bottom w:val="single" w:sz="4" w:space="0" w:color="000000"/>
              <w:right w:val="single" w:sz="4" w:space="0" w:color="000000"/>
            </w:tcBorders>
            <w:tcMar>
              <w:top w:w="15" w:type="dxa"/>
              <w:left w:w="15" w:type="dxa"/>
              <w:right w:w="15" w:type="dxa"/>
            </w:tcMar>
            <w:vAlign w:val="center"/>
          </w:tcPr>
          <w:p w:rsidR="00F47A4B" w:rsidRDefault="002D443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因公出国（境）费</w:t>
            </w:r>
          </w:p>
        </w:tc>
        <w:tc>
          <w:tcPr>
            <w:tcW w:w="4695" w:type="dxa"/>
            <w:gridSpan w:val="3"/>
            <w:tcBorders>
              <w:top w:val="single" w:sz="4" w:space="0" w:color="auto"/>
              <w:left w:val="nil"/>
              <w:bottom w:val="single" w:sz="4" w:space="0" w:color="000000"/>
              <w:right w:val="single" w:sz="4" w:space="0" w:color="000000"/>
            </w:tcBorders>
            <w:tcMar>
              <w:top w:w="15" w:type="dxa"/>
              <w:left w:w="15" w:type="dxa"/>
              <w:right w:w="15" w:type="dxa"/>
            </w:tcMar>
            <w:vAlign w:val="center"/>
          </w:tcPr>
          <w:p w:rsidR="00F47A4B" w:rsidRDefault="002D443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公务用车购置及运行费</w:t>
            </w:r>
          </w:p>
        </w:tc>
        <w:tc>
          <w:tcPr>
            <w:tcW w:w="1572" w:type="dxa"/>
            <w:vMerge w:val="restart"/>
            <w:tcBorders>
              <w:top w:val="single" w:sz="4" w:space="0" w:color="auto"/>
              <w:left w:val="nil"/>
              <w:bottom w:val="single" w:sz="4" w:space="0" w:color="000000"/>
              <w:right w:val="single" w:sz="4" w:space="0" w:color="auto"/>
            </w:tcBorders>
            <w:tcMar>
              <w:top w:w="15" w:type="dxa"/>
              <w:left w:w="15" w:type="dxa"/>
              <w:right w:w="15" w:type="dxa"/>
            </w:tcMar>
            <w:vAlign w:val="center"/>
          </w:tcPr>
          <w:p w:rsidR="00F47A4B" w:rsidRDefault="002D443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公务接待费</w:t>
            </w:r>
          </w:p>
        </w:tc>
      </w:tr>
      <w:tr w:rsidR="00F47A4B">
        <w:trPr>
          <w:trHeight w:val="417"/>
          <w:jc w:val="center"/>
        </w:trPr>
        <w:tc>
          <w:tcPr>
            <w:tcW w:w="1267" w:type="dxa"/>
            <w:vMerge/>
            <w:tcBorders>
              <w:top w:val="nil"/>
              <w:left w:val="single" w:sz="4" w:space="0" w:color="auto"/>
              <w:bottom w:val="single" w:sz="4" w:space="0" w:color="000000"/>
              <w:right w:val="single" w:sz="4" w:space="0" w:color="000000"/>
            </w:tcBorders>
            <w:tcMar>
              <w:top w:w="15" w:type="dxa"/>
              <w:left w:w="15" w:type="dxa"/>
              <w:right w:w="15" w:type="dxa"/>
            </w:tcMar>
            <w:vAlign w:val="center"/>
          </w:tcPr>
          <w:p w:rsidR="00F47A4B" w:rsidRDefault="00F47A4B">
            <w:pPr>
              <w:jc w:val="center"/>
              <w:rPr>
                <w:rFonts w:ascii="宋体" w:eastAsia="宋体" w:hAnsi="宋体" w:cs="宋体"/>
                <w:color w:val="000000"/>
                <w:sz w:val="22"/>
              </w:rPr>
            </w:pPr>
          </w:p>
        </w:tc>
        <w:tc>
          <w:tcPr>
            <w:tcW w:w="1686" w:type="dxa"/>
            <w:vMerge/>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jc w:val="center"/>
              <w:rPr>
                <w:rFonts w:ascii="宋体" w:eastAsia="宋体" w:hAnsi="宋体" w:cs="宋体"/>
                <w:color w:val="000000"/>
                <w:sz w:val="22"/>
              </w:rPr>
            </w:pPr>
          </w:p>
        </w:tc>
        <w:tc>
          <w:tcPr>
            <w:tcW w:w="1565"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小计</w:t>
            </w:r>
          </w:p>
        </w:tc>
        <w:tc>
          <w:tcPr>
            <w:tcW w:w="1565"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公务用车购置费</w:t>
            </w:r>
          </w:p>
        </w:tc>
        <w:tc>
          <w:tcPr>
            <w:tcW w:w="1565"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公务用车运行费</w:t>
            </w:r>
          </w:p>
        </w:tc>
        <w:tc>
          <w:tcPr>
            <w:tcW w:w="1572" w:type="dxa"/>
            <w:vMerge/>
            <w:tcBorders>
              <w:top w:val="nil"/>
              <w:left w:val="nil"/>
              <w:bottom w:val="single" w:sz="4" w:space="0" w:color="000000"/>
              <w:right w:val="single" w:sz="4" w:space="0" w:color="auto"/>
            </w:tcBorders>
            <w:tcMar>
              <w:top w:w="15" w:type="dxa"/>
              <w:left w:w="15" w:type="dxa"/>
              <w:right w:w="15" w:type="dxa"/>
            </w:tcMar>
            <w:vAlign w:val="center"/>
          </w:tcPr>
          <w:p w:rsidR="00F47A4B" w:rsidRDefault="00F47A4B">
            <w:pPr>
              <w:jc w:val="center"/>
              <w:rPr>
                <w:rFonts w:ascii="宋体" w:eastAsia="宋体" w:hAnsi="宋体" w:cs="宋体"/>
                <w:color w:val="000000"/>
                <w:sz w:val="22"/>
              </w:rPr>
            </w:pPr>
          </w:p>
        </w:tc>
      </w:tr>
      <w:tr w:rsidR="00F47A4B">
        <w:trPr>
          <w:trHeight w:val="417"/>
          <w:jc w:val="center"/>
        </w:trPr>
        <w:tc>
          <w:tcPr>
            <w:tcW w:w="1267" w:type="dxa"/>
            <w:tcBorders>
              <w:top w:val="nil"/>
              <w:left w:val="single" w:sz="4" w:space="0" w:color="auto"/>
              <w:bottom w:val="single" w:sz="4" w:space="0" w:color="000000"/>
              <w:right w:val="single" w:sz="4" w:space="0" w:color="000000"/>
            </w:tcBorders>
            <w:tcMar>
              <w:top w:w="15" w:type="dxa"/>
              <w:left w:w="15" w:type="dxa"/>
              <w:right w:w="15" w:type="dxa"/>
            </w:tcMar>
            <w:vAlign w:val="center"/>
          </w:tcPr>
          <w:p w:rsidR="00F47A4B" w:rsidRDefault="002D443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w:t>
            </w:r>
          </w:p>
        </w:tc>
        <w:tc>
          <w:tcPr>
            <w:tcW w:w="1686"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w:t>
            </w:r>
          </w:p>
        </w:tc>
        <w:tc>
          <w:tcPr>
            <w:tcW w:w="1565"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3</w:t>
            </w:r>
          </w:p>
        </w:tc>
        <w:tc>
          <w:tcPr>
            <w:tcW w:w="1565"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4</w:t>
            </w:r>
          </w:p>
        </w:tc>
        <w:tc>
          <w:tcPr>
            <w:tcW w:w="1565"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5</w:t>
            </w:r>
          </w:p>
        </w:tc>
        <w:tc>
          <w:tcPr>
            <w:tcW w:w="1572" w:type="dxa"/>
            <w:tcBorders>
              <w:top w:val="nil"/>
              <w:left w:val="nil"/>
              <w:bottom w:val="single" w:sz="4" w:space="0" w:color="000000"/>
              <w:right w:val="single" w:sz="4" w:space="0" w:color="auto"/>
            </w:tcBorders>
            <w:tcMar>
              <w:top w:w="15" w:type="dxa"/>
              <w:left w:w="15" w:type="dxa"/>
              <w:right w:w="15" w:type="dxa"/>
            </w:tcMar>
            <w:vAlign w:val="center"/>
          </w:tcPr>
          <w:p w:rsidR="00F47A4B" w:rsidRDefault="002D443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6</w:t>
            </w:r>
          </w:p>
        </w:tc>
      </w:tr>
      <w:tr w:rsidR="00F47A4B">
        <w:trPr>
          <w:trHeight w:val="417"/>
          <w:jc w:val="center"/>
        </w:trPr>
        <w:tc>
          <w:tcPr>
            <w:tcW w:w="1267" w:type="dxa"/>
            <w:tcBorders>
              <w:top w:val="nil"/>
              <w:left w:val="single" w:sz="4" w:space="0" w:color="auto"/>
              <w:bottom w:val="single" w:sz="4" w:space="0" w:color="000000"/>
              <w:right w:val="single" w:sz="4" w:space="0" w:color="000000"/>
            </w:tcBorders>
            <w:tcMar>
              <w:top w:w="15" w:type="dxa"/>
              <w:left w:w="15" w:type="dxa"/>
              <w:right w:w="15" w:type="dxa"/>
            </w:tcMar>
            <w:vAlign w:val="center"/>
          </w:tcPr>
          <w:p w:rsidR="00F47A4B" w:rsidRDefault="002D443A">
            <w:pPr>
              <w:jc w:val="right"/>
              <w:rPr>
                <w:rFonts w:ascii="宋体" w:eastAsia="宋体" w:hAnsi="宋体" w:cs="宋体"/>
                <w:color w:val="000000"/>
                <w:sz w:val="22"/>
              </w:rPr>
            </w:pPr>
            <w:r>
              <w:rPr>
                <w:rFonts w:ascii="宋体" w:eastAsia="宋体" w:hAnsi="宋体" w:cs="宋体" w:hint="eastAsia"/>
                <w:color w:val="000000"/>
                <w:sz w:val="22"/>
              </w:rPr>
              <w:t>3</w:t>
            </w:r>
          </w:p>
        </w:tc>
        <w:tc>
          <w:tcPr>
            <w:tcW w:w="1686"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jc w:val="right"/>
              <w:rPr>
                <w:rFonts w:ascii="宋体" w:eastAsia="宋体" w:hAnsi="宋体" w:cs="宋体"/>
                <w:color w:val="000000"/>
                <w:sz w:val="22"/>
              </w:rPr>
            </w:pPr>
          </w:p>
        </w:tc>
        <w:tc>
          <w:tcPr>
            <w:tcW w:w="1565"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jc w:val="right"/>
              <w:rPr>
                <w:rFonts w:ascii="宋体" w:eastAsia="宋体" w:hAnsi="宋体" w:cs="宋体"/>
                <w:color w:val="000000"/>
                <w:sz w:val="22"/>
              </w:rPr>
            </w:pPr>
            <w:r>
              <w:rPr>
                <w:rFonts w:ascii="宋体" w:eastAsia="宋体" w:hAnsi="宋体" w:cs="宋体" w:hint="eastAsia"/>
                <w:color w:val="000000"/>
                <w:sz w:val="22"/>
              </w:rPr>
              <w:t>3</w:t>
            </w:r>
          </w:p>
        </w:tc>
        <w:tc>
          <w:tcPr>
            <w:tcW w:w="1565"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jc w:val="right"/>
              <w:rPr>
                <w:rFonts w:ascii="宋体" w:eastAsia="宋体" w:hAnsi="宋体" w:cs="宋体"/>
                <w:color w:val="000000"/>
                <w:sz w:val="22"/>
              </w:rPr>
            </w:pPr>
          </w:p>
        </w:tc>
        <w:tc>
          <w:tcPr>
            <w:tcW w:w="1565"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jc w:val="right"/>
              <w:rPr>
                <w:rFonts w:ascii="宋体" w:eastAsia="宋体" w:hAnsi="宋体" w:cs="宋体"/>
                <w:color w:val="000000"/>
                <w:sz w:val="22"/>
              </w:rPr>
            </w:pPr>
            <w:r>
              <w:rPr>
                <w:rFonts w:ascii="宋体" w:eastAsia="宋体" w:hAnsi="宋体" w:cs="宋体" w:hint="eastAsia"/>
                <w:color w:val="000000"/>
                <w:sz w:val="22"/>
              </w:rPr>
              <w:t>3</w:t>
            </w:r>
          </w:p>
        </w:tc>
        <w:tc>
          <w:tcPr>
            <w:tcW w:w="1572" w:type="dxa"/>
            <w:tcBorders>
              <w:top w:val="nil"/>
              <w:left w:val="nil"/>
              <w:bottom w:val="single" w:sz="4" w:space="0" w:color="000000"/>
              <w:right w:val="single" w:sz="4" w:space="0" w:color="auto"/>
            </w:tcBorders>
            <w:tcMar>
              <w:top w:w="15" w:type="dxa"/>
              <w:left w:w="15" w:type="dxa"/>
              <w:right w:w="15" w:type="dxa"/>
            </w:tcMar>
            <w:vAlign w:val="center"/>
          </w:tcPr>
          <w:p w:rsidR="00F47A4B" w:rsidRDefault="00F47A4B">
            <w:pPr>
              <w:jc w:val="right"/>
              <w:rPr>
                <w:rFonts w:ascii="宋体" w:eastAsia="宋体" w:hAnsi="宋体" w:cs="宋体"/>
                <w:color w:val="000000"/>
                <w:sz w:val="22"/>
              </w:rPr>
            </w:pPr>
          </w:p>
        </w:tc>
      </w:tr>
      <w:tr w:rsidR="00F47A4B">
        <w:trPr>
          <w:trHeight w:val="417"/>
          <w:jc w:val="center"/>
        </w:trPr>
        <w:tc>
          <w:tcPr>
            <w:tcW w:w="9220" w:type="dxa"/>
            <w:gridSpan w:val="6"/>
            <w:tcBorders>
              <w:top w:val="single" w:sz="4" w:space="0" w:color="000000"/>
              <w:left w:val="single" w:sz="4" w:space="0" w:color="auto"/>
              <w:bottom w:val="single" w:sz="4" w:space="0" w:color="auto"/>
              <w:right w:val="single" w:sz="4" w:space="0" w:color="auto"/>
            </w:tcBorders>
            <w:tcMar>
              <w:top w:w="15" w:type="dxa"/>
              <w:left w:w="15" w:type="dxa"/>
              <w:right w:w="15" w:type="dxa"/>
            </w:tcMar>
            <w:vAlign w:val="center"/>
          </w:tcPr>
          <w:p w:rsidR="00F47A4B" w:rsidRDefault="002D443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决算数</w:t>
            </w:r>
          </w:p>
        </w:tc>
      </w:tr>
      <w:tr w:rsidR="00F47A4B">
        <w:trPr>
          <w:trHeight w:val="417"/>
          <w:jc w:val="center"/>
        </w:trPr>
        <w:tc>
          <w:tcPr>
            <w:tcW w:w="1267" w:type="dxa"/>
            <w:vMerge w:val="restart"/>
            <w:tcBorders>
              <w:top w:val="single" w:sz="4" w:space="0" w:color="auto"/>
              <w:left w:val="single" w:sz="4" w:space="0" w:color="auto"/>
              <w:bottom w:val="single" w:sz="4" w:space="0" w:color="000000"/>
              <w:right w:val="single" w:sz="4" w:space="0" w:color="000000"/>
            </w:tcBorders>
            <w:tcMar>
              <w:top w:w="15" w:type="dxa"/>
              <w:left w:w="15" w:type="dxa"/>
              <w:right w:w="15" w:type="dxa"/>
            </w:tcMar>
            <w:vAlign w:val="center"/>
          </w:tcPr>
          <w:p w:rsidR="00F47A4B" w:rsidRDefault="002D443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合计</w:t>
            </w:r>
          </w:p>
        </w:tc>
        <w:tc>
          <w:tcPr>
            <w:tcW w:w="1686" w:type="dxa"/>
            <w:vMerge w:val="restart"/>
            <w:tcBorders>
              <w:top w:val="single" w:sz="4" w:space="0" w:color="auto"/>
              <w:left w:val="nil"/>
              <w:bottom w:val="single" w:sz="4" w:space="0" w:color="000000"/>
              <w:right w:val="single" w:sz="4" w:space="0" w:color="000000"/>
            </w:tcBorders>
            <w:tcMar>
              <w:top w:w="15" w:type="dxa"/>
              <w:left w:w="15" w:type="dxa"/>
              <w:right w:w="15" w:type="dxa"/>
            </w:tcMar>
            <w:vAlign w:val="center"/>
          </w:tcPr>
          <w:p w:rsidR="00F47A4B" w:rsidRDefault="002D443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因公出国（境）费</w:t>
            </w:r>
          </w:p>
        </w:tc>
        <w:tc>
          <w:tcPr>
            <w:tcW w:w="4695" w:type="dxa"/>
            <w:gridSpan w:val="3"/>
            <w:tcBorders>
              <w:top w:val="single" w:sz="4" w:space="0" w:color="auto"/>
              <w:left w:val="nil"/>
              <w:bottom w:val="single" w:sz="4" w:space="0" w:color="000000"/>
              <w:right w:val="single" w:sz="4" w:space="0" w:color="000000"/>
            </w:tcBorders>
            <w:tcMar>
              <w:top w:w="15" w:type="dxa"/>
              <w:left w:w="15" w:type="dxa"/>
              <w:right w:w="15" w:type="dxa"/>
            </w:tcMar>
            <w:vAlign w:val="center"/>
          </w:tcPr>
          <w:p w:rsidR="00F47A4B" w:rsidRDefault="002D443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公务用车购置及运行费</w:t>
            </w:r>
          </w:p>
        </w:tc>
        <w:tc>
          <w:tcPr>
            <w:tcW w:w="1572" w:type="dxa"/>
            <w:vMerge w:val="restart"/>
            <w:tcBorders>
              <w:top w:val="single" w:sz="4" w:space="0" w:color="auto"/>
              <w:left w:val="nil"/>
              <w:bottom w:val="single" w:sz="4" w:space="0" w:color="000000"/>
              <w:right w:val="single" w:sz="4" w:space="0" w:color="auto"/>
            </w:tcBorders>
            <w:tcMar>
              <w:top w:w="15" w:type="dxa"/>
              <w:left w:w="15" w:type="dxa"/>
              <w:right w:w="15" w:type="dxa"/>
            </w:tcMar>
            <w:vAlign w:val="center"/>
          </w:tcPr>
          <w:p w:rsidR="00F47A4B" w:rsidRDefault="002D443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公务接待费</w:t>
            </w:r>
          </w:p>
        </w:tc>
      </w:tr>
      <w:tr w:rsidR="00F47A4B">
        <w:trPr>
          <w:trHeight w:val="417"/>
          <w:jc w:val="center"/>
        </w:trPr>
        <w:tc>
          <w:tcPr>
            <w:tcW w:w="1267" w:type="dxa"/>
            <w:vMerge/>
            <w:tcBorders>
              <w:top w:val="nil"/>
              <w:left w:val="single" w:sz="4" w:space="0" w:color="auto"/>
              <w:bottom w:val="single" w:sz="4" w:space="0" w:color="000000"/>
              <w:right w:val="single" w:sz="4" w:space="0" w:color="000000"/>
            </w:tcBorders>
            <w:tcMar>
              <w:top w:w="15" w:type="dxa"/>
              <w:left w:w="15" w:type="dxa"/>
              <w:right w:w="15" w:type="dxa"/>
            </w:tcMar>
            <w:vAlign w:val="center"/>
          </w:tcPr>
          <w:p w:rsidR="00F47A4B" w:rsidRDefault="00F47A4B">
            <w:pPr>
              <w:jc w:val="center"/>
              <w:rPr>
                <w:rFonts w:ascii="宋体" w:eastAsia="宋体" w:hAnsi="宋体" w:cs="宋体"/>
                <w:color w:val="000000"/>
                <w:sz w:val="22"/>
              </w:rPr>
            </w:pPr>
          </w:p>
        </w:tc>
        <w:tc>
          <w:tcPr>
            <w:tcW w:w="1686" w:type="dxa"/>
            <w:vMerge/>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jc w:val="center"/>
              <w:rPr>
                <w:rFonts w:ascii="宋体" w:eastAsia="宋体" w:hAnsi="宋体" w:cs="宋体"/>
                <w:color w:val="000000"/>
                <w:sz w:val="22"/>
              </w:rPr>
            </w:pPr>
          </w:p>
        </w:tc>
        <w:tc>
          <w:tcPr>
            <w:tcW w:w="1565"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小计</w:t>
            </w:r>
          </w:p>
        </w:tc>
        <w:tc>
          <w:tcPr>
            <w:tcW w:w="1565"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公务用车购置费</w:t>
            </w:r>
          </w:p>
        </w:tc>
        <w:tc>
          <w:tcPr>
            <w:tcW w:w="1565"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公务用车运行费</w:t>
            </w:r>
          </w:p>
        </w:tc>
        <w:tc>
          <w:tcPr>
            <w:tcW w:w="1572" w:type="dxa"/>
            <w:vMerge/>
            <w:tcBorders>
              <w:top w:val="nil"/>
              <w:left w:val="nil"/>
              <w:bottom w:val="single" w:sz="4" w:space="0" w:color="000000"/>
              <w:right w:val="single" w:sz="4" w:space="0" w:color="auto"/>
            </w:tcBorders>
            <w:tcMar>
              <w:top w:w="15" w:type="dxa"/>
              <w:left w:w="15" w:type="dxa"/>
              <w:right w:w="15" w:type="dxa"/>
            </w:tcMar>
            <w:vAlign w:val="center"/>
          </w:tcPr>
          <w:p w:rsidR="00F47A4B" w:rsidRDefault="00F47A4B">
            <w:pPr>
              <w:jc w:val="center"/>
              <w:rPr>
                <w:rFonts w:ascii="宋体" w:eastAsia="宋体" w:hAnsi="宋体" w:cs="宋体"/>
                <w:color w:val="000000"/>
                <w:sz w:val="22"/>
              </w:rPr>
            </w:pPr>
          </w:p>
        </w:tc>
      </w:tr>
      <w:tr w:rsidR="00F47A4B">
        <w:trPr>
          <w:trHeight w:val="417"/>
          <w:jc w:val="center"/>
        </w:trPr>
        <w:tc>
          <w:tcPr>
            <w:tcW w:w="1267" w:type="dxa"/>
            <w:tcBorders>
              <w:top w:val="nil"/>
              <w:left w:val="single" w:sz="4" w:space="0" w:color="auto"/>
              <w:bottom w:val="single" w:sz="4" w:space="0" w:color="000000"/>
              <w:right w:val="single" w:sz="4" w:space="0" w:color="000000"/>
            </w:tcBorders>
            <w:tcMar>
              <w:top w:w="15" w:type="dxa"/>
              <w:left w:w="15" w:type="dxa"/>
              <w:right w:w="15" w:type="dxa"/>
            </w:tcMar>
            <w:vAlign w:val="center"/>
          </w:tcPr>
          <w:p w:rsidR="00F47A4B" w:rsidRDefault="002D443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7</w:t>
            </w:r>
          </w:p>
        </w:tc>
        <w:tc>
          <w:tcPr>
            <w:tcW w:w="1686"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8</w:t>
            </w:r>
          </w:p>
        </w:tc>
        <w:tc>
          <w:tcPr>
            <w:tcW w:w="1565"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9</w:t>
            </w:r>
          </w:p>
        </w:tc>
        <w:tc>
          <w:tcPr>
            <w:tcW w:w="1565"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10</w:t>
            </w:r>
          </w:p>
        </w:tc>
        <w:tc>
          <w:tcPr>
            <w:tcW w:w="1565"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11</w:t>
            </w:r>
          </w:p>
        </w:tc>
        <w:tc>
          <w:tcPr>
            <w:tcW w:w="1572" w:type="dxa"/>
            <w:tcBorders>
              <w:top w:val="nil"/>
              <w:left w:val="nil"/>
              <w:bottom w:val="single" w:sz="4" w:space="0" w:color="000000"/>
              <w:right w:val="single" w:sz="4" w:space="0" w:color="auto"/>
            </w:tcBorders>
            <w:tcMar>
              <w:top w:w="15" w:type="dxa"/>
              <w:left w:w="15" w:type="dxa"/>
              <w:right w:w="15" w:type="dxa"/>
            </w:tcMar>
            <w:vAlign w:val="center"/>
          </w:tcPr>
          <w:p w:rsidR="00F47A4B" w:rsidRDefault="002D443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12</w:t>
            </w:r>
          </w:p>
        </w:tc>
      </w:tr>
      <w:tr w:rsidR="00F47A4B">
        <w:trPr>
          <w:trHeight w:val="447"/>
          <w:jc w:val="center"/>
        </w:trPr>
        <w:tc>
          <w:tcPr>
            <w:tcW w:w="1267" w:type="dxa"/>
            <w:tcBorders>
              <w:top w:val="nil"/>
              <w:left w:val="single" w:sz="4" w:space="0" w:color="auto"/>
              <w:bottom w:val="single" w:sz="4" w:space="0" w:color="auto"/>
              <w:right w:val="single" w:sz="4" w:space="0" w:color="000000"/>
            </w:tcBorders>
            <w:tcMar>
              <w:top w:w="15" w:type="dxa"/>
              <w:left w:w="15" w:type="dxa"/>
              <w:right w:w="15" w:type="dxa"/>
            </w:tcMar>
            <w:vAlign w:val="center"/>
          </w:tcPr>
          <w:p w:rsidR="00F47A4B" w:rsidRDefault="002D443A">
            <w:pPr>
              <w:jc w:val="right"/>
              <w:rPr>
                <w:rFonts w:ascii="宋体" w:eastAsia="宋体" w:hAnsi="宋体" w:cs="宋体"/>
                <w:color w:val="000000"/>
                <w:sz w:val="22"/>
              </w:rPr>
            </w:pPr>
            <w:r>
              <w:rPr>
                <w:rFonts w:ascii="宋体" w:eastAsia="宋体" w:hAnsi="宋体" w:cs="宋体" w:hint="eastAsia"/>
                <w:color w:val="000000"/>
                <w:sz w:val="22"/>
              </w:rPr>
              <w:t>1.73</w:t>
            </w:r>
          </w:p>
        </w:tc>
        <w:tc>
          <w:tcPr>
            <w:tcW w:w="1686" w:type="dxa"/>
            <w:tcBorders>
              <w:top w:val="nil"/>
              <w:left w:val="nil"/>
              <w:bottom w:val="single" w:sz="4" w:space="0" w:color="auto"/>
              <w:right w:val="single" w:sz="4" w:space="0" w:color="000000"/>
            </w:tcBorders>
            <w:tcMar>
              <w:top w:w="15" w:type="dxa"/>
              <w:left w:w="15" w:type="dxa"/>
              <w:right w:w="15" w:type="dxa"/>
            </w:tcMar>
            <w:vAlign w:val="center"/>
          </w:tcPr>
          <w:p w:rsidR="00F47A4B" w:rsidRDefault="00F47A4B">
            <w:pPr>
              <w:jc w:val="right"/>
              <w:rPr>
                <w:rFonts w:ascii="宋体" w:eastAsia="宋体" w:hAnsi="宋体" w:cs="宋体"/>
                <w:color w:val="000000"/>
                <w:sz w:val="22"/>
              </w:rPr>
            </w:pPr>
          </w:p>
        </w:tc>
        <w:tc>
          <w:tcPr>
            <w:tcW w:w="1565" w:type="dxa"/>
            <w:tcBorders>
              <w:top w:val="nil"/>
              <w:left w:val="nil"/>
              <w:bottom w:val="single" w:sz="4" w:space="0" w:color="auto"/>
              <w:right w:val="single" w:sz="4" w:space="0" w:color="000000"/>
            </w:tcBorders>
            <w:tcMar>
              <w:top w:w="15" w:type="dxa"/>
              <w:left w:w="15" w:type="dxa"/>
              <w:right w:w="15" w:type="dxa"/>
            </w:tcMar>
            <w:vAlign w:val="center"/>
          </w:tcPr>
          <w:p w:rsidR="00F47A4B" w:rsidRDefault="00F47A4B">
            <w:pPr>
              <w:jc w:val="right"/>
              <w:rPr>
                <w:rFonts w:ascii="宋体" w:eastAsia="宋体" w:hAnsi="宋体" w:cs="宋体"/>
                <w:color w:val="000000"/>
                <w:sz w:val="22"/>
              </w:rPr>
            </w:pPr>
          </w:p>
        </w:tc>
        <w:tc>
          <w:tcPr>
            <w:tcW w:w="1565" w:type="dxa"/>
            <w:tcBorders>
              <w:top w:val="nil"/>
              <w:left w:val="nil"/>
              <w:bottom w:val="single" w:sz="4" w:space="0" w:color="auto"/>
              <w:right w:val="single" w:sz="4" w:space="0" w:color="000000"/>
            </w:tcBorders>
            <w:tcMar>
              <w:top w:w="15" w:type="dxa"/>
              <w:left w:w="15" w:type="dxa"/>
              <w:right w:w="15" w:type="dxa"/>
            </w:tcMar>
            <w:vAlign w:val="center"/>
          </w:tcPr>
          <w:p w:rsidR="00F47A4B" w:rsidRDefault="00F47A4B">
            <w:pPr>
              <w:jc w:val="right"/>
              <w:rPr>
                <w:rFonts w:ascii="宋体" w:eastAsia="宋体" w:hAnsi="宋体" w:cs="宋体"/>
                <w:color w:val="000000"/>
                <w:sz w:val="22"/>
              </w:rPr>
            </w:pPr>
          </w:p>
        </w:tc>
        <w:tc>
          <w:tcPr>
            <w:tcW w:w="1565" w:type="dxa"/>
            <w:tcBorders>
              <w:top w:val="nil"/>
              <w:left w:val="nil"/>
              <w:bottom w:val="single" w:sz="4" w:space="0" w:color="auto"/>
              <w:right w:val="single" w:sz="4" w:space="0" w:color="000000"/>
            </w:tcBorders>
            <w:tcMar>
              <w:top w:w="15" w:type="dxa"/>
              <w:left w:w="15" w:type="dxa"/>
              <w:right w:w="15" w:type="dxa"/>
            </w:tcMar>
            <w:vAlign w:val="center"/>
          </w:tcPr>
          <w:p w:rsidR="00F47A4B" w:rsidRDefault="002D443A">
            <w:pPr>
              <w:jc w:val="right"/>
              <w:rPr>
                <w:rFonts w:ascii="宋体" w:eastAsia="宋体" w:hAnsi="宋体" w:cs="宋体"/>
                <w:color w:val="000000"/>
                <w:sz w:val="22"/>
              </w:rPr>
            </w:pPr>
            <w:r>
              <w:rPr>
                <w:rFonts w:ascii="宋体" w:eastAsia="宋体" w:hAnsi="宋体" w:cs="宋体" w:hint="eastAsia"/>
                <w:color w:val="000000"/>
                <w:sz w:val="22"/>
              </w:rPr>
              <w:t>1.73</w:t>
            </w:r>
          </w:p>
        </w:tc>
        <w:tc>
          <w:tcPr>
            <w:tcW w:w="1572" w:type="dxa"/>
            <w:tcBorders>
              <w:top w:val="nil"/>
              <w:left w:val="nil"/>
              <w:bottom w:val="single" w:sz="4" w:space="0" w:color="auto"/>
              <w:right w:val="single" w:sz="4" w:space="0" w:color="auto"/>
            </w:tcBorders>
            <w:tcMar>
              <w:top w:w="15" w:type="dxa"/>
              <w:left w:w="15" w:type="dxa"/>
              <w:right w:w="15" w:type="dxa"/>
            </w:tcMar>
            <w:vAlign w:val="center"/>
          </w:tcPr>
          <w:p w:rsidR="00F47A4B" w:rsidRDefault="00F47A4B">
            <w:pPr>
              <w:jc w:val="right"/>
              <w:rPr>
                <w:rFonts w:ascii="宋体" w:eastAsia="宋体" w:hAnsi="宋体" w:cs="宋体"/>
                <w:color w:val="000000"/>
                <w:sz w:val="22"/>
              </w:rPr>
            </w:pPr>
          </w:p>
        </w:tc>
      </w:tr>
    </w:tbl>
    <w:p w:rsidR="00F47A4B" w:rsidRDefault="002D443A">
      <w:r>
        <w:rPr>
          <w:rFonts w:ascii="宋体" w:eastAsia="宋体" w:hAnsi="宋体" w:cs="宋体" w:hint="eastAsia"/>
        </w:rPr>
        <w:t>注：本表反映部门本年度“三公”经费支出预决算情况。其中：预算数为“三公”经费全年预算数，反映按规定程序调整后的预算数；决算数是包括当年一般公共预算财政拨款和以前年度结转资金安排的实际支出。</w:t>
      </w:r>
      <w:r>
        <w:rPr>
          <w:rFonts w:ascii="仿宋_GB2312" w:eastAsia="仿宋_GB2312" w:hAnsi="仿宋_GB2312" w:cs="仿宋_GB2312" w:hint="eastAsia"/>
        </w:rPr>
        <w:tab/>
      </w:r>
      <w:r>
        <w:tab/>
      </w:r>
      <w:r>
        <w:tab/>
      </w:r>
      <w:r>
        <w:tab/>
      </w:r>
      <w:r>
        <w:tab/>
      </w:r>
      <w:r>
        <w:tab/>
      </w:r>
      <w:r>
        <w:tab/>
      </w:r>
      <w:r>
        <w:tab/>
      </w:r>
      <w:r>
        <w:tab/>
      </w:r>
      <w:r>
        <w:tab/>
      </w:r>
      <w:r>
        <w:tab/>
      </w:r>
      <w:r>
        <w:br w:type="page"/>
      </w:r>
    </w:p>
    <w:tbl>
      <w:tblPr>
        <w:tblW w:w="9510" w:type="dxa"/>
        <w:jc w:val="center"/>
        <w:tblLayout w:type="fixed"/>
        <w:tblCellMar>
          <w:left w:w="0" w:type="dxa"/>
          <w:right w:w="0" w:type="dxa"/>
        </w:tblCellMar>
        <w:tblLook w:val="04A0"/>
      </w:tblPr>
      <w:tblGrid>
        <w:gridCol w:w="1020"/>
        <w:gridCol w:w="58"/>
        <w:gridCol w:w="58"/>
        <w:gridCol w:w="1474"/>
        <w:gridCol w:w="1150"/>
        <w:gridCol w:w="1150"/>
        <w:gridCol w:w="1150"/>
        <w:gridCol w:w="1150"/>
        <w:gridCol w:w="1150"/>
        <w:gridCol w:w="1150"/>
      </w:tblGrid>
      <w:tr w:rsidR="00F47A4B">
        <w:trPr>
          <w:trHeight w:val="780"/>
          <w:jc w:val="center"/>
        </w:trPr>
        <w:tc>
          <w:tcPr>
            <w:tcW w:w="9510" w:type="dxa"/>
            <w:gridSpan w:val="10"/>
            <w:tcBorders>
              <w:top w:val="nil"/>
              <w:left w:val="nil"/>
              <w:bottom w:val="nil"/>
              <w:right w:val="nil"/>
            </w:tcBorders>
            <w:tcMar>
              <w:top w:w="15" w:type="dxa"/>
              <w:left w:w="15" w:type="dxa"/>
              <w:right w:w="15" w:type="dxa"/>
            </w:tcMar>
            <w:vAlign w:val="center"/>
          </w:tcPr>
          <w:p w:rsidR="00F47A4B" w:rsidRDefault="002D443A">
            <w:pPr>
              <w:widowControl/>
              <w:jc w:val="center"/>
              <w:textAlignment w:val="center"/>
              <w:rPr>
                <w:rFonts w:ascii="黑体" w:eastAsia="黑体" w:hAnsi="宋体"/>
                <w:color w:val="000000"/>
                <w:sz w:val="32"/>
                <w:szCs w:val="32"/>
              </w:rPr>
            </w:pPr>
            <w:r>
              <w:rPr>
                <w:rFonts w:ascii="黑体" w:eastAsia="黑体" w:hAnsi="宋体" w:hint="eastAsia"/>
                <w:color w:val="000000"/>
                <w:kern w:val="0"/>
                <w:sz w:val="32"/>
                <w:szCs w:val="32"/>
              </w:rPr>
              <w:lastRenderedPageBreak/>
              <w:t>政府性基金预算财政拨款收入支出决算表</w:t>
            </w:r>
          </w:p>
        </w:tc>
      </w:tr>
      <w:tr w:rsidR="00F47A4B">
        <w:trPr>
          <w:trHeight w:val="255"/>
          <w:jc w:val="center"/>
        </w:trPr>
        <w:tc>
          <w:tcPr>
            <w:tcW w:w="1020" w:type="dxa"/>
            <w:tcBorders>
              <w:top w:val="nil"/>
              <w:left w:val="nil"/>
              <w:bottom w:val="nil"/>
              <w:right w:val="nil"/>
            </w:tcBorders>
            <w:tcMar>
              <w:top w:w="15" w:type="dxa"/>
              <w:left w:w="15" w:type="dxa"/>
              <w:right w:w="15" w:type="dxa"/>
            </w:tcMar>
            <w:vAlign w:val="bottom"/>
          </w:tcPr>
          <w:p w:rsidR="00F47A4B" w:rsidRDefault="00F47A4B">
            <w:pPr>
              <w:rPr>
                <w:rFonts w:ascii="Arial" w:hAnsi="Arial" w:cs="Arial"/>
                <w:color w:val="000000"/>
                <w:sz w:val="20"/>
                <w:szCs w:val="20"/>
              </w:rPr>
            </w:pPr>
          </w:p>
        </w:tc>
        <w:tc>
          <w:tcPr>
            <w:tcW w:w="58" w:type="dxa"/>
            <w:tcBorders>
              <w:top w:val="nil"/>
              <w:left w:val="nil"/>
              <w:bottom w:val="nil"/>
              <w:right w:val="nil"/>
            </w:tcBorders>
            <w:tcMar>
              <w:top w:w="15" w:type="dxa"/>
              <w:left w:w="15" w:type="dxa"/>
              <w:right w:w="15" w:type="dxa"/>
            </w:tcMar>
            <w:vAlign w:val="bottom"/>
          </w:tcPr>
          <w:p w:rsidR="00F47A4B" w:rsidRDefault="00F47A4B">
            <w:pPr>
              <w:rPr>
                <w:rFonts w:ascii="Arial" w:hAnsi="Arial" w:cs="Arial"/>
                <w:color w:val="000000"/>
                <w:sz w:val="20"/>
                <w:szCs w:val="20"/>
              </w:rPr>
            </w:pPr>
          </w:p>
        </w:tc>
        <w:tc>
          <w:tcPr>
            <w:tcW w:w="58" w:type="dxa"/>
            <w:tcBorders>
              <w:top w:val="nil"/>
              <w:left w:val="nil"/>
              <w:bottom w:val="nil"/>
              <w:right w:val="nil"/>
            </w:tcBorders>
            <w:tcMar>
              <w:top w:w="15" w:type="dxa"/>
              <w:left w:w="15" w:type="dxa"/>
              <w:right w:w="15" w:type="dxa"/>
            </w:tcMar>
            <w:vAlign w:val="bottom"/>
          </w:tcPr>
          <w:p w:rsidR="00F47A4B" w:rsidRDefault="00F47A4B">
            <w:pPr>
              <w:rPr>
                <w:rFonts w:ascii="Arial" w:hAnsi="Arial" w:cs="Arial"/>
                <w:color w:val="000000"/>
                <w:sz w:val="20"/>
                <w:szCs w:val="20"/>
              </w:rPr>
            </w:pPr>
          </w:p>
        </w:tc>
        <w:tc>
          <w:tcPr>
            <w:tcW w:w="1474" w:type="dxa"/>
            <w:tcBorders>
              <w:top w:val="nil"/>
              <w:left w:val="nil"/>
              <w:bottom w:val="nil"/>
              <w:right w:val="nil"/>
            </w:tcBorders>
            <w:tcMar>
              <w:top w:w="15" w:type="dxa"/>
              <w:left w:w="15" w:type="dxa"/>
              <w:right w:w="15" w:type="dxa"/>
            </w:tcMar>
            <w:vAlign w:val="bottom"/>
          </w:tcPr>
          <w:p w:rsidR="00F47A4B" w:rsidRDefault="00F47A4B">
            <w:pPr>
              <w:rPr>
                <w:rFonts w:ascii="Arial" w:hAnsi="Arial" w:cs="Arial"/>
                <w:color w:val="000000"/>
                <w:sz w:val="20"/>
                <w:szCs w:val="20"/>
              </w:rPr>
            </w:pPr>
          </w:p>
        </w:tc>
        <w:tc>
          <w:tcPr>
            <w:tcW w:w="1150" w:type="dxa"/>
            <w:tcBorders>
              <w:top w:val="nil"/>
              <w:left w:val="nil"/>
              <w:bottom w:val="nil"/>
              <w:right w:val="nil"/>
            </w:tcBorders>
            <w:tcMar>
              <w:top w:w="15" w:type="dxa"/>
              <w:left w:w="15" w:type="dxa"/>
              <w:right w:w="15" w:type="dxa"/>
            </w:tcMar>
            <w:vAlign w:val="bottom"/>
          </w:tcPr>
          <w:p w:rsidR="00F47A4B" w:rsidRDefault="00F47A4B">
            <w:pPr>
              <w:rPr>
                <w:rFonts w:ascii="Arial" w:hAnsi="Arial" w:cs="Arial"/>
                <w:color w:val="000000"/>
                <w:sz w:val="20"/>
                <w:szCs w:val="20"/>
              </w:rPr>
            </w:pPr>
          </w:p>
        </w:tc>
        <w:tc>
          <w:tcPr>
            <w:tcW w:w="1150" w:type="dxa"/>
            <w:tcBorders>
              <w:top w:val="nil"/>
              <w:left w:val="nil"/>
              <w:bottom w:val="nil"/>
              <w:right w:val="nil"/>
            </w:tcBorders>
            <w:tcMar>
              <w:top w:w="15" w:type="dxa"/>
              <w:left w:w="15" w:type="dxa"/>
              <w:right w:w="15" w:type="dxa"/>
            </w:tcMar>
            <w:vAlign w:val="bottom"/>
          </w:tcPr>
          <w:p w:rsidR="00F47A4B" w:rsidRDefault="00F47A4B">
            <w:pPr>
              <w:rPr>
                <w:rFonts w:ascii="Arial" w:hAnsi="Arial" w:cs="Arial"/>
                <w:color w:val="000000"/>
                <w:sz w:val="20"/>
                <w:szCs w:val="20"/>
              </w:rPr>
            </w:pPr>
          </w:p>
        </w:tc>
        <w:tc>
          <w:tcPr>
            <w:tcW w:w="1150" w:type="dxa"/>
            <w:tcBorders>
              <w:top w:val="nil"/>
              <w:left w:val="nil"/>
              <w:bottom w:val="nil"/>
              <w:right w:val="nil"/>
            </w:tcBorders>
            <w:tcMar>
              <w:top w:w="15" w:type="dxa"/>
              <w:left w:w="15" w:type="dxa"/>
              <w:right w:w="15" w:type="dxa"/>
            </w:tcMar>
            <w:vAlign w:val="bottom"/>
          </w:tcPr>
          <w:p w:rsidR="00F47A4B" w:rsidRDefault="00F47A4B">
            <w:pPr>
              <w:rPr>
                <w:rFonts w:ascii="Arial" w:hAnsi="Arial" w:cs="Arial"/>
                <w:color w:val="000000"/>
                <w:sz w:val="20"/>
                <w:szCs w:val="20"/>
              </w:rPr>
            </w:pPr>
          </w:p>
        </w:tc>
        <w:tc>
          <w:tcPr>
            <w:tcW w:w="1150" w:type="dxa"/>
            <w:tcBorders>
              <w:top w:val="nil"/>
              <w:left w:val="nil"/>
              <w:bottom w:val="nil"/>
              <w:right w:val="nil"/>
            </w:tcBorders>
            <w:tcMar>
              <w:top w:w="15" w:type="dxa"/>
              <w:left w:w="15" w:type="dxa"/>
              <w:right w:w="15" w:type="dxa"/>
            </w:tcMar>
            <w:vAlign w:val="bottom"/>
          </w:tcPr>
          <w:p w:rsidR="00F47A4B" w:rsidRDefault="00F47A4B">
            <w:pPr>
              <w:rPr>
                <w:rFonts w:ascii="Arial" w:hAnsi="Arial" w:cs="Arial"/>
                <w:color w:val="000000"/>
                <w:sz w:val="20"/>
                <w:szCs w:val="20"/>
              </w:rPr>
            </w:pPr>
          </w:p>
        </w:tc>
        <w:tc>
          <w:tcPr>
            <w:tcW w:w="2300" w:type="dxa"/>
            <w:gridSpan w:val="2"/>
            <w:tcBorders>
              <w:top w:val="nil"/>
              <w:left w:val="nil"/>
              <w:bottom w:val="nil"/>
              <w:right w:val="nil"/>
            </w:tcBorders>
            <w:tcMar>
              <w:top w:w="15" w:type="dxa"/>
              <w:left w:w="15" w:type="dxa"/>
              <w:right w:w="15" w:type="dxa"/>
            </w:tcMar>
            <w:vAlign w:val="bottom"/>
          </w:tcPr>
          <w:p w:rsidR="00F47A4B" w:rsidRDefault="002D443A">
            <w:pPr>
              <w:widowControl/>
              <w:jc w:val="righ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rPr>
              <w:t>公开</w:t>
            </w:r>
            <w:r>
              <w:rPr>
                <w:rFonts w:ascii="宋体" w:eastAsia="宋体" w:hAnsi="宋体" w:cs="宋体" w:hint="eastAsia"/>
                <w:color w:val="000000"/>
                <w:kern w:val="0"/>
                <w:sz w:val="20"/>
                <w:szCs w:val="20"/>
              </w:rPr>
              <w:t>08</w:t>
            </w:r>
            <w:r>
              <w:rPr>
                <w:rFonts w:ascii="宋体" w:eastAsia="宋体" w:hAnsi="宋体" w:cs="宋体" w:hint="eastAsia"/>
                <w:color w:val="000000"/>
                <w:kern w:val="0"/>
                <w:sz w:val="20"/>
                <w:szCs w:val="20"/>
              </w:rPr>
              <w:t>表</w:t>
            </w:r>
          </w:p>
        </w:tc>
      </w:tr>
      <w:tr w:rsidR="00F47A4B">
        <w:trPr>
          <w:trHeight w:val="255"/>
          <w:jc w:val="center"/>
        </w:trPr>
        <w:tc>
          <w:tcPr>
            <w:tcW w:w="1020" w:type="dxa"/>
            <w:tcBorders>
              <w:top w:val="nil"/>
              <w:left w:val="nil"/>
              <w:bottom w:val="nil"/>
              <w:right w:val="nil"/>
            </w:tcBorders>
            <w:tcMar>
              <w:top w:w="15" w:type="dxa"/>
              <w:left w:w="15" w:type="dxa"/>
              <w:right w:w="15" w:type="dxa"/>
            </w:tcMar>
            <w:vAlign w:val="bottom"/>
          </w:tcPr>
          <w:p w:rsidR="00F47A4B" w:rsidRDefault="002D443A">
            <w:pPr>
              <w:widowControl/>
              <w:jc w:val="lef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rPr>
              <w:t>部门：</w:t>
            </w:r>
          </w:p>
        </w:tc>
        <w:tc>
          <w:tcPr>
            <w:tcW w:w="58" w:type="dxa"/>
            <w:tcBorders>
              <w:top w:val="nil"/>
              <w:left w:val="nil"/>
              <w:bottom w:val="nil"/>
              <w:right w:val="nil"/>
            </w:tcBorders>
            <w:tcMar>
              <w:top w:w="15" w:type="dxa"/>
              <w:left w:w="15" w:type="dxa"/>
              <w:right w:w="15" w:type="dxa"/>
            </w:tcMar>
            <w:vAlign w:val="bottom"/>
          </w:tcPr>
          <w:p w:rsidR="00F47A4B" w:rsidRDefault="00F47A4B">
            <w:pPr>
              <w:rPr>
                <w:rFonts w:ascii="Arial" w:hAnsi="Arial" w:cs="Arial"/>
                <w:color w:val="000000"/>
                <w:sz w:val="20"/>
                <w:szCs w:val="20"/>
              </w:rPr>
            </w:pPr>
          </w:p>
        </w:tc>
        <w:tc>
          <w:tcPr>
            <w:tcW w:w="58" w:type="dxa"/>
            <w:tcBorders>
              <w:top w:val="nil"/>
              <w:left w:val="nil"/>
              <w:bottom w:val="nil"/>
              <w:right w:val="nil"/>
            </w:tcBorders>
            <w:tcMar>
              <w:top w:w="15" w:type="dxa"/>
              <w:left w:w="15" w:type="dxa"/>
              <w:right w:w="15" w:type="dxa"/>
            </w:tcMar>
            <w:vAlign w:val="bottom"/>
          </w:tcPr>
          <w:p w:rsidR="00F47A4B" w:rsidRDefault="00F47A4B">
            <w:pPr>
              <w:rPr>
                <w:rFonts w:ascii="Arial" w:hAnsi="Arial" w:cs="Arial"/>
                <w:color w:val="000000"/>
                <w:sz w:val="20"/>
                <w:szCs w:val="20"/>
              </w:rPr>
            </w:pPr>
          </w:p>
        </w:tc>
        <w:tc>
          <w:tcPr>
            <w:tcW w:w="1474" w:type="dxa"/>
            <w:tcBorders>
              <w:top w:val="nil"/>
              <w:left w:val="nil"/>
              <w:bottom w:val="nil"/>
              <w:right w:val="nil"/>
            </w:tcBorders>
            <w:tcMar>
              <w:top w:w="15" w:type="dxa"/>
              <w:left w:w="15" w:type="dxa"/>
              <w:right w:w="15" w:type="dxa"/>
            </w:tcMar>
            <w:vAlign w:val="bottom"/>
          </w:tcPr>
          <w:p w:rsidR="00F47A4B" w:rsidRDefault="00F47A4B">
            <w:pPr>
              <w:rPr>
                <w:rFonts w:ascii="Arial" w:hAnsi="Arial" w:cs="Arial"/>
                <w:color w:val="000000"/>
                <w:sz w:val="20"/>
                <w:szCs w:val="20"/>
              </w:rPr>
            </w:pPr>
          </w:p>
        </w:tc>
        <w:tc>
          <w:tcPr>
            <w:tcW w:w="1150" w:type="dxa"/>
            <w:tcBorders>
              <w:top w:val="nil"/>
              <w:left w:val="nil"/>
              <w:bottom w:val="nil"/>
              <w:right w:val="nil"/>
            </w:tcBorders>
            <w:tcMar>
              <w:top w:w="15" w:type="dxa"/>
              <w:left w:w="15" w:type="dxa"/>
              <w:right w:w="15" w:type="dxa"/>
            </w:tcMar>
            <w:vAlign w:val="bottom"/>
          </w:tcPr>
          <w:p w:rsidR="00F47A4B" w:rsidRDefault="00F47A4B">
            <w:pPr>
              <w:rPr>
                <w:rFonts w:ascii="Arial" w:hAnsi="Arial" w:cs="Arial"/>
                <w:color w:val="000000"/>
                <w:sz w:val="20"/>
                <w:szCs w:val="20"/>
              </w:rPr>
            </w:pPr>
          </w:p>
        </w:tc>
        <w:tc>
          <w:tcPr>
            <w:tcW w:w="1150" w:type="dxa"/>
            <w:tcBorders>
              <w:top w:val="nil"/>
              <w:left w:val="nil"/>
              <w:bottom w:val="nil"/>
              <w:right w:val="nil"/>
            </w:tcBorders>
            <w:tcMar>
              <w:top w:w="15" w:type="dxa"/>
              <w:left w:w="15" w:type="dxa"/>
              <w:right w:w="15" w:type="dxa"/>
            </w:tcMar>
            <w:vAlign w:val="bottom"/>
          </w:tcPr>
          <w:p w:rsidR="00F47A4B" w:rsidRDefault="00F47A4B">
            <w:pPr>
              <w:rPr>
                <w:rFonts w:ascii="Arial" w:hAnsi="Arial" w:cs="Arial"/>
                <w:color w:val="000000"/>
                <w:sz w:val="20"/>
                <w:szCs w:val="20"/>
              </w:rPr>
            </w:pPr>
          </w:p>
        </w:tc>
        <w:tc>
          <w:tcPr>
            <w:tcW w:w="1150" w:type="dxa"/>
            <w:tcBorders>
              <w:top w:val="nil"/>
              <w:left w:val="nil"/>
              <w:bottom w:val="nil"/>
              <w:right w:val="nil"/>
            </w:tcBorders>
            <w:tcMar>
              <w:top w:w="15" w:type="dxa"/>
              <w:left w:w="15" w:type="dxa"/>
              <w:right w:w="15" w:type="dxa"/>
            </w:tcMar>
            <w:vAlign w:val="bottom"/>
          </w:tcPr>
          <w:p w:rsidR="00F47A4B" w:rsidRDefault="00F47A4B">
            <w:pPr>
              <w:rPr>
                <w:rFonts w:ascii="Arial" w:hAnsi="Arial" w:cs="Arial"/>
                <w:color w:val="000000"/>
                <w:sz w:val="20"/>
                <w:szCs w:val="20"/>
              </w:rPr>
            </w:pPr>
          </w:p>
        </w:tc>
        <w:tc>
          <w:tcPr>
            <w:tcW w:w="1150" w:type="dxa"/>
            <w:tcBorders>
              <w:top w:val="nil"/>
              <w:left w:val="nil"/>
              <w:bottom w:val="nil"/>
              <w:right w:val="nil"/>
            </w:tcBorders>
            <w:tcMar>
              <w:top w:w="15" w:type="dxa"/>
              <w:left w:w="15" w:type="dxa"/>
              <w:right w:w="15" w:type="dxa"/>
            </w:tcMar>
            <w:vAlign w:val="bottom"/>
          </w:tcPr>
          <w:p w:rsidR="00F47A4B" w:rsidRDefault="00F47A4B">
            <w:pPr>
              <w:rPr>
                <w:rFonts w:ascii="Arial" w:hAnsi="Arial" w:cs="Arial"/>
                <w:color w:val="000000"/>
                <w:sz w:val="20"/>
                <w:szCs w:val="20"/>
              </w:rPr>
            </w:pPr>
          </w:p>
        </w:tc>
        <w:tc>
          <w:tcPr>
            <w:tcW w:w="2300" w:type="dxa"/>
            <w:gridSpan w:val="2"/>
            <w:tcBorders>
              <w:top w:val="nil"/>
              <w:left w:val="nil"/>
              <w:bottom w:val="nil"/>
              <w:right w:val="nil"/>
            </w:tcBorders>
            <w:tcMar>
              <w:top w:w="15" w:type="dxa"/>
              <w:left w:w="15" w:type="dxa"/>
              <w:right w:w="15" w:type="dxa"/>
            </w:tcMar>
            <w:vAlign w:val="bottom"/>
          </w:tcPr>
          <w:p w:rsidR="00F47A4B" w:rsidRDefault="002D443A">
            <w:pPr>
              <w:widowControl/>
              <w:jc w:val="righ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rPr>
              <w:t>金额单位：万元</w:t>
            </w:r>
          </w:p>
        </w:tc>
      </w:tr>
      <w:tr w:rsidR="00F47A4B">
        <w:trPr>
          <w:trHeight w:val="308"/>
          <w:jc w:val="center"/>
        </w:trPr>
        <w:tc>
          <w:tcPr>
            <w:tcW w:w="2610" w:type="dxa"/>
            <w:gridSpan w:val="4"/>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F47A4B" w:rsidRDefault="002D443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项目</w:t>
            </w:r>
          </w:p>
        </w:tc>
        <w:tc>
          <w:tcPr>
            <w:tcW w:w="1150" w:type="dxa"/>
            <w:vMerge w:val="restart"/>
            <w:tcBorders>
              <w:top w:val="single" w:sz="4" w:space="0" w:color="000000"/>
              <w:left w:val="nil"/>
              <w:bottom w:val="single" w:sz="4" w:space="0" w:color="000000"/>
              <w:right w:val="single" w:sz="4" w:space="0" w:color="000000"/>
            </w:tcBorders>
            <w:tcMar>
              <w:top w:w="15" w:type="dxa"/>
              <w:left w:w="15" w:type="dxa"/>
              <w:right w:w="15" w:type="dxa"/>
            </w:tcMar>
            <w:vAlign w:val="center"/>
          </w:tcPr>
          <w:p w:rsidR="00F47A4B" w:rsidRDefault="002D443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年初结转和结余</w:t>
            </w:r>
          </w:p>
        </w:tc>
        <w:tc>
          <w:tcPr>
            <w:tcW w:w="1150" w:type="dxa"/>
            <w:vMerge w:val="restart"/>
            <w:tcBorders>
              <w:top w:val="single" w:sz="4" w:space="0" w:color="000000"/>
              <w:left w:val="nil"/>
              <w:bottom w:val="single" w:sz="4" w:space="0" w:color="000000"/>
              <w:right w:val="single" w:sz="4" w:space="0" w:color="000000"/>
            </w:tcBorders>
            <w:tcMar>
              <w:top w:w="15" w:type="dxa"/>
              <w:left w:w="15" w:type="dxa"/>
              <w:right w:w="15" w:type="dxa"/>
            </w:tcMar>
            <w:vAlign w:val="center"/>
          </w:tcPr>
          <w:p w:rsidR="00F47A4B" w:rsidRDefault="002D443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本年收入</w:t>
            </w:r>
          </w:p>
        </w:tc>
        <w:tc>
          <w:tcPr>
            <w:tcW w:w="3450" w:type="dxa"/>
            <w:gridSpan w:val="3"/>
            <w:tcBorders>
              <w:top w:val="single" w:sz="4" w:space="0" w:color="000000"/>
              <w:left w:val="nil"/>
              <w:bottom w:val="single" w:sz="4" w:space="0" w:color="000000"/>
              <w:right w:val="single" w:sz="4" w:space="0" w:color="000000"/>
            </w:tcBorders>
            <w:tcMar>
              <w:top w:w="15" w:type="dxa"/>
              <w:left w:w="15" w:type="dxa"/>
              <w:right w:w="15" w:type="dxa"/>
            </w:tcMar>
            <w:vAlign w:val="center"/>
          </w:tcPr>
          <w:p w:rsidR="00F47A4B" w:rsidRDefault="002D443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本年支出</w:t>
            </w:r>
          </w:p>
        </w:tc>
        <w:tc>
          <w:tcPr>
            <w:tcW w:w="1150" w:type="dxa"/>
            <w:vMerge w:val="restart"/>
            <w:tcBorders>
              <w:top w:val="single" w:sz="4" w:space="0" w:color="000000"/>
              <w:left w:val="nil"/>
              <w:bottom w:val="single" w:sz="4" w:space="0" w:color="000000"/>
              <w:right w:val="single" w:sz="4" w:space="0" w:color="000000"/>
            </w:tcBorders>
            <w:tcMar>
              <w:top w:w="15" w:type="dxa"/>
              <w:left w:w="15" w:type="dxa"/>
              <w:right w:w="15" w:type="dxa"/>
            </w:tcMar>
            <w:vAlign w:val="center"/>
          </w:tcPr>
          <w:p w:rsidR="00F47A4B" w:rsidRDefault="002D443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年末结转和结余</w:t>
            </w:r>
          </w:p>
        </w:tc>
      </w:tr>
      <w:tr w:rsidR="00F47A4B">
        <w:trPr>
          <w:trHeight w:val="312"/>
          <w:jc w:val="center"/>
        </w:trPr>
        <w:tc>
          <w:tcPr>
            <w:tcW w:w="1136" w:type="dxa"/>
            <w:gridSpan w:val="3"/>
            <w:vMerge w:val="restart"/>
            <w:tcBorders>
              <w:top w:val="nil"/>
              <w:left w:val="single" w:sz="4" w:space="0" w:color="000000"/>
              <w:bottom w:val="single" w:sz="4" w:space="0" w:color="000000"/>
              <w:right w:val="single" w:sz="4" w:space="0" w:color="000000"/>
            </w:tcBorders>
            <w:tcMar>
              <w:top w:w="15" w:type="dxa"/>
              <w:left w:w="15" w:type="dxa"/>
              <w:right w:w="15" w:type="dxa"/>
            </w:tcMar>
            <w:vAlign w:val="center"/>
          </w:tcPr>
          <w:p w:rsidR="00F47A4B" w:rsidRDefault="002D443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功能分类科目编码</w:t>
            </w:r>
          </w:p>
        </w:tc>
        <w:tc>
          <w:tcPr>
            <w:tcW w:w="1474" w:type="dxa"/>
            <w:vMerge w:val="restart"/>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科目名称</w:t>
            </w:r>
          </w:p>
        </w:tc>
        <w:tc>
          <w:tcPr>
            <w:tcW w:w="1150" w:type="dxa"/>
            <w:vMerge/>
            <w:tcBorders>
              <w:top w:val="single" w:sz="4" w:space="0" w:color="000000"/>
              <w:left w:val="nil"/>
              <w:bottom w:val="single" w:sz="4" w:space="0" w:color="000000"/>
              <w:right w:val="single" w:sz="4" w:space="0" w:color="000000"/>
            </w:tcBorders>
            <w:tcMar>
              <w:top w:w="15" w:type="dxa"/>
              <w:left w:w="15" w:type="dxa"/>
              <w:right w:w="15" w:type="dxa"/>
            </w:tcMar>
            <w:vAlign w:val="center"/>
          </w:tcPr>
          <w:p w:rsidR="00F47A4B" w:rsidRDefault="00F47A4B">
            <w:pPr>
              <w:jc w:val="center"/>
              <w:rPr>
                <w:rFonts w:ascii="宋体" w:eastAsia="宋体" w:hAnsi="宋体" w:cs="宋体"/>
                <w:color w:val="000000"/>
                <w:sz w:val="22"/>
              </w:rPr>
            </w:pPr>
          </w:p>
        </w:tc>
        <w:tc>
          <w:tcPr>
            <w:tcW w:w="1150" w:type="dxa"/>
            <w:vMerge/>
            <w:tcBorders>
              <w:top w:val="single" w:sz="4" w:space="0" w:color="000000"/>
              <w:left w:val="nil"/>
              <w:bottom w:val="single" w:sz="4" w:space="0" w:color="000000"/>
              <w:right w:val="single" w:sz="4" w:space="0" w:color="000000"/>
            </w:tcBorders>
            <w:tcMar>
              <w:top w:w="15" w:type="dxa"/>
              <w:left w:w="15" w:type="dxa"/>
              <w:right w:w="15" w:type="dxa"/>
            </w:tcMar>
            <w:vAlign w:val="center"/>
          </w:tcPr>
          <w:p w:rsidR="00F47A4B" w:rsidRDefault="00F47A4B">
            <w:pPr>
              <w:jc w:val="center"/>
              <w:rPr>
                <w:rFonts w:ascii="宋体" w:eastAsia="宋体" w:hAnsi="宋体" w:cs="宋体"/>
                <w:color w:val="000000"/>
                <w:sz w:val="22"/>
              </w:rPr>
            </w:pPr>
          </w:p>
        </w:tc>
        <w:tc>
          <w:tcPr>
            <w:tcW w:w="1150" w:type="dxa"/>
            <w:vMerge w:val="restart"/>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小计</w:t>
            </w:r>
          </w:p>
        </w:tc>
        <w:tc>
          <w:tcPr>
            <w:tcW w:w="1150" w:type="dxa"/>
            <w:vMerge w:val="restart"/>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基本支出</w:t>
            </w:r>
          </w:p>
        </w:tc>
        <w:tc>
          <w:tcPr>
            <w:tcW w:w="1150" w:type="dxa"/>
            <w:vMerge w:val="restart"/>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项目支出</w:t>
            </w:r>
          </w:p>
        </w:tc>
        <w:tc>
          <w:tcPr>
            <w:tcW w:w="1150" w:type="dxa"/>
            <w:vMerge/>
            <w:tcBorders>
              <w:top w:val="single" w:sz="4" w:space="0" w:color="000000"/>
              <w:left w:val="nil"/>
              <w:bottom w:val="single" w:sz="4" w:space="0" w:color="000000"/>
              <w:right w:val="single" w:sz="4" w:space="0" w:color="000000"/>
            </w:tcBorders>
            <w:tcMar>
              <w:top w:w="15" w:type="dxa"/>
              <w:left w:w="15" w:type="dxa"/>
              <w:right w:w="15" w:type="dxa"/>
            </w:tcMar>
            <w:vAlign w:val="center"/>
          </w:tcPr>
          <w:p w:rsidR="00F47A4B" w:rsidRDefault="00F47A4B">
            <w:pPr>
              <w:jc w:val="center"/>
              <w:rPr>
                <w:rFonts w:ascii="宋体" w:eastAsia="宋体" w:hAnsi="宋体" w:cs="宋体"/>
                <w:color w:val="000000"/>
                <w:sz w:val="22"/>
              </w:rPr>
            </w:pPr>
          </w:p>
        </w:tc>
      </w:tr>
      <w:tr w:rsidR="00F47A4B">
        <w:trPr>
          <w:trHeight w:val="312"/>
          <w:jc w:val="center"/>
        </w:trPr>
        <w:tc>
          <w:tcPr>
            <w:tcW w:w="1136" w:type="dxa"/>
            <w:gridSpan w:val="3"/>
            <w:vMerge/>
            <w:tcBorders>
              <w:top w:val="nil"/>
              <w:left w:val="single" w:sz="4" w:space="0" w:color="000000"/>
              <w:bottom w:val="single" w:sz="4" w:space="0" w:color="000000"/>
              <w:right w:val="single" w:sz="4" w:space="0" w:color="000000"/>
            </w:tcBorders>
            <w:tcMar>
              <w:top w:w="15" w:type="dxa"/>
              <w:left w:w="15" w:type="dxa"/>
              <w:right w:w="15" w:type="dxa"/>
            </w:tcMar>
            <w:vAlign w:val="center"/>
          </w:tcPr>
          <w:p w:rsidR="00F47A4B" w:rsidRDefault="00F47A4B">
            <w:pPr>
              <w:jc w:val="center"/>
              <w:rPr>
                <w:rFonts w:ascii="宋体" w:eastAsia="宋体" w:hAnsi="宋体" w:cs="宋体"/>
                <w:color w:val="000000"/>
                <w:sz w:val="22"/>
              </w:rPr>
            </w:pPr>
          </w:p>
        </w:tc>
        <w:tc>
          <w:tcPr>
            <w:tcW w:w="1474" w:type="dxa"/>
            <w:vMerge/>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jc w:val="center"/>
              <w:rPr>
                <w:rFonts w:ascii="宋体" w:eastAsia="宋体" w:hAnsi="宋体" w:cs="宋体"/>
                <w:color w:val="000000"/>
                <w:sz w:val="22"/>
              </w:rPr>
            </w:pPr>
          </w:p>
        </w:tc>
        <w:tc>
          <w:tcPr>
            <w:tcW w:w="1150" w:type="dxa"/>
            <w:vMerge/>
            <w:tcBorders>
              <w:top w:val="single" w:sz="4" w:space="0" w:color="000000"/>
              <w:left w:val="nil"/>
              <w:bottom w:val="single" w:sz="4" w:space="0" w:color="000000"/>
              <w:right w:val="single" w:sz="4" w:space="0" w:color="000000"/>
            </w:tcBorders>
            <w:tcMar>
              <w:top w:w="15" w:type="dxa"/>
              <w:left w:w="15" w:type="dxa"/>
              <w:right w:w="15" w:type="dxa"/>
            </w:tcMar>
            <w:vAlign w:val="center"/>
          </w:tcPr>
          <w:p w:rsidR="00F47A4B" w:rsidRDefault="00F47A4B">
            <w:pPr>
              <w:jc w:val="center"/>
              <w:rPr>
                <w:rFonts w:ascii="宋体" w:eastAsia="宋体" w:hAnsi="宋体" w:cs="宋体"/>
                <w:color w:val="000000"/>
                <w:sz w:val="22"/>
              </w:rPr>
            </w:pPr>
          </w:p>
        </w:tc>
        <w:tc>
          <w:tcPr>
            <w:tcW w:w="1150" w:type="dxa"/>
            <w:vMerge/>
            <w:tcBorders>
              <w:top w:val="single" w:sz="4" w:space="0" w:color="000000"/>
              <w:left w:val="nil"/>
              <w:bottom w:val="single" w:sz="4" w:space="0" w:color="000000"/>
              <w:right w:val="single" w:sz="4" w:space="0" w:color="000000"/>
            </w:tcBorders>
            <w:tcMar>
              <w:top w:w="15" w:type="dxa"/>
              <w:left w:w="15" w:type="dxa"/>
              <w:right w:w="15" w:type="dxa"/>
            </w:tcMar>
            <w:vAlign w:val="center"/>
          </w:tcPr>
          <w:p w:rsidR="00F47A4B" w:rsidRDefault="00F47A4B">
            <w:pPr>
              <w:jc w:val="center"/>
              <w:rPr>
                <w:rFonts w:ascii="宋体" w:eastAsia="宋体" w:hAnsi="宋体" w:cs="宋体"/>
                <w:color w:val="000000"/>
                <w:sz w:val="22"/>
              </w:rPr>
            </w:pPr>
          </w:p>
        </w:tc>
        <w:tc>
          <w:tcPr>
            <w:tcW w:w="1150" w:type="dxa"/>
            <w:vMerge/>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jc w:val="center"/>
              <w:rPr>
                <w:rFonts w:ascii="宋体" w:eastAsia="宋体" w:hAnsi="宋体" w:cs="宋体"/>
                <w:color w:val="000000"/>
                <w:sz w:val="22"/>
              </w:rPr>
            </w:pPr>
          </w:p>
        </w:tc>
        <w:tc>
          <w:tcPr>
            <w:tcW w:w="1150" w:type="dxa"/>
            <w:vMerge/>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jc w:val="center"/>
              <w:rPr>
                <w:rFonts w:ascii="宋体" w:eastAsia="宋体" w:hAnsi="宋体" w:cs="宋体"/>
                <w:color w:val="000000"/>
                <w:sz w:val="22"/>
              </w:rPr>
            </w:pPr>
          </w:p>
        </w:tc>
        <w:tc>
          <w:tcPr>
            <w:tcW w:w="1150" w:type="dxa"/>
            <w:vMerge/>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jc w:val="center"/>
              <w:rPr>
                <w:rFonts w:ascii="宋体" w:eastAsia="宋体" w:hAnsi="宋体" w:cs="宋体"/>
                <w:color w:val="000000"/>
                <w:sz w:val="22"/>
              </w:rPr>
            </w:pPr>
          </w:p>
        </w:tc>
        <w:tc>
          <w:tcPr>
            <w:tcW w:w="1150" w:type="dxa"/>
            <w:vMerge/>
            <w:tcBorders>
              <w:top w:val="single" w:sz="4" w:space="0" w:color="000000"/>
              <w:left w:val="nil"/>
              <w:bottom w:val="single" w:sz="4" w:space="0" w:color="000000"/>
              <w:right w:val="single" w:sz="4" w:space="0" w:color="000000"/>
            </w:tcBorders>
            <w:tcMar>
              <w:top w:w="15" w:type="dxa"/>
              <w:left w:w="15" w:type="dxa"/>
              <w:right w:w="15" w:type="dxa"/>
            </w:tcMar>
            <w:vAlign w:val="center"/>
          </w:tcPr>
          <w:p w:rsidR="00F47A4B" w:rsidRDefault="00F47A4B">
            <w:pPr>
              <w:jc w:val="center"/>
              <w:rPr>
                <w:rFonts w:ascii="宋体" w:eastAsia="宋体" w:hAnsi="宋体" w:cs="宋体"/>
                <w:color w:val="000000"/>
                <w:sz w:val="22"/>
              </w:rPr>
            </w:pPr>
          </w:p>
        </w:tc>
      </w:tr>
      <w:tr w:rsidR="00F47A4B">
        <w:trPr>
          <w:trHeight w:val="312"/>
          <w:jc w:val="center"/>
        </w:trPr>
        <w:tc>
          <w:tcPr>
            <w:tcW w:w="1136" w:type="dxa"/>
            <w:gridSpan w:val="3"/>
            <w:vMerge/>
            <w:tcBorders>
              <w:top w:val="nil"/>
              <w:left w:val="single" w:sz="4" w:space="0" w:color="000000"/>
              <w:bottom w:val="single" w:sz="4" w:space="0" w:color="000000"/>
              <w:right w:val="single" w:sz="4" w:space="0" w:color="000000"/>
            </w:tcBorders>
            <w:tcMar>
              <w:top w:w="15" w:type="dxa"/>
              <w:left w:w="15" w:type="dxa"/>
              <w:right w:w="15" w:type="dxa"/>
            </w:tcMar>
            <w:vAlign w:val="center"/>
          </w:tcPr>
          <w:p w:rsidR="00F47A4B" w:rsidRDefault="00F47A4B">
            <w:pPr>
              <w:jc w:val="center"/>
              <w:rPr>
                <w:rFonts w:ascii="宋体" w:eastAsia="宋体" w:hAnsi="宋体" w:cs="宋体"/>
                <w:color w:val="000000"/>
                <w:sz w:val="22"/>
              </w:rPr>
            </w:pPr>
          </w:p>
        </w:tc>
        <w:tc>
          <w:tcPr>
            <w:tcW w:w="1474" w:type="dxa"/>
            <w:vMerge/>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jc w:val="center"/>
              <w:rPr>
                <w:rFonts w:ascii="宋体" w:eastAsia="宋体" w:hAnsi="宋体" w:cs="宋体"/>
                <w:color w:val="000000"/>
                <w:sz w:val="22"/>
              </w:rPr>
            </w:pPr>
          </w:p>
        </w:tc>
        <w:tc>
          <w:tcPr>
            <w:tcW w:w="1150" w:type="dxa"/>
            <w:vMerge/>
            <w:tcBorders>
              <w:top w:val="single" w:sz="4" w:space="0" w:color="000000"/>
              <w:left w:val="nil"/>
              <w:bottom w:val="single" w:sz="4" w:space="0" w:color="000000"/>
              <w:right w:val="single" w:sz="4" w:space="0" w:color="000000"/>
            </w:tcBorders>
            <w:tcMar>
              <w:top w:w="15" w:type="dxa"/>
              <w:left w:w="15" w:type="dxa"/>
              <w:right w:w="15" w:type="dxa"/>
            </w:tcMar>
            <w:vAlign w:val="center"/>
          </w:tcPr>
          <w:p w:rsidR="00F47A4B" w:rsidRDefault="00F47A4B">
            <w:pPr>
              <w:jc w:val="center"/>
              <w:rPr>
                <w:rFonts w:ascii="宋体" w:eastAsia="宋体" w:hAnsi="宋体" w:cs="宋体"/>
                <w:color w:val="000000"/>
                <w:sz w:val="22"/>
              </w:rPr>
            </w:pPr>
          </w:p>
        </w:tc>
        <w:tc>
          <w:tcPr>
            <w:tcW w:w="1150" w:type="dxa"/>
            <w:vMerge/>
            <w:tcBorders>
              <w:top w:val="single" w:sz="4" w:space="0" w:color="000000"/>
              <w:left w:val="nil"/>
              <w:bottom w:val="single" w:sz="4" w:space="0" w:color="000000"/>
              <w:right w:val="single" w:sz="4" w:space="0" w:color="000000"/>
            </w:tcBorders>
            <w:tcMar>
              <w:top w:w="15" w:type="dxa"/>
              <w:left w:w="15" w:type="dxa"/>
              <w:right w:w="15" w:type="dxa"/>
            </w:tcMar>
            <w:vAlign w:val="center"/>
          </w:tcPr>
          <w:p w:rsidR="00F47A4B" w:rsidRDefault="00F47A4B">
            <w:pPr>
              <w:jc w:val="center"/>
              <w:rPr>
                <w:rFonts w:ascii="宋体" w:eastAsia="宋体" w:hAnsi="宋体" w:cs="宋体"/>
                <w:color w:val="000000"/>
                <w:sz w:val="22"/>
              </w:rPr>
            </w:pPr>
          </w:p>
        </w:tc>
        <w:tc>
          <w:tcPr>
            <w:tcW w:w="1150" w:type="dxa"/>
            <w:vMerge/>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jc w:val="center"/>
              <w:rPr>
                <w:rFonts w:ascii="宋体" w:eastAsia="宋体" w:hAnsi="宋体" w:cs="宋体"/>
                <w:color w:val="000000"/>
                <w:sz w:val="22"/>
              </w:rPr>
            </w:pPr>
          </w:p>
        </w:tc>
        <w:tc>
          <w:tcPr>
            <w:tcW w:w="1150" w:type="dxa"/>
            <w:vMerge/>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jc w:val="center"/>
              <w:rPr>
                <w:rFonts w:ascii="宋体" w:eastAsia="宋体" w:hAnsi="宋体" w:cs="宋体"/>
                <w:color w:val="000000"/>
                <w:sz w:val="22"/>
              </w:rPr>
            </w:pPr>
          </w:p>
        </w:tc>
        <w:tc>
          <w:tcPr>
            <w:tcW w:w="1150" w:type="dxa"/>
            <w:vMerge/>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jc w:val="center"/>
              <w:rPr>
                <w:rFonts w:ascii="宋体" w:eastAsia="宋体" w:hAnsi="宋体" w:cs="宋体"/>
                <w:color w:val="000000"/>
                <w:sz w:val="22"/>
              </w:rPr>
            </w:pPr>
          </w:p>
        </w:tc>
        <w:tc>
          <w:tcPr>
            <w:tcW w:w="1150" w:type="dxa"/>
            <w:vMerge/>
            <w:tcBorders>
              <w:top w:val="single" w:sz="4" w:space="0" w:color="000000"/>
              <w:left w:val="nil"/>
              <w:bottom w:val="single" w:sz="4" w:space="0" w:color="000000"/>
              <w:right w:val="single" w:sz="4" w:space="0" w:color="000000"/>
            </w:tcBorders>
            <w:tcMar>
              <w:top w:w="15" w:type="dxa"/>
              <w:left w:w="15" w:type="dxa"/>
              <w:right w:w="15" w:type="dxa"/>
            </w:tcMar>
            <w:vAlign w:val="center"/>
          </w:tcPr>
          <w:p w:rsidR="00F47A4B" w:rsidRDefault="00F47A4B">
            <w:pPr>
              <w:jc w:val="center"/>
              <w:rPr>
                <w:rFonts w:ascii="宋体" w:eastAsia="宋体" w:hAnsi="宋体" w:cs="宋体"/>
                <w:color w:val="000000"/>
                <w:sz w:val="22"/>
              </w:rPr>
            </w:pPr>
          </w:p>
        </w:tc>
      </w:tr>
      <w:tr w:rsidR="00F47A4B">
        <w:trPr>
          <w:trHeight w:val="308"/>
          <w:jc w:val="center"/>
        </w:trPr>
        <w:tc>
          <w:tcPr>
            <w:tcW w:w="2610" w:type="dxa"/>
            <w:gridSpan w:val="4"/>
            <w:tcBorders>
              <w:top w:val="nil"/>
              <w:left w:val="single" w:sz="4" w:space="0" w:color="000000"/>
              <w:bottom w:val="single" w:sz="4" w:space="0" w:color="000000"/>
              <w:right w:val="single" w:sz="4" w:space="0" w:color="000000"/>
            </w:tcBorders>
            <w:tcMar>
              <w:top w:w="15" w:type="dxa"/>
              <w:left w:w="15" w:type="dxa"/>
              <w:right w:w="15" w:type="dxa"/>
            </w:tcMar>
            <w:vAlign w:val="center"/>
          </w:tcPr>
          <w:p w:rsidR="00F47A4B" w:rsidRDefault="002D443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栏次</w:t>
            </w:r>
          </w:p>
        </w:tc>
        <w:tc>
          <w:tcPr>
            <w:tcW w:w="1150"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w:t>
            </w:r>
          </w:p>
        </w:tc>
        <w:tc>
          <w:tcPr>
            <w:tcW w:w="1150"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w:t>
            </w:r>
          </w:p>
        </w:tc>
        <w:tc>
          <w:tcPr>
            <w:tcW w:w="1150"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3</w:t>
            </w:r>
          </w:p>
        </w:tc>
        <w:tc>
          <w:tcPr>
            <w:tcW w:w="1150"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4</w:t>
            </w:r>
          </w:p>
        </w:tc>
        <w:tc>
          <w:tcPr>
            <w:tcW w:w="1150"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5</w:t>
            </w:r>
          </w:p>
        </w:tc>
        <w:tc>
          <w:tcPr>
            <w:tcW w:w="1150"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6</w:t>
            </w:r>
          </w:p>
        </w:tc>
      </w:tr>
      <w:tr w:rsidR="00F47A4B">
        <w:trPr>
          <w:trHeight w:val="308"/>
          <w:jc w:val="center"/>
        </w:trPr>
        <w:tc>
          <w:tcPr>
            <w:tcW w:w="2610" w:type="dxa"/>
            <w:gridSpan w:val="4"/>
            <w:tcBorders>
              <w:top w:val="nil"/>
              <w:left w:val="single" w:sz="4" w:space="0" w:color="000000"/>
              <w:bottom w:val="single" w:sz="4" w:space="0" w:color="000000"/>
              <w:right w:val="single" w:sz="4" w:space="0" w:color="000000"/>
            </w:tcBorders>
            <w:tcMar>
              <w:top w:w="15" w:type="dxa"/>
              <w:left w:w="15" w:type="dxa"/>
              <w:right w:w="15" w:type="dxa"/>
            </w:tcMar>
            <w:vAlign w:val="center"/>
          </w:tcPr>
          <w:p w:rsidR="00F47A4B" w:rsidRDefault="002D443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合计</w:t>
            </w:r>
          </w:p>
        </w:tc>
        <w:tc>
          <w:tcPr>
            <w:tcW w:w="1150"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jc w:val="right"/>
              <w:rPr>
                <w:rFonts w:ascii="宋体" w:eastAsia="宋体" w:hAnsi="宋体" w:cs="宋体"/>
                <w:b/>
                <w:color w:val="000000"/>
                <w:sz w:val="22"/>
              </w:rPr>
            </w:pPr>
          </w:p>
        </w:tc>
        <w:tc>
          <w:tcPr>
            <w:tcW w:w="1150"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jc w:val="right"/>
              <w:rPr>
                <w:rFonts w:ascii="宋体" w:eastAsia="宋体" w:hAnsi="宋体" w:cs="宋体"/>
                <w:b/>
                <w:color w:val="000000"/>
                <w:sz w:val="22"/>
              </w:rPr>
            </w:pPr>
          </w:p>
        </w:tc>
        <w:tc>
          <w:tcPr>
            <w:tcW w:w="1150"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jc w:val="right"/>
              <w:rPr>
                <w:rFonts w:ascii="宋体" w:eastAsia="宋体" w:hAnsi="宋体" w:cs="宋体"/>
                <w:b/>
                <w:color w:val="000000"/>
                <w:sz w:val="22"/>
              </w:rPr>
            </w:pPr>
          </w:p>
        </w:tc>
        <w:tc>
          <w:tcPr>
            <w:tcW w:w="1150"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jc w:val="right"/>
              <w:rPr>
                <w:rFonts w:ascii="宋体" w:eastAsia="宋体" w:hAnsi="宋体" w:cs="宋体"/>
                <w:b/>
                <w:color w:val="000000"/>
                <w:sz w:val="22"/>
              </w:rPr>
            </w:pPr>
          </w:p>
        </w:tc>
        <w:tc>
          <w:tcPr>
            <w:tcW w:w="1150"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jc w:val="right"/>
              <w:rPr>
                <w:rFonts w:ascii="宋体" w:eastAsia="宋体" w:hAnsi="宋体" w:cs="宋体"/>
                <w:b/>
                <w:color w:val="000000"/>
                <w:sz w:val="22"/>
              </w:rPr>
            </w:pPr>
          </w:p>
        </w:tc>
        <w:tc>
          <w:tcPr>
            <w:tcW w:w="1150"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jc w:val="right"/>
              <w:rPr>
                <w:rFonts w:ascii="宋体" w:eastAsia="宋体" w:hAnsi="宋体" w:cs="宋体"/>
                <w:b/>
                <w:color w:val="000000"/>
                <w:sz w:val="22"/>
              </w:rPr>
            </w:pPr>
          </w:p>
        </w:tc>
      </w:tr>
      <w:tr w:rsidR="00F47A4B">
        <w:trPr>
          <w:trHeight w:val="308"/>
          <w:jc w:val="center"/>
        </w:trPr>
        <w:tc>
          <w:tcPr>
            <w:tcW w:w="1136" w:type="dxa"/>
            <w:gridSpan w:val="3"/>
            <w:tcBorders>
              <w:top w:val="nil"/>
              <w:left w:val="single" w:sz="4" w:space="0" w:color="000000"/>
              <w:bottom w:val="single" w:sz="4" w:space="0" w:color="000000"/>
              <w:right w:val="single" w:sz="4" w:space="0" w:color="000000"/>
            </w:tcBorders>
            <w:tcMar>
              <w:top w:w="15" w:type="dxa"/>
              <w:left w:w="15" w:type="dxa"/>
              <w:right w:w="15" w:type="dxa"/>
            </w:tcMar>
            <w:vAlign w:val="center"/>
          </w:tcPr>
          <w:p w:rsidR="00F47A4B" w:rsidRDefault="00F47A4B">
            <w:pPr>
              <w:jc w:val="left"/>
              <w:rPr>
                <w:rFonts w:ascii="宋体" w:eastAsia="宋体" w:hAnsi="宋体" w:cs="宋体"/>
                <w:color w:val="000000"/>
                <w:sz w:val="22"/>
              </w:rPr>
            </w:pPr>
          </w:p>
        </w:tc>
        <w:tc>
          <w:tcPr>
            <w:tcW w:w="1474"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jc w:val="left"/>
              <w:rPr>
                <w:rFonts w:ascii="宋体" w:eastAsia="宋体" w:hAnsi="宋体" w:cs="宋体"/>
                <w:color w:val="000000"/>
                <w:sz w:val="22"/>
              </w:rPr>
            </w:pPr>
          </w:p>
        </w:tc>
        <w:tc>
          <w:tcPr>
            <w:tcW w:w="1150"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jc w:val="right"/>
              <w:rPr>
                <w:rFonts w:ascii="宋体" w:eastAsia="宋体" w:hAnsi="宋体" w:cs="宋体"/>
                <w:color w:val="000000"/>
                <w:sz w:val="22"/>
              </w:rPr>
            </w:pPr>
          </w:p>
        </w:tc>
        <w:tc>
          <w:tcPr>
            <w:tcW w:w="1150"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jc w:val="right"/>
              <w:rPr>
                <w:rFonts w:ascii="宋体" w:eastAsia="宋体" w:hAnsi="宋体" w:cs="宋体"/>
                <w:color w:val="000000"/>
                <w:sz w:val="22"/>
              </w:rPr>
            </w:pPr>
          </w:p>
        </w:tc>
        <w:tc>
          <w:tcPr>
            <w:tcW w:w="1150"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jc w:val="right"/>
              <w:rPr>
                <w:rFonts w:ascii="宋体" w:eastAsia="宋体" w:hAnsi="宋体" w:cs="宋体"/>
                <w:color w:val="000000"/>
                <w:sz w:val="22"/>
              </w:rPr>
            </w:pPr>
          </w:p>
        </w:tc>
        <w:tc>
          <w:tcPr>
            <w:tcW w:w="1150"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jc w:val="right"/>
              <w:rPr>
                <w:rFonts w:ascii="宋体" w:eastAsia="宋体" w:hAnsi="宋体" w:cs="宋体"/>
                <w:color w:val="000000"/>
                <w:sz w:val="22"/>
              </w:rPr>
            </w:pPr>
          </w:p>
        </w:tc>
        <w:tc>
          <w:tcPr>
            <w:tcW w:w="1150"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jc w:val="right"/>
              <w:rPr>
                <w:rFonts w:ascii="宋体" w:eastAsia="宋体" w:hAnsi="宋体" w:cs="宋体"/>
                <w:color w:val="000000"/>
                <w:sz w:val="22"/>
              </w:rPr>
            </w:pPr>
          </w:p>
        </w:tc>
        <w:tc>
          <w:tcPr>
            <w:tcW w:w="1150"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jc w:val="right"/>
              <w:rPr>
                <w:rFonts w:ascii="宋体" w:eastAsia="宋体" w:hAnsi="宋体" w:cs="宋体"/>
                <w:color w:val="000000"/>
                <w:sz w:val="22"/>
              </w:rPr>
            </w:pPr>
          </w:p>
        </w:tc>
      </w:tr>
      <w:tr w:rsidR="00F47A4B">
        <w:trPr>
          <w:trHeight w:val="308"/>
          <w:jc w:val="center"/>
        </w:trPr>
        <w:tc>
          <w:tcPr>
            <w:tcW w:w="1136" w:type="dxa"/>
            <w:gridSpan w:val="3"/>
            <w:tcBorders>
              <w:top w:val="nil"/>
              <w:left w:val="single" w:sz="4" w:space="0" w:color="000000"/>
              <w:bottom w:val="single" w:sz="4" w:space="0" w:color="000000"/>
              <w:right w:val="single" w:sz="4" w:space="0" w:color="000000"/>
            </w:tcBorders>
            <w:tcMar>
              <w:top w:w="15" w:type="dxa"/>
              <w:left w:w="15" w:type="dxa"/>
              <w:right w:w="15" w:type="dxa"/>
            </w:tcMar>
            <w:vAlign w:val="center"/>
          </w:tcPr>
          <w:p w:rsidR="00F47A4B" w:rsidRDefault="00F47A4B">
            <w:pPr>
              <w:jc w:val="left"/>
              <w:rPr>
                <w:rFonts w:ascii="宋体" w:eastAsia="宋体" w:hAnsi="宋体" w:cs="宋体"/>
                <w:color w:val="000000"/>
                <w:sz w:val="22"/>
              </w:rPr>
            </w:pPr>
          </w:p>
        </w:tc>
        <w:tc>
          <w:tcPr>
            <w:tcW w:w="1474"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jc w:val="left"/>
              <w:rPr>
                <w:rFonts w:ascii="宋体" w:eastAsia="宋体" w:hAnsi="宋体" w:cs="宋体"/>
                <w:color w:val="000000"/>
                <w:sz w:val="22"/>
              </w:rPr>
            </w:pPr>
          </w:p>
        </w:tc>
        <w:tc>
          <w:tcPr>
            <w:tcW w:w="1150"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jc w:val="right"/>
              <w:rPr>
                <w:rFonts w:ascii="宋体" w:eastAsia="宋体" w:hAnsi="宋体" w:cs="宋体"/>
                <w:color w:val="000000"/>
                <w:sz w:val="22"/>
              </w:rPr>
            </w:pPr>
          </w:p>
        </w:tc>
        <w:tc>
          <w:tcPr>
            <w:tcW w:w="1150"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jc w:val="right"/>
              <w:rPr>
                <w:rFonts w:ascii="宋体" w:eastAsia="宋体" w:hAnsi="宋体" w:cs="宋体"/>
                <w:color w:val="000000"/>
                <w:sz w:val="22"/>
              </w:rPr>
            </w:pPr>
          </w:p>
        </w:tc>
        <w:tc>
          <w:tcPr>
            <w:tcW w:w="1150"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jc w:val="right"/>
              <w:rPr>
                <w:rFonts w:ascii="宋体" w:eastAsia="宋体" w:hAnsi="宋体" w:cs="宋体"/>
                <w:color w:val="000000"/>
                <w:sz w:val="22"/>
              </w:rPr>
            </w:pPr>
          </w:p>
        </w:tc>
        <w:tc>
          <w:tcPr>
            <w:tcW w:w="1150"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jc w:val="right"/>
              <w:rPr>
                <w:rFonts w:ascii="宋体" w:eastAsia="宋体" w:hAnsi="宋体" w:cs="宋体"/>
                <w:color w:val="000000"/>
                <w:sz w:val="22"/>
              </w:rPr>
            </w:pPr>
          </w:p>
        </w:tc>
        <w:tc>
          <w:tcPr>
            <w:tcW w:w="1150"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jc w:val="right"/>
              <w:rPr>
                <w:rFonts w:ascii="宋体" w:eastAsia="宋体" w:hAnsi="宋体" w:cs="宋体"/>
                <w:color w:val="000000"/>
                <w:sz w:val="22"/>
              </w:rPr>
            </w:pPr>
          </w:p>
        </w:tc>
        <w:tc>
          <w:tcPr>
            <w:tcW w:w="1150"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jc w:val="right"/>
              <w:rPr>
                <w:rFonts w:ascii="宋体" w:eastAsia="宋体" w:hAnsi="宋体" w:cs="宋体"/>
                <w:color w:val="000000"/>
                <w:sz w:val="22"/>
              </w:rPr>
            </w:pPr>
          </w:p>
        </w:tc>
      </w:tr>
      <w:tr w:rsidR="00F47A4B">
        <w:trPr>
          <w:trHeight w:val="308"/>
          <w:jc w:val="center"/>
        </w:trPr>
        <w:tc>
          <w:tcPr>
            <w:tcW w:w="1136" w:type="dxa"/>
            <w:gridSpan w:val="3"/>
            <w:tcBorders>
              <w:top w:val="nil"/>
              <w:left w:val="single" w:sz="4" w:space="0" w:color="000000"/>
              <w:bottom w:val="single" w:sz="4" w:space="0" w:color="000000"/>
              <w:right w:val="single" w:sz="4" w:space="0" w:color="000000"/>
            </w:tcBorders>
            <w:tcMar>
              <w:top w:w="15" w:type="dxa"/>
              <w:left w:w="15" w:type="dxa"/>
              <w:right w:w="15" w:type="dxa"/>
            </w:tcMar>
            <w:vAlign w:val="center"/>
          </w:tcPr>
          <w:p w:rsidR="00F47A4B" w:rsidRDefault="00F47A4B">
            <w:pPr>
              <w:jc w:val="left"/>
              <w:rPr>
                <w:rFonts w:ascii="宋体" w:eastAsia="宋体" w:hAnsi="宋体" w:cs="宋体"/>
                <w:color w:val="000000"/>
                <w:sz w:val="22"/>
              </w:rPr>
            </w:pPr>
          </w:p>
        </w:tc>
        <w:tc>
          <w:tcPr>
            <w:tcW w:w="1474"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jc w:val="left"/>
              <w:rPr>
                <w:rFonts w:ascii="宋体" w:eastAsia="宋体" w:hAnsi="宋体" w:cs="宋体"/>
                <w:color w:val="000000"/>
                <w:sz w:val="22"/>
              </w:rPr>
            </w:pPr>
          </w:p>
        </w:tc>
        <w:tc>
          <w:tcPr>
            <w:tcW w:w="1150"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jc w:val="right"/>
              <w:rPr>
                <w:rFonts w:ascii="宋体" w:eastAsia="宋体" w:hAnsi="宋体" w:cs="宋体"/>
                <w:color w:val="000000"/>
                <w:sz w:val="22"/>
              </w:rPr>
            </w:pPr>
          </w:p>
        </w:tc>
        <w:tc>
          <w:tcPr>
            <w:tcW w:w="1150"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jc w:val="right"/>
              <w:rPr>
                <w:rFonts w:ascii="宋体" w:eastAsia="宋体" w:hAnsi="宋体" w:cs="宋体"/>
                <w:color w:val="000000"/>
                <w:sz w:val="22"/>
              </w:rPr>
            </w:pPr>
          </w:p>
        </w:tc>
        <w:tc>
          <w:tcPr>
            <w:tcW w:w="1150"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jc w:val="right"/>
              <w:rPr>
                <w:rFonts w:ascii="宋体" w:eastAsia="宋体" w:hAnsi="宋体" w:cs="宋体"/>
                <w:color w:val="000000"/>
                <w:sz w:val="22"/>
              </w:rPr>
            </w:pPr>
          </w:p>
        </w:tc>
        <w:tc>
          <w:tcPr>
            <w:tcW w:w="1150"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jc w:val="right"/>
              <w:rPr>
                <w:rFonts w:ascii="宋体" w:eastAsia="宋体" w:hAnsi="宋体" w:cs="宋体"/>
                <w:color w:val="000000"/>
                <w:sz w:val="22"/>
              </w:rPr>
            </w:pPr>
          </w:p>
        </w:tc>
        <w:tc>
          <w:tcPr>
            <w:tcW w:w="1150"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jc w:val="right"/>
              <w:rPr>
                <w:rFonts w:ascii="宋体" w:eastAsia="宋体" w:hAnsi="宋体" w:cs="宋体"/>
                <w:color w:val="000000"/>
                <w:sz w:val="22"/>
              </w:rPr>
            </w:pPr>
          </w:p>
        </w:tc>
        <w:tc>
          <w:tcPr>
            <w:tcW w:w="1150"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jc w:val="right"/>
              <w:rPr>
                <w:rFonts w:ascii="宋体" w:eastAsia="宋体" w:hAnsi="宋体" w:cs="宋体"/>
                <w:color w:val="000000"/>
                <w:sz w:val="22"/>
              </w:rPr>
            </w:pPr>
          </w:p>
        </w:tc>
      </w:tr>
      <w:tr w:rsidR="00F47A4B">
        <w:trPr>
          <w:trHeight w:val="308"/>
          <w:jc w:val="center"/>
        </w:trPr>
        <w:tc>
          <w:tcPr>
            <w:tcW w:w="1136" w:type="dxa"/>
            <w:gridSpan w:val="3"/>
            <w:tcBorders>
              <w:top w:val="nil"/>
              <w:left w:val="single" w:sz="4" w:space="0" w:color="000000"/>
              <w:bottom w:val="single" w:sz="4" w:space="0" w:color="000000"/>
              <w:right w:val="single" w:sz="4" w:space="0" w:color="000000"/>
            </w:tcBorders>
            <w:tcMar>
              <w:top w:w="15" w:type="dxa"/>
              <w:left w:w="15" w:type="dxa"/>
              <w:right w:w="15" w:type="dxa"/>
            </w:tcMar>
            <w:vAlign w:val="center"/>
          </w:tcPr>
          <w:p w:rsidR="00F47A4B" w:rsidRDefault="00F47A4B">
            <w:pPr>
              <w:jc w:val="left"/>
              <w:rPr>
                <w:rFonts w:ascii="宋体" w:eastAsia="宋体" w:hAnsi="宋体" w:cs="宋体"/>
                <w:color w:val="000000"/>
                <w:sz w:val="22"/>
              </w:rPr>
            </w:pPr>
          </w:p>
        </w:tc>
        <w:tc>
          <w:tcPr>
            <w:tcW w:w="1474"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jc w:val="left"/>
              <w:rPr>
                <w:rFonts w:ascii="宋体" w:eastAsia="宋体" w:hAnsi="宋体" w:cs="宋体"/>
                <w:color w:val="000000"/>
                <w:sz w:val="22"/>
              </w:rPr>
            </w:pPr>
          </w:p>
        </w:tc>
        <w:tc>
          <w:tcPr>
            <w:tcW w:w="1150"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jc w:val="right"/>
              <w:rPr>
                <w:rFonts w:ascii="宋体" w:eastAsia="宋体" w:hAnsi="宋体" w:cs="宋体"/>
                <w:color w:val="000000"/>
                <w:sz w:val="22"/>
              </w:rPr>
            </w:pPr>
          </w:p>
        </w:tc>
        <w:tc>
          <w:tcPr>
            <w:tcW w:w="1150"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jc w:val="right"/>
              <w:rPr>
                <w:rFonts w:ascii="宋体" w:eastAsia="宋体" w:hAnsi="宋体" w:cs="宋体"/>
                <w:color w:val="000000"/>
                <w:sz w:val="22"/>
              </w:rPr>
            </w:pPr>
          </w:p>
        </w:tc>
        <w:tc>
          <w:tcPr>
            <w:tcW w:w="1150"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jc w:val="right"/>
              <w:rPr>
                <w:rFonts w:ascii="宋体" w:eastAsia="宋体" w:hAnsi="宋体" w:cs="宋体"/>
                <w:color w:val="000000"/>
                <w:sz w:val="22"/>
              </w:rPr>
            </w:pPr>
          </w:p>
        </w:tc>
        <w:tc>
          <w:tcPr>
            <w:tcW w:w="1150"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jc w:val="right"/>
              <w:rPr>
                <w:rFonts w:ascii="宋体" w:eastAsia="宋体" w:hAnsi="宋体" w:cs="宋体"/>
                <w:color w:val="000000"/>
                <w:sz w:val="22"/>
              </w:rPr>
            </w:pPr>
          </w:p>
        </w:tc>
        <w:tc>
          <w:tcPr>
            <w:tcW w:w="1150"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jc w:val="right"/>
              <w:rPr>
                <w:rFonts w:ascii="宋体" w:eastAsia="宋体" w:hAnsi="宋体" w:cs="宋体"/>
                <w:color w:val="000000"/>
                <w:sz w:val="22"/>
              </w:rPr>
            </w:pPr>
          </w:p>
        </w:tc>
        <w:tc>
          <w:tcPr>
            <w:tcW w:w="1150"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jc w:val="right"/>
              <w:rPr>
                <w:rFonts w:ascii="宋体" w:eastAsia="宋体" w:hAnsi="宋体" w:cs="宋体"/>
                <w:color w:val="000000"/>
                <w:sz w:val="22"/>
              </w:rPr>
            </w:pPr>
          </w:p>
        </w:tc>
      </w:tr>
      <w:tr w:rsidR="00F47A4B">
        <w:trPr>
          <w:trHeight w:val="308"/>
          <w:jc w:val="center"/>
        </w:trPr>
        <w:tc>
          <w:tcPr>
            <w:tcW w:w="1136" w:type="dxa"/>
            <w:gridSpan w:val="3"/>
            <w:tcBorders>
              <w:top w:val="nil"/>
              <w:left w:val="single" w:sz="4" w:space="0" w:color="000000"/>
              <w:bottom w:val="single" w:sz="4" w:space="0" w:color="000000"/>
              <w:right w:val="single" w:sz="4" w:space="0" w:color="000000"/>
            </w:tcBorders>
            <w:tcMar>
              <w:top w:w="15" w:type="dxa"/>
              <w:left w:w="15" w:type="dxa"/>
              <w:right w:w="15" w:type="dxa"/>
            </w:tcMar>
            <w:vAlign w:val="center"/>
          </w:tcPr>
          <w:p w:rsidR="00F47A4B" w:rsidRDefault="00F47A4B">
            <w:pPr>
              <w:jc w:val="left"/>
              <w:rPr>
                <w:rFonts w:ascii="宋体" w:eastAsia="宋体" w:hAnsi="宋体" w:cs="宋体"/>
                <w:color w:val="000000"/>
                <w:sz w:val="22"/>
              </w:rPr>
            </w:pPr>
          </w:p>
        </w:tc>
        <w:tc>
          <w:tcPr>
            <w:tcW w:w="1474"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jc w:val="left"/>
              <w:rPr>
                <w:rFonts w:ascii="宋体" w:eastAsia="宋体" w:hAnsi="宋体" w:cs="宋体"/>
                <w:color w:val="000000"/>
                <w:sz w:val="22"/>
              </w:rPr>
            </w:pPr>
          </w:p>
        </w:tc>
        <w:tc>
          <w:tcPr>
            <w:tcW w:w="1150"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jc w:val="right"/>
              <w:rPr>
                <w:rFonts w:ascii="宋体" w:eastAsia="宋体" w:hAnsi="宋体" w:cs="宋体"/>
                <w:color w:val="000000"/>
                <w:sz w:val="22"/>
              </w:rPr>
            </w:pPr>
          </w:p>
        </w:tc>
        <w:tc>
          <w:tcPr>
            <w:tcW w:w="1150"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jc w:val="right"/>
              <w:rPr>
                <w:rFonts w:ascii="宋体" w:eastAsia="宋体" w:hAnsi="宋体" w:cs="宋体"/>
                <w:color w:val="000000"/>
                <w:sz w:val="22"/>
              </w:rPr>
            </w:pPr>
          </w:p>
        </w:tc>
        <w:tc>
          <w:tcPr>
            <w:tcW w:w="1150"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jc w:val="right"/>
              <w:rPr>
                <w:rFonts w:ascii="宋体" w:eastAsia="宋体" w:hAnsi="宋体" w:cs="宋体"/>
                <w:color w:val="000000"/>
                <w:sz w:val="22"/>
              </w:rPr>
            </w:pPr>
          </w:p>
        </w:tc>
        <w:tc>
          <w:tcPr>
            <w:tcW w:w="1150"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jc w:val="right"/>
              <w:rPr>
                <w:rFonts w:ascii="宋体" w:eastAsia="宋体" w:hAnsi="宋体" w:cs="宋体"/>
                <w:color w:val="000000"/>
                <w:sz w:val="22"/>
              </w:rPr>
            </w:pPr>
          </w:p>
        </w:tc>
        <w:tc>
          <w:tcPr>
            <w:tcW w:w="1150"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jc w:val="right"/>
              <w:rPr>
                <w:rFonts w:ascii="宋体" w:eastAsia="宋体" w:hAnsi="宋体" w:cs="宋体"/>
                <w:color w:val="000000"/>
                <w:sz w:val="22"/>
              </w:rPr>
            </w:pPr>
          </w:p>
        </w:tc>
        <w:tc>
          <w:tcPr>
            <w:tcW w:w="1150"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jc w:val="right"/>
              <w:rPr>
                <w:rFonts w:ascii="宋体" w:eastAsia="宋体" w:hAnsi="宋体" w:cs="宋体"/>
                <w:color w:val="000000"/>
                <w:sz w:val="22"/>
              </w:rPr>
            </w:pPr>
          </w:p>
        </w:tc>
      </w:tr>
    </w:tbl>
    <w:p w:rsidR="00F47A4B" w:rsidRDefault="00F47A4B"/>
    <w:p w:rsidR="00F47A4B" w:rsidRDefault="002D443A">
      <w:r>
        <w:rPr>
          <w:rFonts w:ascii="宋体" w:eastAsia="宋体" w:hAnsi="宋体" w:cs="宋体" w:hint="eastAsia"/>
          <w:color w:val="000000"/>
          <w:kern w:val="0"/>
          <w:sz w:val="20"/>
          <w:szCs w:val="20"/>
        </w:rPr>
        <w:t>本部门本年度无相关收入（或支出、收支及结转结余等）情况，按要求空表列示。</w:t>
      </w:r>
      <w:r>
        <w:br w:type="page"/>
      </w:r>
    </w:p>
    <w:tbl>
      <w:tblPr>
        <w:tblW w:w="9915" w:type="dxa"/>
        <w:jc w:val="center"/>
        <w:tblLayout w:type="fixed"/>
        <w:tblCellMar>
          <w:left w:w="0" w:type="dxa"/>
          <w:right w:w="0" w:type="dxa"/>
        </w:tblCellMar>
        <w:tblLook w:val="04A0"/>
      </w:tblPr>
      <w:tblGrid>
        <w:gridCol w:w="1288"/>
        <w:gridCol w:w="74"/>
        <w:gridCol w:w="74"/>
        <w:gridCol w:w="3798"/>
        <w:gridCol w:w="961"/>
        <w:gridCol w:w="1860"/>
        <w:gridCol w:w="1860"/>
      </w:tblGrid>
      <w:tr w:rsidR="00F47A4B">
        <w:trPr>
          <w:trHeight w:val="840"/>
          <w:jc w:val="center"/>
        </w:trPr>
        <w:tc>
          <w:tcPr>
            <w:tcW w:w="9915" w:type="dxa"/>
            <w:gridSpan w:val="7"/>
            <w:tcBorders>
              <w:top w:val="nil"/>
              <w:left w:val="nil"/>
              <w:bottom w:val="nil"/>
              <w:right w:val="nil"/>
            </w:tcBorders>
            <w:tcMar>
              <w:top w:w="15" w:type="dxa"/>
              <w:left w:w="15" w:type="dxa"/>
              <w:right w:w="15" w:type="dxa"/>
            </w:tcMar>
            <w:vAlign w:val="center"/>
          </w:tcPr>
          <w:p w:rsidR="00F47A4B" w:rsidRDefault="002D443A">
            <w:pPr>
              <w:widowControl/>
              <w:jc w:val="center"/>
              <w:textAlignment w:val="center"/>
              <w:rPr>
                <w:rFonts w:ascii="黑体" w:eastAsia="黑体" w:hAnsi="宋体"/>
                <w:color w:val="000000"/>
                <w:sz w:val="32"/>
                <w:szCs w:val="32"/>
              </w:rPr>
            </w:pPr>
            <w:r>
              <w:rPr>
                <w:rFonts w:ascii="黑体" w:eastAsia="黑体" w:hAnsi="宋体" w:hint="eastAsia"/>
                <w:color w:val="000000"/>
                <w:kern w:val="0"/>
                <w:sz w:val="32"/>
                <w:szCs w:val="32"/>
              </w:rPr>
              <w:lastRenderedPageBreak/>
              <w:t>国有资本经营预算财政拨款支出决算表</w:t>
            </w:r>
          </w:p>
        </w:tc>
      </w:tr>
      <w:tr w:rsidR="00F47A4B">
        <w:trPr>
          <w:trHeight w:val="255"/>
          <w:jc w:val="center"/>
        </w:trPr>
        <w:tc>
          <w:tcPr>
            <w:tcW w:w="1288" w:type="dxa"/>
            <w:tcBorders>
              <w:top w:val="nil"/>
              <w:left w:val="nil"/>
              <w:bottom w:val="nil"/>
              <w:right w:val="nil"/>
            </w:tcBorders>
            <w:tcMar>
              <w:top w:w="15" w:type="dxa"/>
              <w:left w:w="15" w:type="dxa"/>
              <w:right w:w="15" w:type="dxa"/>
            </w:tcMar>
            <w:vAlign w:val="bottom"/>
          </w:tcPr>
          <w:p w:rsidR="00F47A4B" w:rsidRDefault="00F47A4B">
            <w:pPr>
              <w:rPr>
                <w:rFonts w:ascii="Arial" w:hAnsi="Arial" w:cs="Arial"/>
                <w:color w:val="000000"/>
                <w:sz w:val="20"/>
                <w:szCs w:val="20"/>
              </w:rPr>
            </w:pPr>
          </w:p>
        </w:tc>
        <w:tc>
          <w:tcPr>
            <w:tcW w:w="74" w:type="dxa"/>
            <w:tcBorders>
              <w:top w:val="nil"/>
              <w:left w:val="nil"/>
              <w:bottom w:val="nil"/>
              <w:right w:val="nil"/>
            </w:tcBorders>
            <w:tcMar>
              <w:top w:w="15" w:type="dxa"/>
              <w:left w:w="15" w:type="dxa"/>
              <w:right w:w="15" w:type="dxa"/>
            </w:tcMar>
            <w:vAlign w:val="bottom"/>
          </w:tcPr>
          <w:p w:rsidR="00F47A4B" w:rsidRDefault="00F47A4B">
            <w:pPr>
              <w:rPr>
                <w:rFonts w:ascii="Arial" w:hAnsi="Arial" w:cs="Arial"/>
                <w:color w:val="000000"/>
                <w:sz w:val="20"/>
                <w:szCs w:val="20"/>
              </w:rPr>
            </w:pPr>
          </w:p>
        </w:tc>
        <w:tc>
          <w:tcPr>
            <w:tcW w:w="74" w:type="dxa"/>
            <w:tcBorders>
              <w:top w:val="nil"/>
              <w:left w:val="nil"/>
              <w:bottom w:val="nil"/>
              <w:right w:val="nil"/>
            </w:tcBorders>
            <w:tcMar>
              <w:top w:w="15" w:type="dxa"/>
              <w:left w:w="15" w:type="dxa"/>
              <w:right w:w="15" w:type="dxa"/>
            </w:tcMar>
            <w:vAlign w:val="bottom"/>
          </w:tcPr>
          <w:p w:rsidR="00F47A4B" w:rsidRDefault="00F47A4B">
            <w:pPr>
              <w:rPr>
                <w:rFonts w:ascii="Arial" w:hAnsi="Arial" w:cs="Arial"/>
                <w:color w:val="000000"/>
                <w:sz w:val="20"/>
                <w:szCs w:val="20"/>
              </w:rPr>
            </w:pPr>
          </w:p>
        </w:tc>
        <w:tc>
          <w:tcPr>
            <w:tcW w:w="3798" w:type="dxa"/>
            <w:tcBorders>
              <w:top w:val="nil"/>
              <w:left w:val="nil"/>
              <w:bottom w:val="nil"/>
              <w:right w:val="nil"/>
            </w:tcBorders>
            <w:tcMar>
              <w:top w:w="15" w:type="dxa"/>
              <w:left w:w="15" w:type="dxa"/>
              <w:right w:w="15" w:type="dxa"/>
            </w:tcMar>
            <w:vAlign w:val="bottom"/>
          </w:tcPr>
          <w:p w:rsidR="00F47A4B" w:rsidRDefault="00F47A4B">
            <w:pPr>
              <w:rPr>
                <w:rFonts w:ascii="Arial" w:hAnsi="Arial" w:cs="Arial"/>
                <w:color w:val="000000"/>
                <w:sz w:val="20"/>
                <w:szCs w:val="20"/>
              </w:rPr>
            </w:pPr>
          </w:p>
        </w:tc>
        <w:tc>
          <w:tcPr>
            <w:tcW w:w="961" w:type="dxa"/>
            <w:tcBorders>
              <w:top w:val="nil"/>
              <w:left w:val="nil"/>
              <w:bottom w:val="nil"/>
              <w:right w:val="nil"/>
            </w:tcBorders>
            <w:tcMar>
              <w:top w:w="15" w:type="dxa"/>
              <w:left w:w="15" w:type="dxa"/>
              <w:right w:w="15" w:type="dxa"/>
            </w:tcMar>
            <w:vAlign w:val="bottom"/>
          </w:tcPr>
          <w:p w:rsidR="00F47A4B" w:rsidRDefault="00F47A4B">
            <w:pPr>
              <w:rPr>
                <w:rFonts w:ascii="Arial" w:hAnsi="Arial" w:cs="Arial"/>
                <w:color w:val="000000"/>
                <w:sz w:val="20"/>
                <w:szCs w:val="20"/>
              </w:rPr>
            </w:pPr>
          </w:p>
        </w:tc>
        <w:tc>
          <w:tcPr>
            <w:tcW w:w="3720" w:type="dxa"/>
            <w:gridSpan w:val="2"/>
            <w:tcBorders>
              <w:top w:val="nil"/>
              <w:left w:val="nil"/>
              <w:bottom w:val="nil"/>
              <w:right w:val="nil"/>
            </w:tcBorders>
            <w:tcMar>
              <w:top w:w="15" w:type="dxa"/>
              <w:left w:w="15" w:type="dxa"/>
              <w:right w:w="15" w:type="dxa"/>
            </w:tcMar>
            <w:vAlign w:val="bottom"/>
          </w:tcPr>
          <w:p w:rsidR="00F47A4B" w:rsidRDefault="002D443A">
            <w:pPr>
              <w:widowControl/>
              <w:jc w:val="righ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rPr>
              <w:t>公开</w:t>
            </w:r>
            <w:r>
              <w:rPr>
                <w:rFonts w:ascii="宋体" w:eastAsia="宋体" w:hAnsi="宋体" w:cs="宋体" w:hint="eastAsia"/>
                <w:color w:val="000000"/>
                <w:kern w:val="0"/>
                <w:sz w:val="20"/>
                <w:szCs w:val="20"/>
              </w:rPr>
              <w:t>09</w:t>
            </w:r>
            <w:r>
              <w:rPr>
                <w:rFonts w:ascii="宋体" w:eastAsia="宋体" w:hAnsi="宋体" w:cs="宋体" w:hint="eastAsia"/>
                <w:color w:val="000000"/>
                <w:kern w:val="0"/>
                <w:sz w:val="20"/>
                <w:szCs w:val="20"/>
              </w:rPr>
              <w:t>表</w:t>
            </w:r>
          </w:p>
        </w:tc>
      </w:tr>
      <w:tr w:rsidR="00F47A4B">
        <w:trPr>
          <w:trHeight w:val="255"/>
          <w:jc w:val="center"/>
        </w:trPr>
        <w:tc>
          <w:tcPr>
            <w:tcW w:w="1288" w:type="dxa"/>
            <w:tcBorders>
              <w:top w:val="nil"/>
              <w:left w:val="nil"/>
              <w:bottom w:val="nil"/>
              <w:right w:val="nil"/>
            </w:tcBorders>
            <w:tcMar>
              <w:top w:w="15" w:type="dxa"/>
              <w:left w:w="15" w:type="dxa"/>
              <w:right w:w="15" w:type="dxa"/>
            </w:tcMar>
            <w:vAlign w:val="bottom"/>
          </w:tcPr>
          <w:p w:rsidR="00F47A4B" w:rsidRDefault="002D443A">
            <w:pPr>
              <w:widowControl/>
              <w:jc w:val="lef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rPr>
              <w:t>部门：</w:t>
            </w:r>
          </w:p>
        </w:tc>
        <w:tc>
          <w:tcPr>
            <w:tcW w:w="74" w:type="dxa"/>
            <w:tcBorders>
              <w:top w:val="nil"/>
              <w:left w:val="nil"/>
              <w:bottom w:val="nil"/>
              <w:right w:val="nil"/>
            </w:tcBorders>
            <w:tcMar>
              <w:top w:w="15" w:type="dxa"/>
              <w:left w:w="15" w:type="dxa"/>
              <w:right w:w="15" w:type="dxa"/>
            </w:tcMar>
            <w:vAlign w:val="bottom"/>
          </w:tcPr>
          <w:p w:rsidR="00F47A4B" w:rsidRDefault="00F47A4B">
            <w:pPr>
              <w:rPr>
                <w:rFonts w:ascii="Arial" w:hAnsi="Arial" w:cs="Arial"/>
                <w:color w:val="000000"/>
                <w:sz w:val="20"/>
                <w:szCs w:val="20"/>
              </w:rPr>
            </w:pPr>
          </w:p>
        </w:tc>
        <w:tc>
          <w:tcPr>
            <w:tcW w:w="74" w:type="dxa"/>
            <w:tcBorders>
              <w:top w:val="nil"/>
              <w:left w:val="nil"/>
              <w:bottom w:val="nil"/>
              <w:right w:val="nil"/>
            </w:tcBorders>
            <w:tcMar>
              <w:top w:w="15" w:type="dxa"/>
              <w:left w:w="15" w:type="dxa"/>
              <w:right w:w="15" w:type="dxa"/>
            </w:tcMar>
            <w:vAlign w:val="bottom"/>
          </w:tcPr>
          <w:p w:rsidR="00F47A4B" w:rsidRDefault="00F47A4B">
            <w:pPr>
              <w:rPr>
                <w:rFonts w:ascii="Arial" w:hAnsi="Arial" w:cs="Arial"/>
                <w:color w:val="000000"/>
                <w:sz w:val="20"/>
                <w:szCs w:val="20"/>
              </w:rPr>
            </w:pPr>
          </w:p>
        </w:tc>
        <w:tc>
          <w:tcPr>
            <w:tcW w:w="3798" w:type="dxa"/>
            <w:tcBorders>
              <w:top w:val="nil"/>
              <w:left w:val="nil"/>
              <w:bottom w:val="nil"/>
              <w:right w:val="nil"/>
            </w:tcBorders>
            <w:tcMar>
              <w:top w:w="15" w:type="dxa"/>
              <w:left w:w="15" w:type="dxa"/>
              <w:right w:w="15" w:type="dxa"/>
            </w:tcMar>
            <w:vAlign w:val="bottom"/>
          </w:tcPr>
          <w:p w:rsidR="00F47A4B" w:rsidRDefault="00F47A4B">
            <w:pPr>
              <w:rPr>
                <w:rFonts w:ascii="Arial" w:hAnsi="Arial" w:cs="Arial"/>
                <w:color w:val="000000"/>
                <w:sz w:val="20"/>
                <w:szCs w:val="20"/>
              </w:rPr>
            </w:pPr>
          </w:p>
        </w:tc>
        <w:tc>
          <w:tcPr>
            <w:tcW w:w="961" w:type="dxa"/>
            <w:tcBorders>
              <w:top w:val="nil"/>
              <w:left w:val="nil"/>
              <w:bottom w:val="nil"/>
              <w:right w:val="nil"/>
            </w:tcBorders>
            <w:tcMar>
              <w:top w:w="15" w:type="dxa"/>
              <w:left w:w="15" w:type="dxa"/>
              <w:right w:w="15" w:type="dxa"/>
            </w:tcMar>
            <w:vAlign w:val="bottom"/>
          </w:tcPr>
          <w:p w:rsidR="00F47A4B" w:rsidRDefault="00F47A4B">
            <w:pPr>
              <w:rPr>
                <w:rFonts w:ascii="Arial" w:hAnsi="Arial" w:cs="Arial"/>
                <w:color w:val="000000"/>
                <w:sz w:val="20"/>
                <w:szCs w:val="20"/>
              </w:rPr>
            </w:pPr>
          </w:p>
        </w:tc>
        <w:tc>
          <w:tcPr>
            <w:tcW w:w="3720" w:type="dxa"/>
            <w:gridSpan w:val="2"/>
            <w:tcBorders>
              <w:top w:val="nil"/>
              <w:left w:val="nil"/>
              <w:bottom w:val="nil"/>
              <w:right w:val="nil"/>
            </w:tcBorders>
            <w:tcMar>
              <w:top w:w="15" w:type="dxa"/>
              <w:left w:w="15" w:type="dxa"/>
              <w:right w:w="15" w:type="dxa"/>
            </w:tcMar>
            <w:vAlign w:val="bottom"/>
          </w:tcPr>
          <w:p w:rsidR="00F47A4B" w:rsidRDefault="002D443A">
            <w:pPr>
              <w:widowControl/>
              <w:jc w:val="righ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rPr>
              <w:t>金额单位：万元</w:t>
            </w:r>
          </w:p>
        </w:tc>
      </w:tr>
      <w:tr w:rsidR="00F47A4B">
        <w:trPr>
          <w:trHeight w:val="308"/>
          <w:jc w:val="center"/>
        </w:trPr>
        <w:tc>
          <w:tcPr>
            <w:tcW w:w="5234" w:type="dxa"/>
            <w:gridSpan w:val="4"/>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F47A4B" w:rsidRDefault="002D443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科目</w:t>
            </w:r>
          </w:p>
        </w:tc>
        <w:tc>
          <w:tcPr>
            <w:tcW w:w="4681" w:type="dxa"/>
            <w:gridSpan w:val="3"/>
            <w:tcBorders>
              <w:top w:val="single" w:sz="4" w:space="0" w:color="000000"/>
              <w:left w:val="nil"/>
              <w:bottom w:val="single" w:sz="4" w:space="0" w:color="000000"/>
              <w:right w:val="single" w:sz="4" w:space="0" w:color="000000"/>
            </w:tcBorders>
            <w:tcMar>
              <w:top w:w="15" w:type="dxa"/>
              <w:left w:w="15" w:type="dxa"/>
              <w:right w:w="15" w:type="dxa"/>
            </w:tcMar>
            <w:vAlign w:val="center"/>
          </w:tcPr>
          <w:p w:rsidR="00F47A4B" w:rsidRDefault="002D443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本年支出</w:t>
            </w:r>
          </w:p>
        </w:tc>
      </w:tr>
      <w:tr w:rsidR="00F47A4B">
        <w:trPr>
          <w:trHeight w:val="615"/>
          <w:jc w:val="center"/>
        </w:trPr>
        <w:tc>
          <w:tcPr>
            <w:tcW w:w="1436" w:type="dxa"/>
            <w:gridSpan w:val="3"/>
            <w:tcBorders>
              <w:top w:val="nil"/>
              <w:left w:val="single" w:sz="4" w:space="0" w:color="000000"/>
              <w:bottom w:val="single" w:sz="4" w:space="0" w:color="000000"/>
              <w:right w:val="single" w:sz="4" w:space="0" w:color="000000"/>
            </w:tcBorders>
            <w:tcMar>
              <w:top w:w="15" w:type="dxa"/>
              <w:left w:w="15" w:type="dxa"/>
              <w:right w:w="15" w:type="dxa"/>
            </w:tcMar>
            <w:vAlign w:val="center"/>
          </w:tcPr>
          <w:p w:rsidR="00F47A4B" w:rsidRDefault="002D443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功能分类科目编码</w:t>
            </w:r>
          </w:p>
        </w:tc>
        <w:tc>
          <w:tcPr>
            <w:tcW w:w="3798"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科目名称</w:t>
            </w:r>
          </w:p>
        </w:tc>
        <w:tc>
          <w:tcPr>
            <w:tcW w:w="961"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小计</w:t>
            </w:r>
          </w:p>
        </w:tc>
        <w:tc>
          <w:tcPr>
            <w:tcW w:w="1860"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基本支出</w:t>
            </w:r>
          </w:p>
        </w:tc>
        <w:tc>
          <w:tcPr>
            <w:tcW w:w="1860"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项目支出</w:t>
            </w:r>
          </w:p>
        </w:tc>
      </w:tr>
      <w:tr w:rsidR="00F47A4B">
        <w:trPr>
          <w:trHeight w:val="308"/>
          <w:jc w:val="center"/>
        </w:trPr>
        <w:tc>
          <w:tcPr>
            <w:tcW w:w="5234" w:type="dxa"/>
            <w:gridSpan w:val="4"/>
            <w:tcBorders>
              <w:top w:val="nil"/>
              <w:left w:val="single" w:sz="4" w:space="0" w:color="000000"/>
              <w:bottom w:val="single" w:sz="4" w:space="0" w:color="000000"/>
              <w:right w:val="single" w:sz="4" w:space="0" w:color="000000"/>
            </w:tcBorders>
            <w:tcMar>
              <w:top w:w="15" w:type="dxa"/>
              <w:left w:w="15" w:type="dxa"/>
              <w:right w:w="15" w:type="dxa"/>
            </w:tcMar>
            <w:vAlign w:val="center"/>
          </w:tcPr>
          <w:p w:rsidR="00F47A4B" w:rsidRDefault="002D443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栏次</w:t>
            </w:r>
          </w:p>
        </w:tc>
        <w:tc>
          <w:tcPr>
            <w:tcW w:w="961"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w:t>
            </w:r>
          </w:p>
        </w:tc>
        <w:tc>
          <w:tcPr>
            <w:tcW w:w="1860"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w:t>
            </w:r>
          </w:p>
        </w:tc>
        <w:tc>
          <w:tcPr>
            <w:tcW w:w="1860"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2D443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3</w:t>
            </w:r>
          </w:p>
        </w:tc>
      </w:tr>
      <w:tr w:rsidR="00F47A4B">
        <w:trPr>
          <w:trHeight w:val="308"/>
          <w:jc w:val="center"/>
        </w:trPr>
        <w:tc>
          <w:tcPr>
            <w:tcW w:w="5234" w:type="dxa"/>
            <w:gridSpan w:val="4"/>
            <w:tcBorders>
              <w:top w:val="nil"/>
              <w:left w:val="single" w:sz="4" w:space="0" w:color="000000"/>
              <w:bottom w:val="single" w:sz="4" w:space="0" w:color="000000"/>
              <w:right w:val="single" w:sz="4" w:space="0" w:color="000000"/>
            </w:tcBorders>
            <w:tcMar>
              <w:top w:w="15" w:type="dxa"/>
              <w:left w:w="15" w:type="dxa"/>
              <w:right w:w="15" w:type="dxa"/>
            </w:tcMar>
            <w:vAlign w:val="center"/>
          </w:tcPr>
          <w:p w:rsidR="00F47A4B" w:rsidRDefault="002D443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合计</w:t>
            </w:r>
          </w:p>
        </w:tc>
        <w:tc>
          <w:tcPr>
            <w:tcW w:w="961"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jc w:val="right"/>
              <w:rPr>
                <w:rFonts w:ascii="宋体" w:eastAsia="宋体" w:hAnsi="宋体" w:cs="宋体"/>
                <w:b/>
                <w:color w:val="000000"/>
                <w:sz w:val="22"/>
              </w:rPr>
            </w:pPr>
          </w:p>
        </w:tc>
        <w:tc>
          <w:tcPr>
            <w:tcW w:w="1860"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jc w:val="right"/>
              <w:rPr>
                <w:rFonts w:ascii="宋体" w:eastAsia="宋体" w:hAnsi="宋体" w:cs="宋体"/>
                <w:b/>
                <w:color w:val="000000"/>
                <w:sz w:val="22"/>
              </w:rPr>
            </w:pPr>
          </w:p>
        </w:tc>
        <w:tc>
          <w:tcPr>
            <w:tcW w:w="1860"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jc w:val="right"/>
              <w:rPr>
                <w:rFonts w:ascii="宋体" w:eastAsia="宋体" w:hAnsi="宋体" w:cs="宋体"/>
                <w:b/>
                <w:color w:val="000000"/>
                <w:sz w:val="22"/>
              </w:rPr>
            </w:pPr>
          </w:p>
        </w:tc>
      </w:tr>
      <w:tr w:rsidR="00F47A4B">
        <w:trPr>
          <w:trHeight w:val="308"/>
          <w:jc w:val="center"/>
        </w:trPr>
        <w:tc>
          <w:tcPr>
            <w:tcW w:w="1436" w:type="dxa"/>
            <w:gridSpan w:val="3"/>
            <w:tcBorders>
              <w:top w:val="nil"/>
              <w:left w:val="single" w:sz="4" w:space="0" w:color="000000"/>
              <w:bottom w:val="single" w:sz="4" w:space="0" w:color="000000"/>
              <w:right w:val="single" w:sz="4" w:space="0" w:color="000000"/>
            </w:tcBorders>
            <w:tcMar>
              <w:top w:w="15" w:type="dxa"/>
              <w:left w:w="15" w:type="dxa"/>
              <w:right w:w="15" w:type="dxa"/>
            </w:tcMar>
            <w:vAlign w:val="center"/>
          </w:tcPr>
          <w:p w:rsidR="00F47A4B" w:rsidRDefault="00F47A4B">
            <w:pPr>
              <w:jc w:val="left"/>
              <w:rPr>
                <w:rFonts w:ascii="宋体" w:eastAsia="宋体" w:hAnsi="宋体" w:cs="宋体"/>
                <w:color w:val="000000"/>
                <w:sz w:val="22"/>
              </w:rPr>
            </w:pPr>
          </w:p>
        </w:tc>
        <w:tc>
          <w:tcPr>
            <w:tcW w:w="3798"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jc w:val="left"/>
              <w:rPr>
                <w:rFonts w:ascii="宋体" w:eastAsia="宋体" w:hAnsi="宋体" w:cs="宋体"/>
                <w:color w:val="000000"/>
                <w:sz w:val="22"/>
              </w:rPr>
            </w:pPr>
          </w:p>
        </w:tc>
        <w:tc>
          <w:tcPr>
            <w:tcW w:w="961"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jc w:val="right"/>
              <w:rPr>
                <w:rFonts w:ascii="宋体" w:eastAsia="宋体" w:hAnsi="宋体" w:cs="宋体"/>
                <w:color w:val="000000"/>
                <w:sz w:val="22"/>
              </w:rPr>
            </w:pPr>
          </w:p>
        </w:tc>
        <w:tc>
          <w:tcPr>
            <w:tcW w:w="1860"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jc w:val="right"/>
              <w:rPr>
                <w:rFonts w:ascii="宋体" w:eastAsia="宋体" w:hAnsi="宋体" w:cs="宋体"/>
                <w:color w:val="000000"/>
                <w:sz w:val="22"/>
              </w:rPr>
            </w:pPr>
          </w:p>
        </w:tc>
        <w:tc>
          <w:tcPr>
            <w:tcW w:w="1860"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jc w:val="right"/>
              <w:rPr>
                <w:rFonts w:ascii="宋体" w:eastAsia="宋体" w:hAnsi="宋体" w:cs="宋体"/>
                <w:color w:val="000000"/>
                <w:sz w:val="22"/>
              </w:rPr>
            </w:pPr>
          </w:p>
        </w:tc>
      </w:tr>
      <w:tr w:rsidR="00F47A4B">
        <w:trPr>
          <w:trHeight w:val="308"/>
          <w:jc w:val="center"/>
        </w:trPr>
        <w:tc>
          <w:tcPr>
            <w:tcW w:w="1436" w:type="dxa"/>
            <w:gridSpan w:val="3"/>
            <w:tcBorders>
              <w:top w:val="nil"/>
              <w:left w:val="single" w:sz="4" w:space="0" w:color="000000"/>
              <w:bottom w:val="single" w:sz="4" w:space="0" w:color="000000"/>
              <w:right w:val="single" w:sz="4" w:space="0" w:color="000000"/>
            </w:tcBorders>
            <w:tcMar>
              <w:top w:w="15" w:type="dxa"/>
              <w:left w:w="15" w:type="dxa"/>
              <w:right w:w="15" w:type="dxa"/>
            </w:tcMar>
            <w:vAlign w:val="center"/>
          </w:tcPr>
          <w:p w:rsidR="00F47A4B" w:rsidRDefault="00F47A4B">
            <w:pPr>
              <w:jc w:val="left"/>
              <w:rPr>
                <w:rFonts w:ascii="宋体" w:eastAsia="宋体" w:hAnsi="宋体" w:cs="宋体"/>
                <w:color w:val="000000"/>
                <w:sz w:val="22"/>
              </w:rPr>
            </w:pPr>
          </w:p>
        </w:tc>
        <w:tc>
          <w:tcPr>
            <w:tcW w:w="3798"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jc w:val="left"/>
              <w:rPr>
                <w:rFonts w:ascii="宋体" w:eastAsia="宋体" w:hAnsi="宋体" w:cs="宋体"/>
                <w:color w:val="000000"/>
                <w:sz w:val="22"/>
              </w:rPr>
            </w:pPr>
          </w:p>
        </w:tc>
        <w:tc>
          <w:tcPr>
            <w:tcW w:w="961"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jc w:val="right"/>
              <w:rPr>
                <w:rFonts w:ascii="宋体" w:eastAsia="宋体" w:hAnsi="宋体" w:cs="宋体"/>
                <w:color w:val="000000"/>
                <w:sz w:val="22"/>
              </w:rPr>
            </w:pPr>
          </w:p>
        </w:tc>
        <w:tc>
          <w:tcPr>
            <w:tcW w:w="1860"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jc w:val="right"/>
              <w:rPr>
                <w:rFonts w:ascii="宋体" w:eastAsia="宋体" w:hAnsi="宋体" w:cs="宋体"/>
                <w:color w:val="000000"/>
                <w:sz w:val="22"/>
              </w:rPr>
            </w:pPr>
          </w:p>
        </w:tc>
        <w:tc>
          <w:tcPr>
            <w:tcW w:w="1860"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jc w:val="right"/>
              <w:rPr>
                <w:rFonts w:ascii="宋体" w:eastAsia="宋体" w:hAnsi="宋体" w:cs="宋体"/>
                <w:color w:val="000000"/>
                <w:sz w:val="22"/>
              </w:rPr>
            </w:pPr>
          </w:p>
        </w:tc>
      </w:tr>
      <w:tr w:rsidR="00F47A4B">
        <w:trPr>
          <w:trHeight w:val="308"/>
          <w:jc w:val="center"/>
        </w:trPr>
        <w:tc>
          <w:tcPr>
            <w:tcW w:w="1436" w:type="dxa"/>
            <w:gridSpan w:val="3"/>
            <w:tcBorders>
              <w:top w:val="nil"/>
              <w:left w:val="single" w:sz="4" w:space="0" w:color="000000"/>
              <w:bottom w:val="single" w:sz="4" w:space="0" w:color="000000"/>
              <w:right w:val="single" w:sz="4" w:space="0" w:color="000000"/>
            </w:tcBorders>
            <w:tcMar>
              <w:top w:w="15" w:type="dxa"/>
              <w:left w:w="15" w:type="dxa"/>
              <w:right w:w="15" w:type="dxa"/>
            </w:tcMar>
            <w:vAlign w:val="center"/>
          </w:tcPr>
          <w:p w:rsidR="00F47A4B" w:rsidRDefault="00F47A4B">
            <w:pPr>
              <w:jc w:val="left"/>
              <w:rPr>
                <w:rFonts w:ascii="宋体" w:eastAsia="宋体" w:hAnsi="宋体" w:cs="宋体"/>
                <w:color w:val="000000"/>
                <w:sz w:val="22"/>
              </w:rPr>
            </w:pPr>
          </w:p>
        </w:tc>
        <w:tc>
          <w:tcPr>
            <w:tcW w:w="3798"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jc w:val="left"/>
              <w:rPr>
                <w:rFonts w:ascii="宋体" w:eastAsia="宋体" w:hAnsi="宋体" w:cs="宋体"/>
                <w:color w:val="000000"/>
                <w:sz w:val="22"/>
              </w:rPr>
            </w:pPr>
          </w:p>
        </w:tc>
        <w:tc>
          <w:tcPr>
            <w:tcW w:w="961"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jc w:val="right"/>
              <w:rPr>
                <w:rFonts w:ascii="宋体" w:eastAsia="宋体" w:hAnsi="宋体" w:cs="宋体"/>
                <w:color w:val="000000"/>
                <w:sz w:val="22"/>
              </w:rPr>
            </w:pPr>
          </w:p>
        </w:tc>
        <w:tc>
          <w:tcPr>
            <w:tcW w:w="1860"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jc w:val="right"/>
              <w:rPr>
                <w:rFonts w:ascii="宋体" w:eastAsia="宋体" w:hAnsi="宋体" w:cs="宋体"/>
                <w:color w:val="000000"/>
                <w:sz w:val="22"/>
              </w:rPr>
            </w:pPr>
          </w:p>
        </w:tc>
        <w:tc>
          <w:tcPr>
            <w:tcW w:w="1860"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jc w:val="right"/>
              <w:rPr>
                <w:rFonts w:ascii="宋体" w:eastAsia="宋体" w:hAnsi="宋体" w:cs="宋体"/>
                <w:color w:val="000000"/>
                <w:sz w:val="22"/>
              </w:rPr>
            </w:pPr>
          </w:p>
        </w:tc>
      </w:tr>
      <w:tr w:rsidR="00F47A4B">
        <w:trPr>
          <w:trHeight w:val="308"/>
          <w:jc w:val="center"/>
        </w:trPr>
        <w:tc>
          <w:tcPr>
            <w:tcW w:w="1436" w:type="dxa"/>
            <w:gridSpan w:val="3"/>
            <w:tcBorders>
              <w:top w:val="nil"/>
              <w:left w:val="single" w:sz="4" w:space="0" w:color="000000"/>
              <w:bottom w:val="single" w:sz="4" w:space="0" w:color="000000"/>
              <w:right w:val="single" w:sz="4" w:space="0" w:color="000000"/>
            </w:tcBorders>
            <w:tcMar>
              <w:top w:w="15" w:type="dxa"/>
              <w:left w:w="15" w:type="dxa"/>
              <w:right w:w="15" w:type="dxa"/>
            </w:tcMar>
            <w:vAlign w:val="center"/>
          </w:tcPr>
          <w:p w:rsidR="00F47A4B" w:rsidRDefault="00F47A4B">
            <w:pPr>
              <w:jc w:val="left"/>
              <w:rPr>
                <w:rFonts w:ascii="宋体" w:eastAsia="宋体" w:hAnsi="宋体" w:cs="宋体"/>
                <w:color w:val="000000"/>
                <w:sz w:val="22"/>
              </w:rPr>
            </w:pPr>
          </w:p>
        </w:tc>
        <w:tc>
          <w:tcPr>
            <w:tcW w:w="3798"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jc w:val="left"/>
              <w:rPr>
                <w:rFonts w:ascii="宋体" w:eastAsia="宋体" w:hAnsi="宋体" w:cs="宋体"/>
                <w:color w:val="000000"/>
                <w:sz w:val="22"/>
              </w:rPr>
            </w:pPr>
          </w:p>
        </w:tc>
        <w:tc>
          <w:tcPr>
            <w:tcW w:w="961"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jc w:val="right"/>
              <w:rPr>
                <w:rFonts w:ascii="宋体" w:eastAsia="宋体" w:hAnsi="宋体" w:cs="宋体"/>
                <w:color w:val="000000"/>
                <w:sz w:val="22"/>
              </w:rPr>
            </w:pPr>
          </w:p>
        </w:tc>
        <w:tc>
          <w:tcPr>
            <w:tcW w:w="1860"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jc w:val="right"/>
              <w:rPr>
                <w:rFonts w:ascii="宋体" w:eastAsia="宋体" w:hAnsi="宋体" w:cs="宋体"/>
                <w:color w:val="000000"/>
                <w:sz w:val="22"/>
              </w:rPr>
            </w:pPr>
          </w:p>
        </w:tc>
        <w:tc>
          <w:tcPr>
            <w:tcW w:w="1860"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jc w:val="right"/>
              <w:rPr>
                <w:rFonts w:ascii="宋体" w:eastAsia="宋体" w:hAnsi="宋体" w:cs="宋体"/>
                <w:color w:val="000000"/>
                <w:sz w:val="22"/>
              </w:rPr>
            </w:pPr>
          </w:p>
        </w:tc>
      </w:tr>
      <w:tr w:rsidR="00F47A4B">
        <w:trPr>
          <w:trHeight w:val="308"/>
          <w:jc w:val="center"/>
        </w:trPr>
        <w:tc>
          <w:tcPr>
            <w:tcW w:w="1436" w:type="dxa"/>
            <w:gridSpan w:val="3"/>
            <w:tcBorders>
              <w:top w:val="nil"/>
              <w:left w:val="single" w:sz="4" w:space="0" w:color="000000"/>
              <w:bottom w:val="single" w:sz="4" w:space="0" w:color="000000"/>
              <w:right w:val="single" w:sz="4" w:space="0" w:color="000000"/>
            </w:tcBorders>
            <w:tcMar>
              <w:top w:w="15" w:type="dxa"/>
              <w:left w:w="15" w:type="dxa"/>
              <w:right w:w="15" w:type="dxa"/>
            </w:tcMar>
            <w:vAlign w:val="center"/>
          </w:tcPr>
          <w:p w:rsidR="00F47A4B" w:rsidRDefault="00F47A4B">
            <w:pPr>
              <w:jc w:val="left"/>
              <w:rPr>
                <w:rFonts w:ascii="宋体" w:eastAsia="宋体" w:hAnsi="宋体" w:cs="宋体"/>
                <w:color w:val="000000"/>
                <w:sz w:val="22"/>
              </w:rPr>
            </w:pPr>
          </w:p>
        </w:tc>
        <w:tc>
          <w:tcPr>
            <w:tcW w:w="3798"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jc w:val="left"/>
              <w:rPr>
                <w:rFonts w:ascii="宋体" w:eastAsia="宋体" w:hAnsi="宋体" w:cs="宋体"/>
                <w:color w:val="000000"/>
                <w:sz w:val="22"/>
              </w:rPr>
            </w:pPr>
          </w:p>
        </w:tc>
        <w:tc>
          <w:tcPr>
            <w:tcW w:w="961"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jc w:val="right"/>
              <w:rPr>
                <w:rFonts w:ascii="宋体" w:eastAsia="宋体" w:hAnsi="宋体" w:cs="宋体"/>
                <w:color w:val="000000"/>
                <w:sz w:val="22"/>
              </w:rPr>
            </w:pPr>
          </w:p>
        </w:tc>
        <w:tc>
          <w:tcPr>
            <w:tcW w:w="1860"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jc w:val="right"/>
              <w:rPr>
                <w:rFonts w:ascii="宋体" w:eastAsia="宋体" w:hAnsi="宋体" w:cs="宋体"/>
                <w:color w:val="000000"/>
                <w:sz w:val="22"/>
              </w:rPr>
            </w:pPr>
          </w:p>
        </w:tc>
        <w:tc>
          <w:tcPr>
            <w:tcW w:w="1860" w:type="dxa"/>
            <w:tcBorders>
              <w:top w:val="nil"/>
              <w:left w:val="nil"/>
              <w:bottom w:val="single" w:sz="4" w:space="0" w:color="000000"/>
              <w:right w:val="single" w:sz="4" w:space="0" w:color="000000"/>
            </w:tcBorders>
            <w:tcMar>
              <w:top w:w="15" w:type="dxa"/>
              <w:left w:w="15" w:type="dxa"/>
              <w:right w:w="15" w:type="dxa"/>
            </w:tcMar>
            <w:vAlign w:val="center"/>
          </w:tcPr>
          <w:p w:rsidR="00F47A4B" w:rsidRDefault="00F47A4B">
            <w:pPr>
              <w:jc w:val="right"/>
              <w:rPr>
                <w:rFonts w:ascii="宋体" w:eastAsia="宋体" w:hAnsi="宋体" w:cs="宋体"/>
                <w:color w:val="000000"/>
                <w:sz w:val="22"/>
              </w:rPr>
            </w:pPr>
          </w:p>
        </w:tc>
      </w:tr>
    </w:tbl>
    <w:p w:rsidR="00F47A4B" w:rsidRDefault="00F47A4B"/>
    <w:p w:rsidR="00F47A4B" w:rsidRDefault="002D443A">
      <w:r>
        <w:rPr>
          <w:rFonts w:ascii="宋体" w:eastAsia="宋体" w:hAnsi="宋体" w:cs="宋体" w:hint="eastAsia"/>
          <w:color w:val="000000"/>
          <w:kern w:val="0"/>
          <w:sz w:val="20"/>
          <w:szCs w:val="20"/>
        </w:rPr>
        <w:t>本部门本年度无相关收入（或支出、收支及结转结余等）情况，按要求空表列示。</w:t>
      </w:r>
      <w:r>
        <w:br w:type="page"/>
      </w:r>
    </w:p>
    <w:p w:rsidR="00F47A4B" w:rsidRDefault="00F47A4B">
      <w:r>
        <w:lastRenderedPageBreak/>
        <w:pict>
          <v:rect id="矩形 40" o:spid="_x0000_s1027" style="position:absolute;left:0;text-align:left;margin-left:-70.05pt;margin-top:-84.8pt;width:595.1pt;height:841.15pt;z-index:13" o:gfxdata="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" fillcolor="#ffc000" stroked="f"/>
        </w:pict>
      </w:r>
    </w:p>
    <w:sectPr w:rsidR="00F47A4B" w:rsidSect="00F47A4B">
      <w:headerReference w:type="default" r:id="rId37"/>
      <w:footerReference w:type="default" r:id="rId38"/>
      <w:headerReference w:type="first" r:id="rId39"/>
      <w:pgSz w:w="11906" w:h="16838"/>
      <w:pgMar w:top="1701" w:right="1417" w:bottom="1281" w:left="1417" w:header="851" w:footer="992" w:gutter="0"/>
      <w:pgNumType w:fmt="numberInDash"/>
      <w:cols w:space="720"/>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2D443A" w:rsidRDefault="002D443A" w:rsidP="00F47A4B">
      <w:r>
        <w:separator/>
      </w:r>
    </w:p>
  </w:endnote>
  <w:endnote w:type="continuationSeparator" w:id="1">
    <w:p w:rsidR="002D443A" w:rsidRDefault="002D443A" w:rsidP="00F47A4B">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等线">
    <w:altName w:val="Arial Unicode MS"/>
    <w:charset w:val="86"/>
    <w:family w:val="auto"/>
    <w:pitch w:val="default"/>
    <w:sig w:usb0="00000000" w:usb1="38CF7CFA" w:usb2="00000016" w:usb3="00000000" w:csb0="0004000F" w:csb1="00000000"/>
  </w:font>
  <w:font w:name="黑体">
    <w:altName w:val="SimHei"/>
    <w:panose1 w:val="02010609060101010101"/>
    <w:charset w:val="86"/>
    <w:family w:val="modern"/>
    <w:pitch w:val="fixed"/>
    <w:sig w:usb0="800002BF" w:usb1="38CF7CFA" w:usb2="00000016" w:usb3="00000000" w:csb0="00040001" w:csb1="00000000"/>
  </w:font>
  <w:font w:name="仿宋_GB2312">
    <w:panose1 w:val="02010609030101010101"/>
    <w:charset w:val="86"/>
    <w:family w:val="modern"/>
    <w:pitch w:val="fixed"/>
    <w:sig w:usb0="00000001" w:usb1="080E0000" w:usb2="00000010" w:usb3="00000000" w:csb0="00040000" w:csb1="00000000"/>
  </w:font>
  <w:font w:name="微软雅黑">
    <w:panose1 w:val="020B0503020204020204"/>
    <w:charset w:val="86"/>
    <w:family w:val="swiss"/>
    <w:pitch w:val="variable"/>
    <w:sig w:usb0="80000287" w:usb1="280F3C52" w:usb2="00000016" w:usb3="00000000" w:csb0="0004001F" w:csb1="00000000"/>
  </w:font>
  <w:font w:name="楷体_GB2312">
    <w:panose1 w:val="02010609030101010101"/>
    <w:charset w:val="86"/>
    <w:family w:val="modern"/>
    <w:pitch w:val="fixed"/>
    <w:sig w:usb0="00000001" w:usb1="080E0000" w:usb2="00000010" w:usb3="00000000" w:csb0="00040000" w:csb1="00000000"/>
  </w:font>
  <w:font w:name="Yu Gothic UI Semibold">
    <w:altName w:val="Arial Unicode MS"/>
    <w:charset w:val="80"/>
    <w:family w:val="swiss"/>
    <w:pitch w:val="default"/>
    <w:sig w:usb0="00000000" w:usb1="2AC7FDFF" w:usb2="00000016" w:usb3="00000000" w:csb0="2002009F" w:csb1="00000000"/>
  </w:font>
  <w:font w:name="思源黑体 HW Bold">
    <w:altName w:val="黑体"/>
    <w:charset w:val="86"/>
    <w:family w:val="swiss"/>
    <w:pitch w:val="default"/>
    <w:sig w:usb0="00000000" w:usb1="00000000" w:usb2="00000016" w:usb3="00000000" w:csb0="002E0107" w:csb1="00000000"/>
  </w:font>
  <w:font w:name="仿宋">
    <w:panose1 w:val="02010609060101010101"/>
    <w:charset w:val="86"/>
    <w:family w:val="modern"/>
    <w:pitch w:val="fixed"/>
    <w:sig w:usb0="800002BF" w:usb1="38CF7CFA" w:usb2="00000016" w:usb3="00000000" w:csb0="00040001" w:csb1="00000000"/>
  </w:font>
  <w:font w:name="ArialUnicodeMS">
    <w:altName w:val="Malgun Gothic"/>
    <w:charset w:val="81"/>
    <w:family w:val="auto"/>
    <w:pitch w:val="default"/>
    <w:sig w:usb0="00000000" w:usb1="00000000" w:usb2="00000010" w:usb3="00000000" w:csb0="00080001" w:csb1="00000000"/>
  </w:font>
  <w:font w:name="Cambria">
    <w:panose1 w:val="02040503050406030204"/>
    <w:charset w:val="00"/>
    <w:family w:val="roman"/>
    <w:pitch w:val="variable"/>
    <w:sig w:usb0="E00002FF" w:usb1="400004FF" w:usb2="00000000" w:usb3="00000000" w:csb0="0000019F" w:csb1="00000000"/>
  </w:font>
  <w:font w:name="DengXian-Regular">
    <w:altName w:val="宋体"/>
    <w:charset w:val="86"/>
    <w:family w:val="auto"/>
    <w:pitch w:val="default"/>
    <w:sig w:usb0="00000000" w:usb1="00000000" w:usb2="00000010" w:usb3="00000000" w:csb0="00040001" w:csb1="00000000"/>
  </w:font>
  <w:font w:name="DengXian-Bold">
    <w:altName w:val="宋体"/>
    <w:charset w:val="86"/>
    <w:family w:val="auto"/>
    <w:pitch w:val="default"/>
    <w:sig w:usb0="00000000" w:usb1="00000000" w:usb2="00000010" w:usb3="00000000" w:csb0="00040001" w:csb1="00000000"/>
  </w:font>
  <w:font w:name="TimesNewRomanPSMT">
    <w:altName w:val="Arial"/>
    <w:charset w:val="00"/>
    <w:family w:val="swiss"/>
    <w:pitch w:val="default"/>
    <w:sig w:usb0="00000000" w:usb1="00000000" w:usb2="00000000" w:usb3="00000000" w:csb0="00000001" w:csb1="00000000"/>
  </w:font>
  <w:font w:name="MS-UIGothic,Bold">
    <w:altName w:val="Malgun Gothic"/>
    <w:charset w:val="81"/>
    <w:family w:val="auto"/>
    <w:pitch w:val="default"/>
    <w:sig w:usb0="00000000" w:usb1="00000000" w:usb2="00000010" w:usb3="00000000" w:csb0="00080000"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47A4B" w:rsidRDefault="00F47A4B">
    <w:pPr>
      <w:pStyle w:val="a4"/>
    </w:pP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47A4B" w:rsidRDefault="00F47A4B">
    <w:pPr>
      <w:pStyle w:val="a4"/>
    </w:pPr>
    <w:r>
      <w:pict>
        <v:rect id="文本框 14" o:spid="_x0000_s2077" style="position:absolute;margin-left:205.45pt;margin-top:-18.3pt;width:30.15pt;height:31.45pt;z-index:12;mso-position-horizontal-relative:margin" o:gfxdata="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" filled="f" stroked="f">
          <v:textbox inset="0,0,0,0">
            <w:txbxContent>
              <w:p w:rsidR="00F47A4B" w:rsidRDefault="00F47A4B">
                <w:pPr>
                  <w:pStyle w:val="a4"/>
                  <w:rPr>
                    <w:rFonts w:ascii="Times New Roman" w:hAnsi="Times New Roman" w:cs="Times New Roman"/>
                    <w:sz w:val="24"/>
                    <w:szCs w:val="24"/>
                  </w:rPr>
                </w:pPr>
                <w:r>
                  <w:rPr>
                    <w:rFonts w:ascii="Times New Roman" w:hAnsi="Times New Roman" w:cs="Times New Roman"/>
                    <w:sz w:val="24"/>
                    <w:szCs w:val="24"/>
                  </w:rPr>
                  <w:fldChar w:fldCharType="begin"/>
                </w:r>
                <w:r w:rsidR="002D443A">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sidR="00981CCC" w:rsidRPr="00981CCC">
                  <w:rPr>
                    <w:noProof/>
                  </w:rPr>
                  <w:t>-</w:t>
                </w:r>
                <w:r w:rsidR="00981CCC">
                  <w:rPr>
                    <w:rFonts w:ascii="Times New Roman" w:hAnsi="Times New Roman" w:cs="Times New Roman"/>
                    <w:noProof/>
                    <w:sz w:val="24"/>
                    <w:szCs w:val="24"/>
                  </w:rPr>
                  <w:t xml:space="preserve"> 14 -</w:t>
                </w:r>
                <w:r>
                  <w:rPr>
                    <w:rFonts w:ascii="Times New Roman" w:hAnsi="Times New Roman" w:cs="Times New Roman"/>
                    <w:sz w:val="24"/>
                    <w:szCs w:val="24"/>
                  </w:rPr>
                  <w:fldChar w:fldCharType="end"/>
                </w:r>
              </w:p>
            </w:txbxContent>
          </v:textbox>
          <w10:wrap anchorx="margin"/>
        </v:rect>
      </w:pict>
    </w: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47A4B" w:rsidRDefault="00F47A4B">
    <w:pPr>
      <w:pStyle w:val="a4"/>
    </w:pPr>
    <w:r>
      <w:pict>
        <v:rect id="文本框 45" o:spid="_x0000_s2049" style="position:absolute;margin-left:209.15pt;margin-top:-5.55pt;width:2in;height:18.7pt;z-index:15;mso-wrap-style:none;mso-position-horizontal-relative:margin" o:gfxdata="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" filled="f" stroked="f">
          <v:textbox inset="0,0,0,0">
            <w:txbxContent>
              <w:p w:rsidR="00F47A4B" w:rsidRDefault="00F47A4B">
                <w:pPr>
                  <w:pStyle w:val="a4"/>
                  <w:rPr>
                    <w:rFonts w:ascii="Times New Roman" w:hAnsi="Times New Roman" w:cs="Times New Roman"/>
                    <w:sz w:val="24"/>
                    <w:szCs w:val="24"/>
                  </w:rPr>
                </w:pPr>
                <w:r>
                  <w:rPr>
                    <w:rFonts w:ascii="Times New Roman" w:hAnsi="Times New Roman" w:cs="Times New Roman"/>
                    <w:sz w:val="24"/>
                    <w:szCs w:val="24"/>
                  </w:rPr>
                  <w:fldChar w:fldCharType="begin"/>
                </w:r>
                <w:r w:rsidR="002D443A">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sidR="00981CCC" w:rsidRPr="00981CCC">
                  <w:rPr>
                    <w:noProof/>
                  </w:rPr>
                  <w:t>-</w:t>
                </w:r>
                <w:r w:rsidR="00981CCC">
                  <w:rPr>
                    <w:rFonts w:ascii="Times New Roman" w:hAnsi="Times New Roman" w:cs="Times New Roman"/>
                    <w:noProof/>
                    <w:sz w:val="24"/>
                    <w:szCs w:val="24"/>
                  </w:rPr>
                  <w:t xml:space="preserve"> 28 -</w:t>
                </w:r>
                <w:r>
                  <w:rPr>
                    <w:rFonts w:ascii="Times New Roman" w:hAnsi="Times New Roman" w:cs="Times New Roman"/>
                    <w:sz w:val="24"/>
                    <w:szCs w:val="24"/>
                  </w:rPr>
                  <w:fldChar w:fldCharType="end"/>
                </w:r>
              </w:p>
            </w:txbxContent>
          </v:textbox>
          <w10:wrap anchorx="margin"/>
        </v:rect>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81CCC" w:rsidRDefault="00981CCC">
    <w:pPr>
      <w:pStyle w:val="a4"/>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81CCC" w:rsidRDefault="00981CCC">
    <w:pPr>
      <w:pStyle w:val="a4"/>
    </w:pP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47A4B" w:rsidRDefault="00F47A4B">
    <w:pPr>
      <w:pStyle w:val="a4"/>
    </w:pP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47A4B" w:rsidRDefault="00F47A4B">
    <w:pPr>
      <w:pStyle w:val="a4"/>
    </w:pP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47A4B" w:rsidRDefault="00F47A4B">
    <w:pPr>
      <w:pStyle w:val="a4"/>
    </w:pP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47A4B" w:rsidRDefault="00F47A4B">
    <w:pPr>
      <w:pStyle w:val="a4"/>
    </w:pPr>
    <w:r>
      <w:pict>
        <v:rect id="文本框 2" o:spid="_x0000_s2085" style="position:absolute;margin-left:209.65pt;margin-top:-12.5pt;width:30.6pt;height:14.3pt;z-index:9;mso-position-horizontal-relative:margin" o:gfxdata="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" filled="f" stroked="f">
          <v:textbox inset="0,0,0,0">
            <w:txbxContent>
              <w:p w:rsidR="00F47A4B" w:rsidRDefault="00F47A4B">
                <w:pPr>
                  <w:pStyle w:val="a4"/>
                  <w:jc w:val="center"/>
                  <w:rPr>
                    <w:rFonts w:ascii="Times New Roman" w:hAnsi="Times New Roman" w:cs="Times New Roman"/>
                    <w:sz w:val="24"/>
                    <w:szCs w:val="24"/>
                  </w:rPr>
                </w:pPr>
                <w:r>
                  <w:rPr>
                    <w:rFonts w:ascii="Times New Roman" w:hAnsi="Times New Roman" w:cs="Times New Roman"/>
                    <w:sz w:val="24"/>
                    <w:szCs w:val="24"/>
                  </w:rPr>
                  <w:fldChar w:fldCharType="begin"/>
                </w:r>
                <w:r w:rsidR="002D443A">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sidR="00981CCC" w:rsidRPr="00981CCC">
                  <w:rPr>
                    <w:noProof/>
                  </w:rPr>
                  <w:t>-</w:t>
                </w:r>
                <w:r w:rsidR="00981CCC">
                  <w:rPr>
                    <w:rFonts w:ascii="Times New Roman" w:hAnsi="Times New Roman" w:cs="Times New Roman"/>
                    <w:noProof/>
                    <w:sz w:val="24"/>
                    <w:szCs w:val="24"/>
                  </w:rPr>
                  <w:t xml:space="preserve"> 13 -</w:t>
                </w:r>
                <w:r>
                  <w:rPr>
                    <w:rFonts w:ascii="Times New Roman" w:hAnsi="Times New Roman" w:cs="Times New Roman"/>
                    <w:sz w:val="24"/>
                    <w:szCs w:val="24"/>
                  </w:rPr>
                  <w:fldChar w:fldCharType="end"/>
                </w:r>
              </w:p>
            </w:txbxContent>
          </v:textbox>
          <w10:wrap anchorx="margin"/>
        </v:rect>
      </w:pict>
    </w: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47A4B" w:rsidRDefault="00F47A4B">
    <w:pPr>
      <w:pStyle w:val="a4"/>
    </w:pPr>
    <w:r>
      <w:pict>
        <v:rect id="文本框 3" o:spid="_x0000_s2093" style="position:absolute;margin-left:206.55pt;margin-top:-22pt;width:34pt;height:35.15pt;z-index:10;mso-position-horizontal-relative:margin" o:gfxdata="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" filled="f" stroked="f">
          <v:textbox inset="0,0,0,0">
            <w:txbxContent>
              <w:p w:rsidR="00F47A4B" w:rsidRDefault="00F47A4B">
                <w:pPr>
                  <w:pStyle w:val="a4"/>
                  <w:jc w:val="center"/>
                  <w:rPr>
                    <w:rFonts w:ascii="Times New Roman" w:hAnsi="Times New Roman" w:cs="Times New Roman"/>
                    <w:sz w:val="24"/>
                    <w:szCs w:val="24"/>
                  </w:rPr>
                </w:pPr>
                <w:r>
                  <w:rPr>
                    <w:rFonts w:ascii="Times New Roman" w:hAnsi="Times New Roman" w:cs="Times New Roman"/>
                    <w:sz w:val="24"/>
                    <w:szCs w:val="24"/>
                  </w:rPr>
                  <w:fldChar w:fldCharType="begin"/>
                </w:r>
                <w:r w:rsidR="002D443A">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sidR="00981CCC" w:rsidRPr="00981CCC">
                  <w:rPr>
                    <w:noProof/>
                  </w:rPr>
                  <w:t>-</w:t>
                </w:r>
                <w:r w:rsidR="00981CCC">
                  <w:rPr>
                    <w:rFonts w:ascii="Times New Roman" w:hAnsi="Times New Roman" w:cs="Times New Roman"/>
                    <w:noProof/>
                    <w:sz w:val="24"/>
                    <w:szCs w:val="24"/>
                  </w:rPr>
                  <w:t xml:space="preserve"> 3 -</w:t>
                </w:r>
                <w:r>
                  <w:rPr>
                    <w:rFonts w:ascii="Times New Roman" w:hAnsi="Times New Roman" w:cs="Times New Roman"/>
                    <w:sz w:val="24"/>
                    <w:szCs w:val="24"/>
                  </w:rPr>
                  <w:fldChar w:fldCharType="end"/>
                </w:r>
              </w:p>
            </w:txbxContent>
          </v:textbox>
          <w10:wrap anchorx="margin"/>
        </v:rect>
      </w:pict>
    </w: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47A4B" w:rsidRDefault="00F47A4B">
    <w:pPr>
      <w:pStyle w:val="a4"/>
    </w:pPr>
    <w:r>
      <w:pict>
        <v:rect id="文本框 5" o:spid="_x0000_s2069" style="position:absolute;margin-left:209.15pt;margin-top:-5.55pt;width:2in;height:18.7pt;z-index:11;mso-wrap-style:none;mso-position-horizontal-relative:margin" o:gfxdata="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" filled="f" stroked="f">
          <v:textbox inset="0,0,0,0">
            <w:txbxContent>
              <w:p w:rsidR="00F47A4B" w:rsidRDefault="00F47A4B">
                <w:pPr>
                  <w:pStyle w:val="a4"/>
                  <w:rPr>
                    <w:rFonts w:ascii="Times New Roman" w:hAnsi="Times New Roman" w:cs="Times New Roman"/>
                    <w:sz w:val="24"/>
                    <w:szCs w:val="24"/>
                  </w:rPr>
                </w:pPr>
                <w:r>
                  <w:rPr>
                    <w:rFonts w:ascii="Times New Roman" w:hAnsi="Times New Roman" w:cs="Times New Roman"/>
                    <w:sz w:val="24"/>
                    <w:szCs w:val="24"/>
                  </w:rPr>
                  <w:fldChar w:fldCharType="begin"/>
                </w:r>
                <w:r w:rsidR="002D443A">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sidR="00981CCC" w:rsidRPr="00981CCC">
                  <w:rPr>
                    <w:noProof/>
                  </w:rPr>
                  <w:t>-</w:t>
                </w:r>
                <w:r w:rsidR="00981CCC">
                  <w:rPr>
                    <w:rFonts w:ascii="Times New Roman" w:hAnsi="Times New Roman" w:cs="Times New Roman"/>
                    <w:noProof/>
                    <w:sz w:val="24"/>
                    <w:szCs w:val="24"/>
                  </w:rPr>
                  <w:t xml:space="preserve"> 19 -</w:t>
                </w:r>
                <w:r>
                  <w:rPr>
                    <w:rFonts w:ascii="Times New Roman" w:hAnsi="Times New Roman" w:cs="Times New Roman"/>
                    <w:sz w:val="24"/>
                    <w:szCs w:val="24"/>
                  </w:rPr>
                  <w:fldChar w:fldCharType="end"/>
                </w:r>
              </w:p>
            </w:txbxContent>
          </v:textbox>
          <w10:wrap anchorx="margin"/>
        </v:rect>
      </w:pic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2D443A" w:rsidRDefault="002D443A" w:rsidP="00F47A4B">
      <w:r>
        <w:separator/>
      </w:r>
    </w:p>
  </w:footnote>
  <w:footnote w:type="continuationSeparator" w:id="1">
    <w:p w:rsidR="002D443A" w:rsidRDefault="002D443A" w:rsidP="00F47A4B">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47A4B" w:rsidRDefault="00F47A4B">
    <w:pPr>
      <w:pStyle w:val="a5"/>
    </w:pPr>
  </w:p>
</w:hdr>
</file>

<file path=word/header1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47A4B" w:rsidRDefault="00F47A4B">
    <w:pPr>
      <w:pStyle w:val="a5"/>
    </w:pPr>
    <w:r>
      <w:pict>
        <v:group id="组合 1067" o:spid="_x0000_s2073" style="position:absolute;left:0;text-align:left;margin-left:0;margin-top:43.35pt;width:594.8pt;height:37.85pt;z-index:5;mso-position-horizontal-relative:page;mso-position-vertical-relative:page" coordorigin="878,324" coordsize="11897,757203" o:gfxdata="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">
          <v:rect id="矩形 1072" o:spid="_x0000_s2076" style="position:absolute;left:878;top:988;width:11892;height:93" o:gfxdata="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Vd8ErvQAA&#10;ANsAAAAPAAAAAAAAAAEAIAAAACIAAABkcnMvZG93bnJldi54bWxQSwECFAAUAAAACACHTuJAMy8F&#10;njsAAAA5AAAAEAAAAAAAAAABACAAAAAMAQAAZHJzL3NoYXBleG1sLnhtbFBLBQYAAAAABgAGAFsB&#10;AAC2AwAAAAA=&#10;" fillcolor="#ffd966" stroked="f"/>
          <v:shape id="未知" o:spid="_x0000_s2075" style="position:absolute;left:10148;top:440;width:2612;height:554" coordsize="2619,862" o:spt="100" o:gfxdata="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ER59V65AAAA2wAA&#10;AA8AAAAAAAAAAQAgAAAAIgAAAGRycy9kb3ducmV2LnhtbFBLAQIUABQAAAAIAIdO4kAzLwWeOwAA&#10;ADkAAAAQAAAAAAAAAAEAIAAAAAgBAABkcnMvc2hhcGV4bWwueG1sUEsFBgAAAAAGAAYAWwEAALID&#10;AAAAAA==&#10;" adj="0,,0" path="m595,1l2619,r,862l,862,595,1xe" fillcolor="black" stroked="f">
            <v:stroke joinstyle="round"/>
            <v:formulas/>
            <v:path o:connecttype="segments"/>
          </v:shape>
          <v:shape id="未知" o:spid="_x0000_s2074" style="position:absolute;left:10437;top:324;width:2338;height:712" coordsize="2619,1265" o:spt="100" o:gfxdata="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Ey8XHvQAA&#10;ANsAAAAPAAAAAAAAAAEAIAAAACIAAABkcnMvZG93bnJldi54bWxQSwECFAAUAAAACACHTuJAMy8F&#10;njsAAAA5AAAAEAAAAAAAAAABACAAAAAMAQAAZHJzL3NoYXBleG1sLnhtbFBLBQYAAAAABgAGAFsB&#10;AAC2AwAAAAA=&#10;" adj="0,,0" path="m668,l2619,10r,1255l,1265,668,xe" fillcolor="#ffd966" stroked="f">
            <v:stroke joinstyle="round"/>
            <v:formulas/>
            <v:path o:connecttype="segments"/>
          </v:shape>
          <w10:wrap anchorx="page" anchory="page"/>
        </v:group>
      </w:pict>
    </w:r>
    <w:r>
      <w:pict>
        <v:group id="组合 1071" o:spid="_x0000_s2070" style="position:absolute;left:0;text-align:left;margin-left:-1.7pt;margin-top:47.15pt;width:235.7pt;height:32pt;z-index:6;mso-position-horizontal-relative:page;mso-position-vertical-relative:page" coordorigin="2001,880" coordsize="4715,641203" o:gfxdata="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">
          <v:rect id="矩形 1076" o:spid="_x0000_s2072" style="position:absolute;left:2097;top:880;width:4619;height:641" o:gfxdata="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swC6WvQAA&#10;ANsAAAAPAAAAAAAAAAEAIAAAACIAAABkcnMvZG93bnJldi54bWxQSwECFAAUAAAACACHTuJAMy8F&#10;njsAAAA5AAAAEAAAAAAAAAABACAAAAAMAQAAZHJzL3NoYXBleG1sLnhtbFBLBQYAAAAABgAGAFsB&#10;AAC2AwAAAAA=&#10;" filled="f" stroked="f">
            <v:textbox>
              <w:txbxContent>
                <w:p w:rsidR="00F47A4B" w:rsidRDefault="002D443A">
                  <w:pPr>
                    <w:rPr>
                      <w:rFonts w:ascii="微软雅黑" w:eastAsia="微软雅黑" w:hAnsi="微软雅黑" w:cs="微软雅黑"/>
                      <w:b/>
                      <w:bCs/>
                      <w:sz w:val="32"/>
                      <w:szCs w:val="40"/>
                    </w:rPr>
                  </w:pPr>
                  <w:r>
                    <w:rPr>
                      <w:rFonts w:ascii="微软雅黑" w:eastAsia="微软雅黑" w:hAnsi="微软雅黑" w:cs="微软雅黑" w:hint="eastAsia"/>
                      <w:b/>
                      <w:bCs/>
                      <w:sz w:val="32"/>
                      <w:szCs w:val="40"/>
                    </w:rPr>
                    <w:t>第三部分</w:t>
                  </w:r>
                  <w:r>
                    <w:rPr>
                      <w:rFonts w:ascii="微软雅黑" w:eastAsia="微软雅黑" w:hAnsi="微软雅黑" w:cs="微软雅黑" w:hint="eastAsia"/>
                      <w:b/>
                      <w:bCs/>
                      <w:sz w:val="32"/>
                      <w:szCs w:val="40"/>
                    </w:rPr>
                    <w:t xml:space="preserve">  </w:t>
                  </w:r>
                  <w:r>
                    <w:rPr>
                      <w:rFonts w:ascii="微软雅黑" w:eastAsia="微软雅黑" w:hAnsi="微软雅黑" w:cs="微软雅黑" w:hint="eastAsia"/>
                      <w:b/>
                      <w:bCs/>
                      <w:sz w:val="32"/>
                      <w:szCs w:val="40"/>
                    </w:rPr>
                    <w:t>名词解释</w:t>
                  </w:r>
                </w:p>
              </w:txbxContent>
            </v:textbox>
          </v:rect>
          <v:rect id="矩形 1077" o:spid="_x0000_s2071" style="position:absolute;left:2001;top:1044;width:178;height:330" o:gfxdata="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OrFpnL4A&#10;AADbAAAADwAAAAAAAAABACAAAAAiAAAAZHJzL2Rvd25yZXYueG1sUEsBAhQAFAAAAAgAh07iQDMv&#10;BZ47AAAAOQAAABAAAAAAAAAAAQAgAAAADQEAAGRycy9zaGFwZXhtbC54bWxQSwUGAAAAAAYABgBb&#10;AQAAtwMAAAAA&#10;" fillcolor="black" stroked="f"/>
          <w10:wrap anchorx="page" anchory="page"/>
        </v:group>
      </w:pict>
    </w:r>
  </w:p>
</w:hdr>
</file>

<file path=word/header1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47A4B" w:rsidRDefault="00F47A4B">
    <w:pPr>
      <w:pStyle w:val="a5"/>
    </w:pPr>
  </w:p>
</w:hdr>
</file>

<file path=word/header1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47A4B" w:rsidRDefault="00F47A4B">
    <w:pPr>
      <w:pStyle w:val="a5"/>
    </w:pPr>
    <w:r>
      <w:pict>
        <v:group id="组合 1077" o:spid="_x0000_s2065" style="position:absolute;left:0;text-align:left;margin-left:-1.7pt;margin-top:59pt;width:596.85pt;height:32.8pt;z-index:18;mso-position-horizontal-relative:page;mso-position-vertical-relative:page" coordorigin="878,281" coordsize="11937,656203" o:gfxdata="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">
          <v:rect id="矩形 1089" o:spid="_x0000_s2068" style="position:absolute;left:878;top:856;width:11892;height:81" o:gfxdata="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Mz04J+5AAAA2wAA&#10;AA8AAAAAAAAAAQAgAAAAIgAAAGRycy9kb3ducmV2LnhtbFBLAQIUABQAAAAIAIdO4kAzLwWeOwAA&#10;ADkAAAAQAAAAAAAAAAEAIAAAAAgBAABkcnMvc2hhcGV4bWwueG1sUEsFBgAAAAAGAAYAWwEAALID&#10;AAAAAA==&#10;" fillcolor="#ffd966" stroked="f"/>
          <v:shape id="未知" o:spid="_x0000_s2067" style="position:absolute;left:10148;top:382;width:2612;height:479" coordsize="2619,862" o:spt="100" o:gfxdata="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DKeUDvQAA&#10;ANsAAAAPAAAAAAAAAAEAIAAAACIAAABkcnMvZG93bnJldi54bWxQSwECFAAUAAAACACHTuJAMy8F&#10;njsAAAA5AAAAEAAAAAAAAAABACAAAAAMAQAAZHJzL3NoYXBleG1sLnhtbFBLBQYAAAAABgAGAFsB&#10;AAC2AwAAAAA=&#10;" adj="0,,0" path="m595,1l2619,r,862l,862,595,1xe" fillcolor="black" stroked="f">
            <v:stroke joinstyle="round"/>
            <v:formulas/>
            <v:path o:connecttype="segments"/>
          </v:shape>
          <v:shape id="未知" o:spid="_x0000_s2066" style="position:absolute;left:10437;top:281;width:2378;height:616" coordsize="2619,1265" o:spt="100" o:gfxdata="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BwF7na8AAAA&#10;2wAAAA8AAAAAAAAAAQAgAAAAIgAAAGRycy9kb3ducmV2LnhtbFBLAQIUABQAAAAIAIdO4kAzLwWe&#10;OwAAADkAAAAQAAAAAAAAAAEAIAAAAAsBAABkcnMvc2hhcGV4bWwueG1sUEsFBgAAAAAGAAYAWwEA&#10;ALUDAAAAAA==&#10;" adj="0,,0" path="m668,l2619,10r,1255l,1265,668,xe" fillcolor="#ffd966" stroked="f">
            <v:stroke joinstyle="round"/>
            <v:formulas/>
            <v:path o:connecttype="segments"/>
          </v:shape>
          <w10:wrap anchorx="page" anchory="page"/>
        </v:group>
      </w:pict>
    </w:r>
    <w:r>
      <w:pict>
        <v:rect id="文本框 6" o:spid="_x0000_s2064" style="position:absolute;left:0;text-align:left;margin-left:-83.65pt;margin-top:17.55pt;width:231pt;height:32.05pt;z-index:19" o:gfxdata="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" filled="f" stroked="f">
          <v:textbox>
            <w:txbxContent>
              <w:p w:rsidR="00F47A4B" w:rsidRDefault="002D443A">
                <w:pPr>
                  <w:rPr>
                    <w:rFonts w:ascii="微软雅黑" w:eastAsia="微软雅黑" w:hAnsi="微软雅黑" w:cs="微软雅黑"/>
                    <w:b/>
                    <w:bCs/>
                    <w:sz w:val="32"/>
                    <w:szCs w:val="40"/>
                  </w:rPr>
                </w:pPr>
                <w:r w:rsidRPr="00641192">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图片 6" o:spid="_x0000_i1030" type="#_x0000_t75" style="width:8.25pt;height:16.5pt;visibility:visible;mso-wrap-style:square">
                      <v:imagedata r:id="rId1" o:title=""/>
                    </v:shape>
                  </w:pict>
                </w:r>
                <w:r>
                  <w:rPr>
                    <w:rFonts w:ascii="微软雅黑" w:eastAsia="微软雅黑" w:hAnsi="微软雅黑" w:cs="微软雅黑" w:hint="eastAsia"/>
                    <w:b/>
                    <w:bCs/>
                    <w:sz w:val="32"/>
                    <w:szCs w:val="40"/>
                  </w:rPr>
                  <w:t>第三部分</w:t>
                </w:r>
                <w:r>
                  <w:rPr>
                    <w:rFonts w:ascii="微软雅黑" w:eastAsia="微软雅黑" w:hAnsi="微软雅黑" w:cs="微软雅黑" w:hint="eastAsia"/>
                    <w:b/>
                    <w:bCs/>
                    <w:sz w:val="32"/>
                    <w:szCs w:val="40"/>
                  </w:rPr>
                  <w:t xml:space="preserve"> </w:t>
                </w:r>
                <w:r>
                  <w:rPr>
                    <w:rFonts w:ascii="微软雅黑" w:eastAsia="微软雅黑" w:hAnsi="微软雅黑" w:cs="微软雅黑" w:hint="eastAsia"/>
                    <w:b/>
                    <w:bCs/>
                    <w:sz w:val="32"/>
                    <w:szCs w:val="40"/>
                  </w:rPr>
                  <w:t>相关名词解释</w:t>
                </w:r>
              </w:p>
              <w:p w:rsidR="00F47A4B" w:rsidRDefault="00F47A4B">
                <w:pPr>
                  <w:rPr>
                    <w:rFonts w:ascii="微软雅黑" w:eastAsia="微软雅黑" w:hAnsi="微软雅黑" w:cs="微软雅黑"/>
                    <w:b/>
                    <w:bCs/>
                    <w:sz w:val="32"/>
                    <w:szCs w:val="40"/>
                  </w:rPr>
                </w:pPr>
              </w:p>
            </w:txbxContent>
          </v:textbox>
        </v:rect>
      </w:pict>
    </w:r>
  </w:p>
</w:hdr>
</file>

<file path=word/header1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47A4B" w:rsidRDefault="00F47A4B">
    <w:pPr>
      <w:pStyle w:val="a5"/>
    </w:pPr>
  </w:p>
</w:hdr>
</file>

<file path=word/header1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47A4B" w:rsidRDefault="00F47A4B">
    <w:pPr>
      <w:pStyle w:val="a5"/>
    </w:pPr>
    <w:r>
      <w:pict>
        <v:group id="组合 1084" o:spid="_x0000_s2053" style="position:absolute;left:0;text-align:left;margin-left:2.5pt;margin-top:28.75pt;width:594.8pt;height:35.25pt;z-index:16;mso-position-horizontal-relative:page;mso-position-vertical-relative:page" coordorigin="878,302" coordsize="11897,705203" o:gfxdata="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">
          <v:rect id="矩形 1096" o:spid="_x0000_s2056" style="position:absolute;left:878;top:920;width:11892;height:87" o:gfxdata="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5/+g1vQAA&#10;ANsAAAAPAAAAAAAAAAEAIAAAACIAAABkcnMvZG93bnJldi54bWxQSwECFAAUAAAACACHTuJAMy8F&#10;njsAAAA5AAAAEAAAAAAAAAABACAAAAAMAQAAZHJzL3NoYXBleG1sLnhtbFBLBQYAAAAABgAGAFsB&#10;AAC2AwAAAAA=&#10;" fillcolor="#ffd966" stroked="f"/>
          <v:shape id="未知" o:spid="_x0000_s2055" style="position:absolute;left:10148;top:410;width:2612;height:516" coordsize="2619,862" o:spt="100" o:gfxdata="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Wh9BGvQAA&#10;ANsAAAAPAAAAAAAAAAEAIAAAACIAAABkcnMvZG93bnJldi54bWxQSwECFAAUAAAACACHTuJAMy8F&#10;njsAAAA5AAAAEAAAAAAAAAABACAAAAAMAQAAZHJzL3NoYXBleG1sLnhtbFBLBQYAAAAABgAGAFsB&#10;AAC2AwAAAAA=&#10;" adj="0,,0" path="m595,1l2619,r,862l,862,595,1xe" fillcolor="black" stroked="f">
            <v:stroke joinstyle="round"/>
            <v:formulas/>
            <v:path o:connecttype="segments"/>
          </v:shape>
          <v:shape id="未知" o:spid="_x0000_s2054" style="position:absolute;left:10437;top:302;width:2338;height:663" coordsize="2619,1265" o:spt="100" o:gfxdata="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BY14N+8AAAA&#10;2wAAAA8AAAAAAAAAAQAgAAAAIgAAAGRycy9kb3ducmV2LnhtbFBLAQIUABQAAAAIAIdO4kAzLwWe&#10;OwAAADkAAAAQAAAAAAAAAAEAIAAAAAsBAABkcnMvc2hhcGV4bWwueG1sUEsFBgAAAAAGAAYAWwEA&#10;ALUDAAAAAA==&#10;" adj="0,,0" path="m668,l2619,10r,1255l,1265,668,xe" fillcolor="#ffd966" stroked="f">
            <v:stroke joinstyle="round"/>
            <v:formulas/>
            <v:path o:connecttype="segments"/>
          </v:shape>
          <w10:wrap anchorx="page" anchory="page"/>
        </v:group>
      </w:pict>
    </w:r>
    <w:r>
      <w:pict>
        <v:group id="组合 1088" o:spid="_x0000_s2050" style="position:absolute;left:0;text-align:left;margin-left:0;margin-top:29.75pt;width:280pt;height:32pt;z-index:17;mso-position-horizontal-relative:page;mso-position-vertical-relative:page" coordorigin="2377,880" coordsize="5602,641203" o:gfxdata="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">
          <v:rect id="矩形 1100" o:spid="_x0000_s2052" style="position:absolute;left:2491;top:880;width:5488;height:641" o:gfxdata="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x9BPGb4A&#10;AADbAAAADwAAAAAAAAABACAAAAAiAAAAZHJzL2Rvd25yZXYueG1sUEsBAhQAFAAAAAgAh07iQDMv&#10;BZ47AAAAOQAAABAAAAAAAAAAAQAgAAAADQEAAGRycy9zaGFwZXhtbC54bWxQSwUGAAAAAAYABgBb&#10;AQAAtwMAAAAA&#10;" filled="f" stroked="f">
            <v:textbox>
              <w:txbxContent>
                <w:p w:rsidR="00F47A4B" w:rsidRDefault="002D443A">
                  <w:pPr>
                    <w:rPr>
                      <w:rFonts w:ascii="微软雅黑" w:eastAsia="微软雅黑" w:hAnsi="微软雅黑" w:cs="微软雅黑"/>
                      <w:b/>
                      <w:bCs/>
                      <w:sz w:val="32"/>
                      <w:szCs w:val="40"/>
                    </w:rPr>
                  </w:pPr>
                  <w:r>
                    <w:rPr>
                      <w:rFonts w:ascii="微软雅黑" w:eastAsia="微软雅黑" w:hAnsi="微软雅黑" w:cs="微软雅黑" w:hint="eastAsia"/>
                      <w:b/>
                      <w:bCs/>
                      <w:sz w:val="32"/>
                      <w:szCs w:val="40"/>
                    </w:rPr>
                    <w:t>第四部分</w:t>
                  </w:r>
                  <w:r>
                    <w:rPr>
                      <w:rFonts w:ascii="微软雅黑" w:eastAsia="微软雅黑" w:hAnsi="微软雅黑" w:cs="微软雅黑" w:hint="eastAsia"/>
                      <w:b/>
                      <w:bCs/>
                      <w:sz w:val="32"/>
                      <w:szCs w:val="40"/>
                    </w:rPr>
                    <w:t xml:space="preserve"> 2019</w:t>
                  </w:r>
                  <w:r>
                    <w:rPr>
                      <w:rFonts w:ascii="微软雅黑" w:eastAsia="微软雅黑" w:hAnsi="微软雅黑" w:cs="微软雅黑" w:hint="eastAsia"/>
                      <w:b/>
                      <w:bCs/>
                      <w:sz w:val="32"/>
                      <w:szCs w:val="40"/>
                    </w:rPr>
                    <w:t>年度部门决算报表</w:t>
                  </w:r>
                </w:p>
                <w:p w:rsidR="00F47A4B" w:rsidRDefault="00F47A4B"/>
              </w:txbxContent>
            </v:textbox>
          </v:rect>
          <v:rect id="矩形 1101" o:spid="_x0000_s2051" style="position:absolute;left:2377;top:1044;width:211;height:330" o:gfxdata="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EOwCFrsAAADb&#10;AAAADwAAAAAAAAABACAAAAAiAAAAZHJzL2Rvd25yZXYueG1sUEsBAhQAFAAAAAgAh07iQDMvBZ47&#10;AAAAOQAAABAAAAAAAAAAAQAgAAAACgEAAGRycy9zaGFwZXhtbC54bWxQSwUGAAAAAAYABgBbAQAA&#10;tAMAAAAA&#10;" fillcolor="black" stroked="f"/>
          <w10:wrap anchorx="page" anchory="page"/>
        </v:group>
      </w:pict>
    </w:r>
  </w:p>
</w:hdr>
</file>

<file path=word/header1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47A4B" w:rsidRDefault="00F47A4B">
    <w:pPr>
      <w:pStyle w:val="a5"/>
    </w:pPr>
    <w:r>
      <w:pict>
        <v:group id="组合 1092" o:spid="_x0000_s2060" style="position:absolute;left:0;text-align:left;margin-left:.75pt;margin-top:24.2pt;width:595.3pt;height:38.05pt;z-index:13;mso-position-horizontal-relative:page;mso-position-vertical-relative:page" coordorigin="881,326" coordsize="11931,761203" o:gfxdata="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">
          <v:rect id="矩形 1104" o:spid="_x0000_s2063" style="position:absolute;left:881;top:993;width:11925;height:94" o:gfxdata="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lzYfZ74A&#10;AADbAAAADwAAAAAAAAABACAAAAAiAAAAZHJzL2Rvd25yZXYueG1sUEsBAhQAFAAAAAgAh07iQDMv&#10;BZ47AAAAOQAAABAAAAAAAAAAAQAgAAAADQEAAGRycy9zaGFwZXhtbC54bWxQSwUGAAAAAAYABgBb&#10;AQAAtwMAAAAA&#10;" fillcolor="#ffd966" stroked="f"/>
          <v:shape id="未知" o:spid="_x0000_s2062" style="position:absolute;left:10177;top:443;width:2619;height:556" coordsize="2619,862" o:spt="100" o:gfxdata="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HdSEXvQAA&#10;ANsAAAAPAAAAAAAAAAEAIAAAACIAAABkcnMvZG93bnJldi54bWxQSwECFAAUAAAACACHTuJAMy8F&#10;njsAAAA5AAAAEAAAAAAAAAABACAAAAAMAQAAZHJzL3NoYXBleG1sLnhtbFBLBQYAAAAABgAGAFsB&#10;AAC2AwAAAAA=&#10;" adj="0,,0" path="m595,1l2619,r,862l,862,595,1xe" fillcolor="black" stroked="f">
            <v:stroke joinstyle="round"/>
            <v:formulas/>
            <v:path o:connecttype="segments"/>
          </v:shape>
          <v:shape id="未知" o:spid="_x0000_s2061" style="position:absolute;left:10467;top:326;width:2345;height:715" coordsize="2619,1265" o:spt="100" o:gfxdata="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EfHEY68AAAA&#10;2wAAAA8AAAAAAAAAAQAgAAAAIgAAAGRycy9kb3ducmV2LnhtbFBLAQIUABQAAAAIAIdO4kAzLwWe&#10;OwAAADkAAAAQAAAAAAAAAAEAIAAAAAsBAABkcnMvc2hhcGV4bWwueG1sUEsFBgAAAAAGAAYAWwEA&#10;ALUDAAAAAA==&#10;" adj="0,,0" path="m668,l2619,10r,1255l,1265,668,xe" fillcolor="#ffd966" stroked="f">
            <v:stroke joinstyle="round"/>
            <v:formulas/>
            <v:path o:connecttype="segments"/>
          </v:shape>
          <w10:wrap anchorx="page" anchory="page"/>
        </v:group>
      </w:pict>
    </w:r>
    <w:r>
      <w:pict>
        <v:group id="组合 1096" o:spid="_x0000_s2057" style="position:absolute;left:0;text-align:left;margin-left:0;margin-top:29.75pt;width:254.25pt;height:32pt;z-index:14;mso-position-horizontal:left;mso-position-horizontal-relative:page;mso-position-vertical-relative:page" coordorigin="2158,880" coordsize="5087,641203" o:gfxdata="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">
          <v:rect id="矩形 1108" o:spid="_x0000_s2059" style="position:absolute;left:2262;top:880;width:4983;height:641" o:gfxdata="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F2+0Tb4A&#10;AADbAAAADwAAAAAAAAABACAAAAAiAAAAZHJzL2Rvd25yZXYueG1sUEsBAhQAFAAAAAgAh07iQDMv&#10;BZ47AAAAOQAAABAAAAAAAAAAAQAgAAAADQEAAGRycy9zaGFwZXhtbC54bWxQSwUGAAAAAAYABgBb&#10;AQAAtwMAAAAA&#10;" filled="f" stroked="f">
            <v:textbox>
              <w:txbxContent>
                <w:p w:rsidR="00F47A4B" w:rsidRDefault="002D443A">
                  <w:pPr>
                    <w:rPr>
                      <w:rFonts w:ascii="微软雅黑" w:eastAsia="微软雅黑" w:hAnsi="微软雅黑" w:cs="微软雅黑"/>
                      <w:b/>
                      <w:bCs/>
                      <w:sz w:val="28"/>
                      <w:szCs w:val="36"/>
                    </w:rPr>
                  </w:pPr>
                  <w:r>
                    <w:rPr>
                      <w:rFonts w:ascii="微软雅黑" w:eastAsia="微软雅黑" w:hAnsi="微软雅黑" w:cs="微软雅黑" w:hint="eastAsia"/>
                      <w:b/>
                      <w:bCs/>
                      <w:sz w:val="28"/>
                      <w:szCs w:val="36"/>
                    </w:rPr>
                    <w:t>第四部分</w:t>
                  </w:r>
                  <w:r>
                    <w:rPr>
                      <w:rFonts w:ascii="微软雅黑" w:eastAsia="微软雅黑" w:hAnsi="微软雅黑" w:cs="微软雅黑" w:hint="eastAsia"/>
                      <w:b/>
                      <w:bCs/>
                      <w:sz w:val="28"/>
                      <w:szCs w:val="36"/>
                    </w:rPr>
                    <w:t xml:space="preserve">  2019</w:t>
                  </w:r>
                  <w:r>
                    <w:rPr>
                      <w:rFonts w:ascii="微软雅黑" w:eastAsia="微软雅黑" w:hAnsi="微软雅黑" w:cs="微软雅黑" w:hint="eastAsia"/>
                      <w:b/>
                      <w:bCs/>
                      <w:sz w:val="28"/>
                      <w:szCs w:val="36"/>
                    </w:rPr>
                    <w:t>年度部门决算报表</w:t>
                  </w:r>
                </w:p>
              </w:txbxContent>
            </v:textbox>
          </v:rect>
          <v:rect id="矩形 1109" o:spid="_x0000_s2058" style="position:absolute;left:2158;top:1044;width:192;height:330" o:gfxdata="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7poOELsAAADb&#10;AAAADwAAAAAAAAABACAAAAAiAAAAZHJzL2Rvd25yZXYueG1sUEsBAhQAFAAAAAgAh07iQDMvBZ47&#10;AAAAOQAAABAAAAAAAAAAAQAgAAAACgEAAGRycy9zaGFwZXhtbC54bWxQSwUGAAAAAAYABgBbAQAA&#10;tAMAAAAA&#10;" fillcolor="black" stroked="f"/>
          <w10:wrap anchorx="page" anchory="page"/>
        </v:group>
      </w:pic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47A4B" w:rsidRDefault="00F47A4B">
    <w:pPr>
      <w:pStyle w:val="a5"/>
    </w:pPr>
    <w:r>
      <w:pict>
        <v:group id="组合 1025" o:spid="_x0000_s2098" style="position:absolute;left:0;text-align:left;margin-left:0;margin-top:29.75pt;width:157.5pt;height:32pt;z-index:2;mso-position-horizontal:left;mso-position-horizontal-relative:page;mso-position-vertical-relative:page" coordorigin="1337,880" coordsize="3151,641203" o:gfxdata="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">
          <v:rect id="矩形 1026" o:spid="_x0000_s2100" style="position:absolute;left:1401;top:880;width:3087;height:641" o:gfxdata="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RuvbZvQAA&#10;ANsAAAAPAAAAAAAAAAEAIAAAACIAAABkcnMvZG93bnJldi54bWxQSwECFAAUAAAACACHTuJAMy8F&#10;njsAAAA5AAAAEAAAAAAAAAABACAAAAAMAQAAZHJzL3NoYXBleG1sLnhtbFBLBQYAAAAABgAGAFsB&#10;AAC2AwAAAAA=&#10;" filled="f" stroked="f">
            <v:textbox>
              <w:txbxContent>
                <w:p w:rsidR="00F47A4B" w:rsidRDefault="002D443A">
                  <w:pPr>
                    <w:rPr>
                      <w:rFonts w:ascii="微软雅黑" w:eastAsia="微软雅黑" w:hAnsi="微软雅黑" w:cs="微软雅黑"/>
                      <w:b/>
                      <w:bCs/>
                      <w:sz w:val="28"/>
                      <w:szCs w:val="36"/>
                    </w:rPr>
                  </w:pPr>
                  <w:r>
                    <w:rPr>
                      <w:rFonts w:ascii="微软雅黑" w:eastAsia="微软雅黑" w:hAnsi="微软雅黑" w:cs="微软雅黑" w:hint="eastAsia"/>
                      <w:b/>
                      <w:bCs/>
                      <w:sz w:val="28"/>
                      <w:szCs w:val="36"/>
                    </w:rPr>
                    <w:t xml:space="preserve">20XX </w:t>
                  </w:r>
                  <w:r>
                    <w:rPr>
                      <w:rFonts w:ascii="微软雅黑" w:eastAsia="微软雅黑" w:hAnsi="微软雅黑" w:cs="微软雅黑" w:hint="eastAsia"/>
                      <w:b/>
                      <w:bCs/>
                      <w:sz w:val="28"/>
                      <w:szCs w:val="36"/>
                    </w:rPr>
                    <w:t>企业业务制定</w:t>
                  </w:r>
                </w:p>
              </w:txbxContent>
            </v:textbox>
          </v:rect>
          <v:rect id="矩形 1027" o:spid="_x0000_s2099" style="position:absolute;left:1337;top:1044;width:119;height:330" o:gfxdata="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IaGu9a8AAAA&#10;2wAAAA8AAAAAAAAAAQAgAAAAIgAAAGRycy9kb3ducmV2LnhtbFBLAQIUABQAAAAIAIdO4kAzLwWe&#10;OwAAADkAAAAQAAAAAAAAAAEAIAAAAAsBAABkcnMvc2hhcGV4bWwueG1sUEsFBgAAAAAGAAYAWwEA&#10;ALUDAAAAAA==&#10;" fillcolor="black" stroked="f"/>
          <w10:wrap anchorx="page" anchory="page"/>
        </v:group>
      </w:pict>
    </w:r>
    <w:r>
      <w:pict>
        <v:group id="组合 1028" o:spid="_x0000_s2094" style="position:absolute;left:0;text-align:left;margin-left:0;margin-top:-58.5pt;width:595.3pt;height:58.95pt;z-index:1;mso-position-horizontal:center;mso-position-horizontal-relative:page;mso-position-vertical-relative:page" coordorigin="881,505" coordsize="11931,1179203" o:gfxdata="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">
          <v:rect id="矩形 1029" o:spid="_x0000_s2097" style="position:absolute;left:881;top:1538;width:11925;height:146" o:gfxdata="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C+VUfW8AAAA&#10;2wAAAA8AAAAAAAAAAQAgAAAAIgAAAGRycy9kb3ducmV2LnhtbFBLAQIUABQAAAAIAIdO4kAzLwWe&#10;OwAAADkAAAAQAAAAAAAAAAEAIAAAAAsBAABkcnMvc2hhcGV4bWwueG1sUEsFBgAAAAAGAAYAWwEA&#10;ALUDAAAAAA==&#10;" fillcolor="#ffd966" stroked="f"/>
          <v:shape id="未知" o:spid="_x0000_s2096" style="position:absolute;left:10177;top:686;width:2619;height:862" coordsize="2619,862" o:spt="100" o:gfxdata="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A7WmGvQAA&#10;ANsAAAAPAAAAAAAAAAEAIAAAACIAAABkcnMvZG93bnJldi54bWxQSwECFAAUAAAACACHTuJAMy8F&#10;njsAAAA5AAAAEAAAAAAAAAABACAAAAAMAQAAZHJzL3NoYXBleG1sLnhtbFBLBQYAAAAABgAGAFsB&#10;AAC2AwAAAAA=&#10;" adj="0,,0" path="m595,1l2619,r,862l,862,595,1xe" fillcolor="black" stroked="f">
            <v:stroke joinstyle="round"/>
            <v:formulas/>
            <v:path o:connecttype="segments"/>
          </v:shape>
          <v:shape id="未知" o:spid="_x0000_s2095" style="position:absolute;left:10467;top:505;width:2345;height:1108" coordsize="2619,1265" o:spt="100" o:gfxdata="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gF9ZH7sAAADb&#10;AAAADwAAAAAAAAABACAAAAAiAAAAZHJzL2Rvd25yZXYueG1sUEsBAhQAFAAAAAgAh07iQDMvBZ47&#10;AAAAOQAAABAAAAAAAAAAAQAgAAAACgEAAGRycy9zaGFwZXhtbC54bWxQSwUGAAAAAAYABgBbAQAA&#10;tAMAAAAA&#10;" adj="0,,0" path="m668,l2619,10r,1255l,1265,668,xe" fillcolor="#ffd966" stroked="f">
            <v:stroke joinstyle="round"/>
            <v:formulas/>
            <v:path o:connecttype="segments"/>
          </v:shape>
          <w10:wrap anchorx="page" anchory="page"/>
        </v:group>
      </w:pict>
    </w: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81CCC" w:rsidRDefault="00981CCC">
    <w:pPr>
      <w:pStyle w:val="a5"/>
    </w:pP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47A4B" w:rsidRDefault="00F47A4B">
    <w:pPr>
      <w:pStyle w:val="a5"/>
    </w:pP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47A4B" w:rsidRDefault="00F47A4B">
    <w:pPr>
      <w:pStyle w:val="a5"/>
    </w:pPr>
  </w:p>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47A4B" w:rsidRDefault="00F47A4B">
    <w:pPr>
      <w:pStyle w:val="a5"/>
    </w:pPr>
  </w:p>
</w:hdr>
</file>

<file path=word/header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47A4B" w:rsidRDefault="00F47A4B">
    <w:pPr>
      <w:pStyle w:val="a5"/>
    </w:pPr>
  </w:p>
</w:hdr>
</file>

<file path=word/header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47A4B" w:rsidRDefault="00F47A4B">
    <w:pPr>
      <w:pStyle w:val="a5"/>
    </w:pPr>
    <w:r>
      <w:pict>
        <v:group id="组合 1043" o:spid="_x0000_s2089" style="position:absolute;left:0;text-align:left;margin-left:0;margin-top:53.75pt;width:594.8pt;height:31.5pt;z-index:7;mso-position-horizontal-relative:page;mso-position-vertical-relative:page" coordorigin="878,270" coordsize="11897,630203" o:gfxdata="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">
          <v:rect id="矩形 1044" o:spid="_x0000_s2092" style="position:absolute;left:878;top:822;width:11892;height:78" o:gfxdata="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faMsIb4A&#10;AADbAAAADwAAAAAAAAABACAAAAAiAAAAZHJzL2Rvd25yZXYueG1sUEsBAhQAFAAAAAgAh07iQDMv&#10;BZ47AAAAOQAAABAAAAAAAAAAAQAgAAAADQEAAGRycy9zaGFwZXhtbC54bWxQSwUGAAAAAAYABgBb&#10;AQAAtwMAAAAA&#10;" fillcolor="#ffd966" stroked="f"/>
          <v:shape id="未知" o:spid="_x0000_s2091" style="position:absolute;left:10148;top:367;width:2612;height:460" coordsize="2619,862" o:spt="100" o:gfxdata="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8n4pvb4A&#10;AADbAAAADwAAAAAAAAABACAAAAAiAAAAZHJzL2Rvd25yZXYueG1sUEsBAhQAFAAAAAgAh07iQDMv&#10;BZ47AAAAOQAAABAAAAAAAAAAAQAgAAAADQEAAGRycy9zaGFwZXhtbC54bWxQSwUGAAAAAAYABgBb&#10;AQAAtwMAAAAA&#10;" adj="0,,0" path="m595,1l2619,r,862l,862,595,1xe" fillcolor="black" stroked="f">
            <v:stroke joinstyle="round"/>
            <v:formulas/>
            <v:path o:connecttype="segments"/>
          </v:shape>
          <v:shape id="未知" o:spid="_x0000_s2090" style="position:absolute;left:10437;top:270;width:2338;height:592" coordsize="2619,1265" o:spt="100" o:gfxdata="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K1SIsi8AAAA&#10;2wAAAA8AAAAAAAAAAQAgAAAAIgAAAGRycy9kb3ducmV2LnhtbFBLAQIUABQAAAAIAIdO4kAzLwWe&#10;OwAAADkAAAAQAAAAAAAAAAEAIAAAAAsBAABkcnMvc2hhcGV4bWwueG1sUEsFBgAAAAAGAAYAWwEA&#10;ALUDAAAAAA==&#10;" adj="0,,0" path="m668,l2619,10r,1255l,1265,668,xe" fillcolor="#ffd966" stroked="f">
            <v:stroke joinstyle="round"/>
            <v:formulas/>
            <v:path o:connecttype="segments"/>
          </v:shape>
          <w10:wrap anchorx="page" anchory="page"/>
        </v:group>
      </w:pict>
    </w:r>
    <w:r>
      <w:pict>
        <v:group id="组合 1047" o:spid="_x0000_s2086" style="position:absolute;left:0;text-align:left;margin-left:-1.7pt;margin-top:47.15pt;width:235.7pt;height:32pt;z-index:8;mso-position-horizontal-relative:page;mso-position-vertical-relative:page" coordorigin="2001,880" coordsize="4715,641203" o:gfxdata="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">
          <v:rect id="矩形 1048" o:spid="_x0000_s2088" style="position:absolute;left:2097;top:880;width:4619;height:641" o:gfxdata="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fqHC7sAAADb&#10;AAAADwAAAAAAAAABACAAAAAiAAAAZHJzL2Rvd25yZXYueG1sUEsBAhQAFAAAAAgAh07iQDMvBZ47&#10;AAAAOQAAABAAAAAAAAAAAQAgAAAACgEAAGRycy9zaGFwZXhtbC54bWxQSwUGAAAAAAYABgBbAQAA&#10;tAMAAAAA&#10;" filled="f" stroked="f">
            <v:textbox>
              <w:txbxContent>
                <w:p w:rsidR="00F47A4B" w:rsidRDefault="002D443A">
                  <w:pPr>
                    <w:rPr>
                      <w:rFonts w:ascii="微软雅黑" w:eastAsia="微软雅黑" w:hAnsi="微软雅黑" w:cs="微软雅黑"/>
                      <w:b/>
                      <w:bCs/>
                      <w:sz w:val="32"/>
                      <w:szCs w:val="40"/>
                    </w:rPr>
                  </w:pPr>
                  <w:r>
                    <w:rPr>
                      <w:rFonts w:ascii="微软雅黑" w:eastAsia="微软雅黑" w:hAnsi="微软雅黑" w:cs="微软雅黑" w:hint="eastAsia"/>
                      <w:b/>
                      <w:bCs/>
                      <w:sz w:val="32"/>
                      <w:szCs w:val="40"/>
                    </w:rPr>
                    <w:t>第一部分</w:t>
                  </w:r>
                  <w:r>
                    <w:rPr>
                      <w:rFonts w:ascii="微软雅黑" w:eastAsia="微软雅黑" w:hAnsi="微软雅黑" w:cs="微软雅黑" w:hint="eastAsia"/>
                      <w:b/>
                      <w:bCs/>
                      <w:sz w:val="32"/>
                      <w:szCs w:val="40"/>
                    </w:rPr>
                    <w:t xml:space="preserve">  </w:t>
                  </w:r>
                  <w:r>
                    <w:rPr>
                      <w:rFonts w:ascii="微软雅黑" w:eastAsia="微软雅黑" w:hAnsi="微软雅黑" w:cs="微软雅黑" w:hint="eastAsia"/>
                      <w:b/>
                      <w:bCs/>
                      <w:sz w:val="32"/>
                      <w:szCs w:val="40"/>
                    </w:rPr>
                    <w:t>部门概况</w:t>
                  </w:r>
                </w:p>
              </w:txbxContent>
            </v:textbox>
          </v:rect>
          <v:rect id="矩形 1049" o:spid="_x0000_s2087" style="position:absolute;left:2001;top:1044;width:178;height:330" o:gfxdata="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DQV++2/&#10;AAAA2wAAAA8AAAAAAAAAAQAgAAAAIgAAAGRycy9kb3ducmV2LnhtbFBLAQIUABQAAAAIAIdO4kAz&#10;LwWeOwAAADkAAAAQAAAAAAAAAAEAIAAAAA4BAABkcnMvc2hhcGV4bWwueG1sUEsFBgAAAAAGAAYA&#10;WwEAALgDAAAAAA==&#10;" fillcolor="black" stroked="f"/>
          <w10:wrap anchorx="page" anchory="page"/>
        </v:group>
      </w:pict>
    </w:r>
  </w:p>
</w:hdr>
</file>

<file path=word/header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47A4B" w:rsidRDefault="00F47A4B">
    <w:pPr>
      <w:pStyle w:val="a5"/>
    </w:pPr>
    <w:r>
      <w:pict>
        <v:group id="组合 1053" o:spid="_x0000_s2082" style="position:absolute;left:0;text-align:left;margin-left:2.25pt;margin-top:45.75pt;width:239.85pt;height:32.05pt;z-index:4;mso-position-horizontal-relative:page;mso-position-vertical-relative:page" coordorigin="2001,855" coordsize="4797,641203" o:gfxdata="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">
          <v:rect id="矩形 1054" o:spid="_x0000_s2084" style="position:absolute;left:2179;top:855;width:4619;height:641" o:gfxdata="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JLH+c74A&#10;AADbAAAADwAAAAAAAAABACAAAAAiAAAAZHJzL2Rvd25yZXYueG1sUEsBAhQAFAAAAAgAh07iQDMv&#10;BZ47AAAAOQAAABAAAAAAAAAAAQAgAAAADQEAAGRycy9zaGFwZXhtbC54bWxQSwUGAAAAAAYABgBb&#10;AQAAtwMAAAAA&#10;" filled="f" stroked="f">
            <v:textbox>
              <w:txbxContent>
                <w:p w:rsidR="00F47A4B" w:rsidRDefault="002D443A">
                  <w:pPr>
                    <w:rPr>
                      <w:rFonts w:ascii="微软雅黑" w:eastAsia="微软雅黑" w:hAnsi="微软雅黑" w:cs="微软雅黑"/>
                      <w:b/>
                      <w:bCs/>
                      <w:sz w:val="32"/>
                      <w:szCs w:val="40"/>
                    </w:rPr>
                  </w:pPr>
                  <w:r>
                    <w:rPr>
                      <w:rFonts w:ascii="微软雅黑" w:eastAsia="微软雅黑" w:hAnsi="微软雅黑" w:cs="微软雅黑" w:hint="eastAsia"/>
                      <w:b/>
                      <w:bCs/>
                      <w:sz w:val="32"/>
                      <w:szCs w:val="40"/>
                    </w:rPr>
                    <w:t>第二部分</w:t>
                  </w:r>
                  <w:r>
                    <w:rPr>
                      <w:rFonts w:ascii="微软雅黑" w:eastAsia="微软雅黑" w:hAnsi="微软雅黑" w:cs="微软雅黑" w:hint="eastAsia"/>
                      <w:b/>
                      <w:bCs/>
                      <w:sz w:val="32"/>
                      <w:szCs w:val="40"/>
                    </w:rPr>
                    <w:t xml:space="preserve">  </w:t>
                  </w:r>
                  <w:r>
                    <w:rPr>
                      <w:rFonts w:ascii="微软雅黑" w:eastAsia="微软雅黑" w:hAnsi="微软雅黑" w:cs="微软雅黑" w:hint="eastAsia"/>
                      <w:b/>
                      <w:bCs/>
                      <w:sz w:val="32"/>
                      <w:szCs w:val="40"/>
                    </w:rPr>
                    <w:t>部门决算情况说明</w:t>
                  </w:r>
                </w:p>
              </w:txbxContent>
            </v:textbox>
          </v:rect>
          <v:rect id="矩形 1055" o:spid="_x0000_s2083" style="position:absolute;left:2001;top:1044;width:178;height:330" o:gfxdata="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7V6Clb4A&#10;AADbAAAADwAAAAAAAAABACAAAAAiAAAAZHJzL2Rvd25yZXYueG1sUEsBAhQAFAAAAAgAh07iQDMv&#10;BZ47AAAAOQAAABAAAAAAAAAAAQAgAAAADQEAAGRycy9zaGFwZXhtbC54bWxQSwUGAAAAAAYABgBb&#10;AQAAtwMAAAAA&#10;" fillcolor="black" stroked="f"/>
          <w10:wrap anchorx="page" anchory="page"/>
        </v:group>
      </w:pict>
    </w:r>
    <w:r>
      <w:pict>
        <v:group id="组合 1056" o:spid="_x0000_s2078" style="position:absolute;left:0;text-align:left;margin-left:2.75pt;margin-top:46.95pt;width:596.85pt;height:32.8pt;z-index:3;mso-position-horizontal-relative:page;mso-position-vertical-relative:page" coordorigin="878,281" coordsize="11937,656203" o:gfxdata="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">
          <v:rect id="矩形 1057" o:spid="_x0000_s2081" style="position:absolute;left:878;top:856;width:11892;height:81" o:gfxdata="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FqeWV+5AAAA2wAA&#10;AA8AAAAAAAAAAQAgAAAAIgAAAGRycy9kb3ducmV2LnhtbFBLAQIUABQAAAAIAIdO4kAzLwWeOwAA&#10;ADkAAAAQAAAAAAAAAAEAIAAAAAgBAABkcnMvc2hhcGV4bWwueG1sUEsFBgAAAAAGAAYAWwEAALID&#10;AAAAAA==&#10;" fillcolor="#ffd966" stroked="f"/>
          <v:shape id="未知" o:spid="_x0000_s2080" style="position:absolute;left:10148;top:382;width:2612;height:479" coordsize="2619,862" o:spt="100" o:gfxdata="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VQ1zDvQAA&#10;ANsAAAAPAAAAAAAAAAEAIAAAACIAAABkcnMvZG93bnJldi54bWxQSwECFAAUAAAACACHTuJAMy8F&#10;njsAAAA5AAAAEAAAAAAAAAABACAAAAAMAQAAZHJzL3NoYXBleG1sLnhtbFBLBQYAAAAABgAGAFsB&#10;AAC2AwAAAAA=&#10;" adj="0,,0" path="m595,1l2619,r,862l,862,595,1xe" fillcolor="black" stroked="f">
            <v:stroke joinstyle="round"/>
            <v:formulas/>
            <v:path o:connecttype="segments"/>
          </v:shape>
          <v:shape id="未知" o:spid="_x0000_s2079" style="position:absolute;left:10437;top:281;width:2378;height:616" coordsize="2619,1265" o:spt="100" o:gfxdata="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Kb1e2ugAAANsA&#10;AAAPAAAAAAAAAAEAIAAAACIAAABkcnMvZG93bnJldi54bWxQSwECFAAUAAAACACHTuJAMy8FnjsA&#10;AAA5AAAAEAAAAAAAAAABACAAAAAJAQAAZHJzL3NoYXBleG1sLnhtbFBLBQYAAAAABgAGAFsBAACz&#10;AwAAAAA=&#10;" adj="0,,0" path="m668,l2619,10r,1255l,1265,668,xe" fillcolor="#ffd966" stroked="f">
            <v:stroke joinstyle="round"/>
            <v:formulas/>
            <v:path o:connecttype="segments"/>
          </v:shape>
          <w10:wrap anchorx="page" anchory="page"/>
        </v:group>
      </w:pic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B"/>
    <w:multiLevelType w:val="singleLevel"/>
    <w:tmpl w:val="0000000B"/>
    <w:lvl w:ilvl="0">
      <w:start w:val="3"/>
      <w:numFmt w:val="chineseCounting"/>
      <w:suff w:val="nothing"/>
      <w:lvlText w:val="（%1）"/>
      <w:lvlJc w:val="left"/>
      <w:rPr>
        <w:rFonts w:hint="eastAsia"/>
      </w:rPr>
    </w:lvl>
  </w:abstractNum>
  <w:abstractNum w:abstractNumId="1">
    <w:nsid w:val="0000000C"/>
    <w:multiLevelType w:val="singleLevel"/>
    <w:tmpl w:val="0000000C"/>
    <w:lvl w:ilvl="0">
      <w:start w:val="1"/>
      <w:numFmt w:val="chineseCounting"/>
      <w:suff w:val="nothing"/>
      <w:lvlText w:val="%1、"/>
      <w:lvlJc w:val="left"/>
    </w:lvl>
  </w:abstractNum>
  <w:abstractNum w:abstractNumId="2">
    <w:nsid w:val="0000000E"/>
    <w:multiLevelType w:val="singleLevel"/>
    <w:tmpl w:val="0000000E"/>
    <w:lvl w:ilvl="0">
      <w:start w:val="1"/>
      <w:numFmt w:val="decimal"/>
      <w:suff w:val="nothing"/>
      <w:lvlText w:val="（%1）"/>
      <w:lvlJc w:val="left"/>
    </w:lvl>
  </w:abstractNum>
  <w:num w:numId="1">
    <w:abstractNumId w:val="1"/>
  </w:num>
  <w:num w:numId="2">
    <w:abstractNumId w:val="0"/>
  </w:num>
  <w:num w:numId="3">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oNotTrackMoves/>
  <w:defaultTabStop w:val="420"/>
  <w:drawingGridVerticalSpacing w:val="156"/>
  <w:noPunctuationKerning/>
  <w:characterSpacingControl w:val="compressPunctuation"/>
  <w:hdrShapeDefaults>
    <o:shapedefaults v:ext="edit" spidmax="4098" strokecolor="#739cc3">
      <v:fill angle="90" type="gradient">
        <o:fill v:ext="view" type="gradientUnscaled"/>
      </v:fill>
      <v:stroke color="#739cc3" weight="1.25pt"/>
    </o:shapedefaults>
    <o:shapelayout v:ext="edit">
      <o:idmap v:ext="edit" data="2"/>
    </o:shapelayout>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F47A4B"/>
    <w:rsid w:val="002D443A"/>
    <w:rsid w:val="00981CCC"/>
    <w:rsid w:val="00F47A4B"/>
    <w:rsid w:val="03C01C33"/>
    <w:rsid w:val="0D74425C"/>
    <w:rsid w:val="41CA3E90"/>
    <w:rsid w:val="4828167F"/>
    <w:rsid w:val="6FB23322"/>
  </w:rsids>
  <m:mathPr>
    <m:mathFont m:val="Cambria Math"/>
    <m:brkBin m:val="before"/>
    <m:brkBinSub m:val="--"/>
    <m:smallFrac/>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4098" strokecolor="#739cc3">
      <v:fill angle="90" type="gradient">
        <o:fill v:ext="view" type="gradientUnscaled"/>
      </v:fill>
      <v:stroke color="#739cc3" weight="1.25pt"/>
    </o:shapedefaults>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宋体" w:hAnsi="Calibri" w:cs="Calibri"/>
        <w:lang w:val="en-US" w:eastAsia="zh-CN" w:bidi="ar-SA"/>
      </w:rPr>
    </w:rPrDefault>
    <w:pPrDefault/>
  </w:docDefaults>
  <w:latentStyles w:defLockedState="0" w:defUIPriority="0" w:defSemiHidden="0" w:defUnhideWhenUsed="0" w:defQFormat="0" w:count="267">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qFormat="1"/>
    <w:lsdException w:name="caption" w:semiHidden="1" w:unhideWhenUsed="1" w:qFormat="1"/>
    <w:lsdException w:name="Title" w:qFormat="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rsid w:val="00F47A4B"/>
    <w:pPr>
      <w:widowControl w:val="0"/>
      <w:jc w:val="both"/>
    </w:pPr>
    <w:rPr>
      <w:rFonts w:ascii="等线" w:eastAsia="等线" w:hAnsi="等线" w:cs="黑体"/>
      <w:kern w:val="2"/>
      <w:sz w:val="21"/>
      <w:szCs w:val="22"/>
    </w:rPr>
  </w:style>
  <w:style w:type="paragraph" w:styleId="1">
    <w:name w:val="heading 1"/>
    <w:basedOn w:val="a"/>
    <w:next w:val="a"/>
    <w:rsid w:val="00F47A4B"/>
    <w:pPr>
      <w:keepNext/>
      <w:keepLines/>
      <w:spacing w:before="340" w:after="330" w:line="578" w:lineRule="auto"/>
      <w:outlineLvl w:val="0"/>
    </w:pPr>
    <w:rPr>
      <w:b/>
      <w:bCs/>
      <w:kern w:val="44"/>
      <w:sz w:val="44"/>
      <w:szCs w:val="4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w:basedOn w:val="a"/>
    <w:rsid w:val="00F47A4B"/>
    <w:rPr>
      <w:rFonts w:ascii="仿宋_GB2312" w:eastAsia="仿宋_GB2312" w:hAnsi="仿宋_GB2312" w:cs="仿宋_GB2312"/>
      <w:sz w:val="32"/>
      <w:szCs w:val="32"/>
      <w:lang w:val="zh-CN" w:bidi="zh-CN"/>
    </w:rPr>
  </w:style>
  <w:style w:type="paragraph" w:styleId="a4">
    <w:name w:val="footer"/>
    <w:basedOn w:val="a"/>
    <w:link w:val="Char"/>
    <w:rsid w:val="00F47A4B"/>
    <w:pPr>
      <w:tabs>
        <w:tab w:val="center" w:pos="4153"/>
        <w:tab w:val="right" w:pos="8306"/>
      </w:tabs>
      <w:snapToGrid w:val="0"/>
      <w:jc w:val="left"/>
    </w:pPr>
    <w:rPr>
      <w:sz w:val="18"/>
      <w:szCs w:val="18"/>
    </w:rPr>
  </w:style>
  <w:style w:type="paragraph" w:styleId="a5">
    <w:name w:val="header"/>
    <w:basedOn w:val="a"/>
    <w:link w:val="Char0"/>
    <w:qFormat/>
    <w:rsid w:val="00F47A4B"/>
    <w:pPr>
      <w:pBdr>
        <w:top w:val="none" w:sz="0" w:space="1" w:color="auto"/>
        <w:left w:val="none" w:sz="0" w:space="4" w:color="auto"/>
        <w:bottom w:val="none" w:sz="0" w:space="1" w:color="auto"/>
        <w:right w:val="none" w:sz="0" w:space="4" w:color="auto"/>
      </w:pBdr>
      <w:tabs>
        <w:tab w:val="center" w:pos="4153"/>
        <w:tab w:val="right" w:pos="8306"/>
      </w:tabs>
      <w:snapToGrid w:val="0"/>
      <w:jc w:val="center"/>
    </w:pPr>
    <w:rPr>
      <w:sz w:val="18"/>
      <w:szCs w:val="18"/>
    </w:rPr>
  </w:style>
  <w:style w:type="character" w:customStyle="1" w:styleId="Char">
    <w:name w:val="页脚 Char"/>
    <w:basedOn w:val="a0"/>
    <w:link w:val="a4"/>
    <w:semiHidden/>
    <w:qFormat/>
    <w:rsid w:val="00F47A4B"/>
    <w:rPr>
      <w:sz w:val="18"/>
      <w:szCs w:val="18"/>
    </w:rPr>
  </w:style>
  <w:style w:type="character" w:customStyle="1" w:styleId="Char0">
    <w:name w:val="页眉 Char"/>
    <w:basedOn w:val="a0"/>
    <w:link w:val="a5"/>
    <w:semiHidden/>
    <w:rsid w:val="00F47A4B"/>
    <w:rPr>
      <w:rFonts w:ascii="等线" w:eastAsia="等线" w:hAnsi="等线"/>
      <w:sz w:val="18"/>
      <w:szCs w:val="18"/>
    </w:rPr>
  </w:style>
  <w:style w:type="paragraph" w:customStyle="1" w:styleId="10">
    <w:name w:val="列出段落1"/>
    <w:basedOn w:val="a"/>
    <w:rsid w:val="00F47A4B"/>
    <w:pPr>
      <w:spacing w:before="2"/>
      <w:ind w:left="119" w:right="434" w:firstLine="643"/>
    </w:pPr>
    <w:rPr>
      <w:rFonts w:ascii="仿宋_GB2312" w:eastAsia="仿宋_GB2312" w:hAnsi="仿宋_GB2312" w:cs="仿宋_GB2312"/>
      <w:lang w:val="zh-CN" w:bidi="zh-CN"/>
    </w:rPr>
  </w:style>
  <w:style w:type="paragraph" w:styleId="a6">
    <w:name w:val="Balloon Text"/>
    <w:basedOn w:val="a"/>
    <w:link w:val="Char1"/>
    <w:rsid w:val="00981CCC"/>
    <w:rPr>
      <w:sz w:val="18"/>
      <w:szCs w:val="18"/>
    </w:rPr>
  </w:style>
  <w:style w:type="character" w:customStyle="1" w:styleId="Char1">
    <w:name w:val="批注框文本 Char"/>
    <w:basedOn w:val="a0"/>
    <w:link w:val="a6"/>
    <w:rsid w:val="00981CCC"/>
    <w:rPr>
      <w:rFonts w:ascii="等线" w:eastAsia="等线" w:hAnsi="等线" w:cs="黑体"/>
      <w:kern w:val="2"/>
      <w:sz w:val="18"/>
      <w:szCs w:val="18"/>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18" Type="http://schemas.openxmlformats.org/officeDocument/2006/relationships/footer" Target="footer5.xml"/><Relationship Id="rId26" Type="http://schemas.openxmlformats.org/officeDocument/2006/relationships/image" Target="media/image2.png"/><Relationship Id="rId39" Type="http://schemas.openxmlformats.org/officeDocument/2006/relationships/header" Target="header15.xml"/><Relationship Id="rId3" Type="http://schemas.openxmlformats.org/officeDocument/2006/relationships/styles" Target="styles.xml"/><Relationship Id="rId21" Type="http://schemas.openxmlformats.org/officeDocument/2006/relationships/image" Target="media/image1.gif"/><Relationship Id="rId34" Type="http://schemas.openxmlformats.org/officeDocument/2006/relationships/footer" Target="footer10.xml"/><Relationship Id="rId7" Type="http://schemas.openxmlformats.org/officeDocument/2006/relationships/endnotes" Target="endnotes.xml"/><Relationship Id="rId12" Type="http://schemas.openxmlformats.org/officeDocument/2006/relationships/header" Target="header3.xml"/><Relationship Id="rId17" Type="http://schemas.openxmlformats.org/officeDocument/2006/relationships/header" Target="header6.xml"/><Relationship Id="rId25" Type="http://schemas.openxmlformats.org/officeDocument/2006/relationships/header" Target="header9.xml"/><Relationship Id="rId33" Type="http://schemas.openxmlformats.org/officeDocument/2006/relationships/header" Target="header11.xml"/><Relationship Id="rId38" Type="http://schemas.openxmlformats.org/officeDocument/2006/relationships/footer" Target="footer11.xml"/><Relationship Id="rId2" Type="http://schemas.openxmlformats.org/officeDocument/2006/relationships/numbering" Target="numbering.xml"/><Relationship Id="rId16" Type="http://schemas.openxmlformats.org/officeDocument/2006/relationships/footer" Target="footer4.xml"/><Relationship Id="rId20" Type="http://schemas.openxmlformats.org/officeDocument/2006/relationships/footer" Target="footer6.xml"/><Relationship Id="rId29" Type="http://schemas.openxmlformats.org/officeDocument/2006/relationships/image" Target="media/image5.png"/><Relationship Id="rId41"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24" Type="http://schemas.openxmlformats.org/officeDocument/2006/relationships/footer" Target="footer8.xml"/><Relationship Id="rId32" Type="http://schemas.openxmlformats.org/officeDocument/2006/relationships/footer" Target="footer9.xml"/><Relationship Id="rId37" Type="http://schemas.openxmlformats.org/officeDocument/2006/relationships/header" Target="header14.xml"/><Relationship Id="rId40"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eader" Target="header5.xml"/><Relationship Id="rId23" Type="http://schemas.openxmlformats.org/officeDocument/2006/relationships/footer" Target="footer7.xml"/><Relationship Id="rId28" Type="http://schemas.openxmlformats.org/officeDocument/2006/relationships/image" Target="media/image4.png"/><Relationship Id="rId36" Type="http://schemas.openxmlformats.org/officeDocument/2006/relationships/header" Target="header13.xml"/><Relationship Id="rId10" Type="http://schemas.openxmlformats.org/officeDocument/2006/relationships/footer" Target="footer1.xml"/><Relationship Id="rId19" Type="http://schemas.openxmlformats.org/officeDocument/2006/relationships/header" Target="header7.xml"/><Relationship Id="rId31" Type="http://schemas.openxmlformats.org/officeDocument/2006/relationships/header" Target="header10.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header" Target="header4.xml"/><Relationship Id="rId22" Type="http://schemas.openxmlformats.org/officeDocument/2006/relationships/header" Target="header8.xml"/><Relationship Id="rId27" Type="http://schemas.openxmlformats.org/officeDocument/2006/relationships/image" Target="media/image3.png"/><Relationship Id="rId30" Type="http://schemas.openxmlformats.org/officeDocument/2006/relationships/image" Target="media/image6.png"/><Relationship Id="rId35" Type="http://schemas.openxmlformats.org/officeDocument/2006/relationships/header" Target="header12.xml"/></Relationships>
</file>

<file path=word/_rels/header12.xml.rels><?xml version="1.0" encoding="UTF-8" standalone="yes"?>
<Relationships xmlns="http://schemas.openxmlformats.org/package/2006/relationships"><Relationship Id="rId1" Type="http://schemas.openxmlformats.org/officeDocument/2006/relationships/image" Target="media/image7.em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37</Pages>
  <Words>1752</Words>
  <Characters>9988</Characters>
  <Application>Microsoft Office Word</Application>
  <DocSecurity>0</DocSecurity>
  <Lines>83</Lines>
  <Paragraphs>23</Paragraphs>
  <ScaleCrop>false</ScaleCrop>
  <Company>Microsoft</Company>
  <LinksUpToDate>false</LinksUpToDate>
  <CharactersWithSpaces>11717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Administrator</dc:title>
  <dc:creator>王明新TIAD</dc:creator>
  <cp:lastModifiedBy>Administrator</cp:lastModifiedBy>
  <cp:revision>2</cp:revision>
  <cp:lastPrinted>2021-05-21T10:25:00Z</cp:lastPrinted>
  <dcterms:created xsi:type="dcterms:W3CDTF">2020-08-01T17:42:00Z</dcterms:created>
  <dcterms:modified xsi:type="dcterms:W3CDTF">2021-05-22T00:33:00Z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2052-10.8.0.6206</vt:lpwstr>
  </property>
</Properties>
</file>