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19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19</w:t>
      </w:r>
      <w:r>
        <w:rPr>
          <w:rFonts w:hint="eastAsia" w:ascii="黑体" w:hAnsi="黑体" w:eastAsia="黑体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19</w:t>
      </w:r>
      <w:bookmarkStart w:id="0" w:name="_GoBack"/>
      <w:bookmarkEnd w:id="0"/>
      <w:r>
        <w:rPr>
          <w:rFonts w:hint="eastAsia" w:ascii="黑体" w:hAnsi="黑体" w:eastAsia="黑体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0"/>
          <w:szCs w:val="30"/>
        </w:rPr>
        <w:t>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182A79C9"/>
    <w:rsid w:val="33B57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2</TotalTime>
  <ScaleCrop>false</ScaleCrop>
  <LinksUpToDate>false</LinksUpToDate>
  <CharactersWithSpaces>301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繁华落尽</cp:lastModifiedBy>
  <dcterms:modified xsi:type="dcterms:W3CDTF">2021-05-18T02:41:12Z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2CED0642F15D476EA70B33AFE5030095</vt:lpwstr>
  </property>
</Properties>
</file>