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20" w:lineRule="atLeast"/>
        <w:jc w:val="center"/>
        <w:rPr>
          <w:rFonts w:hint="eastAsia" w:asciiTheme="majorEastAsia" w:hAnsiTheme="majorEastAsia" w:eastAsiaTheme="majorEastAsia" w:cstheme="majorEastAsia"/>
          <w:b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sz w:val="44"/>
          <w:szCs w:val="44"/>
        </w:rPr>
        <w:t>驿头村情简介</w:t>
      </w:r>
    </w:p>
    <w:p>
      <w:pPr>
        <w:spacing w:line="220" w:lineRule="atLeast"/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bookmarkStart w:id="0" w:name="_GoBack"/>
      <w:bookmarkEnd w:id="0"/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驿头村行政隶属无极县北苏镇，地理位置在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正无路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以南约700米、果王线以东800米，村庄占地800亩，耕地面积3000亩。全村户籍人口3350人。主要支柱产业为农业，村内8个企业。村内党支部支委3人，村委监委会4人，党员82人，村民代表41人。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kern w:val="0"/>
          <w:sz w:val="32"/>
          <w:szCs w:val="32"/>
          <w:highlight w:val="none"/>
          <w:lang w:bidi="ar"/>
        </w:rPr>
      </w:pP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val="en-US" w:eastAsia="zh-CN"/>
        </w:rPr>
        <w:t>驿头村的基础建设条件优秀，村内主要道路硬化基本完成，公共服务设施健全，教育设施、医疗配套完善。</w:t>
      </w:r>
      <w:r>
        <w:rPr>
          <w:rFonts w:hint="eastAsia" w:ascii="仿宋" w:hAnsi="仿宋" w:eastAsia="仿宋" w:cs="仿宋"/>
          <w:kern w:val="0"/>
          <w:sz w:val="32"/>
          <w:szCs w:val="32"/>
          <w:highlight w:val="none"/>
          <w:lang w:bidi="ar"/>
        </w:rPr>
        <w:t>村内绿树成荫，主要道路两侧均已绿化，条条通大路，家家能过车，村庄环境整洁。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firstLine="640" w:firstLineChars="200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</w:p>
    <w:sectPr>
      <w:pgSz w:w="11906" w:h="16838"/>
      <w:pgMar w:top="1440" w:right="1800" w:bottom="1440" w:left="1800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2"/>
  </w:compat>
  <w:rsids>
    <w:rsidRoot w:val="00D31D50"/>
    <w:rsid w:val="00323B43"/>
    <w:rsid w:val="003D37D8"/>
    <w:rsid w:val="00426133"/>
    <w:rsid w:val="004358AB"/>
    <w:rsid w:val="008B7726"/>
    <w:rsid w:val="00964354"/>
    <w:rsid w:val="00A31CB9"/>
    <w:rsid w:val="00D253F9"/>
    <w:rsid w:val="00D31D50"/>
    <w:rsid w:val="25DE15C9"/>
    <w:rsid w:val="570E21DA"/>
    <w:rsid w:val="764444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微软雅黑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qFormat="1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iPriority="99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unhideWhenUsed/>
    <w:qFormat/>
    <w:uiPriority w:val="99"/>
    <w:pPr>
      <w:ind w:firstLine="420"/>
    </w:pPr>
    <w:rPr>
      <w:rFonts w:eastAsia="宋体"/>
    </w:rPr>
  </w:style>
  <w:style w:type="paragraph" w:styleId="3">
    <w:name w:val="Body Text Indent"/>
    <w:basedOn w:val="1"/>
    <w:unhideWhenUsed/>
    <w:qFormat/>
    <w:uiPriority w:val="99"/>
    <w:pPr>
      <w:spacing w:line="680" w:lineRule="exact"/>
      <w:ind w:firstLine="640" w:firstLineChars="200"/>
    </w:pPr>
    <w:rPr>
      <w:rFonts w:ascii="仿宋_GB2312" w:eastAsia="仿宋_GB2312"/>
      <w:sz w:val="32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19</Words>
  <Characters>109</Characters>
  <Lines>1</Lines>
  <Paragraphs>1</Paragraphs>
  <TotalTime>0</TotalTime>
  <ScaleCrop>false</ScaleCrop>
  <LinksUpToDate>false</LinksUpToDate>
  <CharactersWithSpaces>127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mzs</dc:creator>
  <cp:lastModifiedBy>15733206201</cp:lastModifiedBy>
  <dcterms:modified xsi:type="dcterms:W3CDTF">2021-08-29T09:43:02Z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1D3014809D09490BBDAA6424555F3D81</vt:lpwstr>
  </property>
</Properties>
</file>