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60" w:lineRule="exact"/>
        <w:jc w:val="center"/>
        <w:rPr>
          <w:rFonts w:ascii="宋体" w:cs="宋体"/>
          <w:b/>
          <w:color w:val="000000"/>
          <w:kern w:val="0"/>
          <w:sz w:val="44"/>
          <w:szCs w:val="44"/>
        </w:rPr>
      </w:pPr>
      <w:r>
        <w:rPr>
          <w:rFonts w:hint="eastAsia" w:ascii="宋体" w:hAnsi="宋体" w:cs="宋体"/>
          <w:b/>
          <w:color w:val="000000"/>
          <w:kern w:val="0"/>
          <w:sz w:val="44"/>
          <w:szCs w:val="44"/>
        </w:rPr>
        <w:t>无极镇</w:t>
      </w:r>
      <w:r>
        <w:rPr>
          <w:rFonts w:hint="eastAsia" w:ascii="宋体" w:hAnsi="宋体" w:cs="宋体"/>
          <w:b/>
          <w:color w:val="000000"/>
          <w:kern w:val="0"/>
          <w:sz w:val="44"/>
          <w:szCs w:val="44"/>
          <w:lang w:eastAsia="zh-CN"/>
        </w:rPr>
        <w:t>张村</w:t>
      </w:r>
      <w:r>
        <w:rPr>
          <w:rFonts w:hint="eastAsia" w:ascii="宋体" w:hAnsi="宋体" w:cs="宋体"/>
          <w:b/>
          <w:color w:val="000000"/>
          <w:kern w:val="0"/>
          <w:sz w:val="44"/>
          <w:szCs w:val="44"/>
        </w:rPr>
        <w:t>村简介</w:t>
      </w:r>
    </w:p>
    <w:p>
      <w:pPr>
        <w:widowControl/>
        <w:spacing w:line="560" w:lineRule="exact"/>
        <w:ind w:firstLine="615"/>
        <w:jc w:val="left"/>
        <w:rPr>
          <w:rFonts w:ascii="楷体" w:hAnsi="楷体" w:eastAsia="楷体" w:cs="楷体"/>
          <w:bCs/>
          <w:color w:val="000000"/>
          <w:kern w:val="0"/>
          <w:sz w:val="30"/>
          <w:szCs w:val="30"/>
        </w:rPr>
      </w:pP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w:t>
      </w:r>
      <w:r>
        <w:rPr>
          <w:rFonts w:hint="eastAsia" w:ascii="仿宋" w:hAnsi="仿宋" w:eastAsia="仿宋" w:cs="仿宋"/>
          <w:color w:val="000000"/>
          <w:kern w:val="0"/>
          <w:sz w:val="32"/>
          <w:szCs w:val="32"/>
        </w:rPr>
        <w:t>村，隶属于河北省石家庄市无极县无极镇，位于县城</w:t>
      </w:r>
      <w:r>
        <w:rPr>
          <w:rFonts w:hint="eastAsia" w:ascii="仿宋" w:hAnsi="仿宋" w:eastAsia="仿宋" w:cs="仿宋"/>
          <w:color w:val="000000"/>
          <w:kern w:val="0"/>
          <w:sz w:val="32"/>
          <w:szCs w:val="32"/>
          <w:lang w:eastAsia="zh-CN"/>
        </w:rPr>
        <w:t>西</w:t>
      </w:r>
      <w:r>
        <w:rPr>
          <w:rFonts w:hint="eastAsia" w:ascii="仿宋" w:hAnsi="仿宋" w:eastAsia="仿宋" w:cs="仿宋"/>
          <w:color w:val="000000"/>
          <w:kern w:val="0"/>
          <w:sz w:val="32"/>
          <w:szCs w:val="32"/>
        </w:rPr>
        <w:t>侧，距镇政府驻地</w:t>
      </w:r>
      <w:r>
        <w:rPr>
          <w:rFonts w:hint="eastAsia" w:ascii="仿宋" w:hAnsi="仿宋" w:eastAsia="仿宋" w:cs="仿宋"/>
          <w:color w:val="000000"/>
          <w:kern w:val="0"/>
          <w:sz w:val="32"/>
          <w:szCs w:val="32"/>
          <w:lang w:val="en-US" w:eastAsia="zh-CN"/>
        </w:rPr>
        <w:t>3</w:t>
      </w:r>
      <w:r>
        <w:rPr>
          <w:rFonts w:hint="eastAsia" w:ascii="仿宋" w:hAnsi="仿宋" w:eastAsia="仿宋" w:cs="仿宋"/>
          <w:color w:val="000000"/>
          <w:kern w:val="0"/>
          <w:sz w:val="32"/>
          <w:szCs w:val="32"/>
        </w:rPr>
        <w:t>公里，县政府驻地</w:t>
      </w:r>
      <w:r>
        <w:rPr>
          <w:rFonts w:ascii="仿宋" w:hAnsi="仿宋" w:eastAsia="仿宋" w:cs="仿宋"/>
          <w:color w:val="000000"/>
          <w:kern w:val="0"/>
          <w:sz w:val="32"/>
          <w:szCs w:val="32"/>
        </w:rPr>
        <w:t>2</w:t>
      </w:r>
      <w:r>
        <w:rPr>
          <w:rFonts w:hint="eastAsia" w:ascii="仿宋" w:hAnsi="仿宋" w:eastAsia="仿宋" w:cs="仿宋"/>
          <w:color w:val="000000"/>
          <w:kern w:val="0"/>
          <w:sz w:val="32"/>
          <w:szCs w:val="32"/>
          <w:lang w:val="en-US" w:eastAsia="zh-CN"/>
        </w:rPr>
        <w:t>.5</w:t>
      </w:r>
      <w:r>
        <w:rPr>
          <w:rFonts w:hint="eastAsia" w:ascii="仿宋" w:hAnsi="仿宋" w:eastAsia="仿宋" w:cs="仿宋"/>
          <w:color w:val="000000"/>
          <w:kern w:val="0"/>
          <w:sz w:val="32"/>
          <w:szCs w:val="32"/>
        </w:rPr>
        <w:t>公里，东</w:t>
      </w:r>
      <w:r>
        <w:rPr>
          <w:rFonts w:hint="eastAsia" w:ascii="仿宋" w:hAnsi="仿宋" w:eastAsia="仿宋" w:cs="仿宋"/>
          <w:color w:val="000000"/>
          <w:kern w:val="0"/>
          <w:sz w:val="32"/>
          <w:szCs w:val="32"/>
          <w:lang w:eastAsia="zh-CN"/>
        </w:rPr>
        <w:t>与西关</w:t>
      </w:r>
      <w:r>
        <w:rPr>
          <w:rFonts w:hint="eastAsia" w:ascii="仿宋" w:hAnsi="仿宋" w:eastAsia="仿宋" w:cs="仿宋"/>
          <w:color w:val="000000"/>
          <w:kern w:val="0"/>
          <w:sz w:val="32"/>
          <w:szCs w:val="32"/>
        </w:rPr>
        <w:t>村相连，南与</w:t>
      </w:r>
      <w:r>
        <w:rPr>
          <w:rFonts w:hint="eastAsia" w:ascii="仿宋" w:hAnsi="仿宋" w:eastAsia="仿宋" w:cs="仿宋"/>
          <w:color w:val="000000"/>
          <w:kern w:val="0"/>
          <w:sz w:val="32"/>
          <w:szCs w:val="32"/>
          <w:lang w:eastAsia="zh-CN"/>
        </w:rPr>
        <w:t>甄村</w:t>
      </w:r>
      <w:r>
        <w:rPr>
          <w:rFonts w:hint="eastAsia" w:ascii="仿宋" w:hAnsi="仿宋" w:eastAsia="仿宋" w:cs="仿宋"/>
          <w:color w:val="000000"/>
          <w:kern w:val="0"/>
          <w:sz w:val="32"/>
          <w:szCs w:val="32"/>
        </w:rPr>
        <w:t>村相接，西</w:t>
      </w:r>
      <w:r>
        <w:rPr>
          <w:rFonts w:hint="eastAsia" w:ascii="仿宋" w:hAnsi="仿宋" w:eastAsia="仿宋" w:cs="仿宋"/>
          <w:color w:val="000000"/>
          <w:kern w:val="0"/>
          <w:sz w:val="32"/>
          <w:szCs w:val="32"/>
          <w:lang w:eastAsia="zh-CN"/>
        </w:rPr>
        <w:t>与甄村</w:t>
      </w:r>
      <w:r>
        <w:rPr>
          <w:rFonts w:hint="eastAsia" w:ascii="仿宋" w:hAnsi="仿宋" w:eastAsia="仿宋" w:cs="仿宋"/>
          <w:color w:val="000000"/>
          <w:kern w:val="0"/>
          <w:sz w:val="32"/>
          <w:szCs w:val="32"/>
        </w:rPr>
        <w:t>村相邻，北与</w:t>
      </w:r>
      <w:r>
        <w:rPr>
          <w:rFonts w:hint="eastAsia" w:ascii="仿宋" w:hAnsi="仿宋" w:eastAsia="仿宋" w:cs="仿宋"/>
          <w:color w:val="000000"/>
          <w:kern w:val="0"/>
          <w:sz w:val="32"/>
          <w:szCs w:val="32"/>
          <w:lang w:eastAsia="zh-CN"/>
        </w:rPr>
        <w:t>东侯坊乡南池阳村</w:t>
      </w:r>
      <w:r>
        <w:rPr>
          <w:rFonts w:hint="eastAsia" w:ascii="仿宋" w:hAnsi="仿宋" w:eastAsia="仿宋" w:cs="仿宋"/>
          <w:color w:val="000000"/>
          <w:kern w:val="0"/>
          <w:sz w:val="32"/>
          <w:szCs w:val="32"/>
        </w:rPr>
        <w:t>接壤。村内，</w:t>
      </w:r>
      <w:r>
        <w:rPr>
          <w:rFonts w:hint="eastAsia" w:ascii="仿宋" w:hAnsi="仿宋" w:eastAsia="仿宋" w:cs="仿宋"/>
          <w:color w:val="000000"/>
          <w:kern w:val="0"/>
          <w:sz w:val="32"/>
          <w:szCs w:val="32"/>
          <w:lang w:eastAsia="zh-CN"/>
        </w:rPr>
        <w:t>东西</w:t>
      </w:r>
      <w:r>
        <w:rPr>
          <w:rFonts w:hint="eastAsia" w:ascii="仿宋" w:hAnsi="仿宋" w:eastAsia="仿宋" w:cs="仿宋"/>
          <w:color w:val="000000"/>
          <w:kern w:val="0"/>
          <w:sz w:val="32"/>
          <w:szCs w:val="32"/>
        </w:rPr>
        <w:t>中心</w:t>
      </w:r>
      <w:r>
        <w:rPr>
          <w:rFonts w:hint="eastAsia" w:ascii="仿宋" w:hAnsi="仿宋" w:eastAsia="仿宋" w:cs="仿宋"/>
          <w:color w:val="000000"/>
          <w:kern w:val="0"/>
          <w:sz w:val="32"/>
          <w:szCs w:val="32"/>
          <w:lang w:eastAsia="zh-CN"/>
        </w:rPr>
        <w:t>路</w:t>
      </w:r>
      <w:r>
        <w:rPr>
          <w:rFonts w:hint="eastAsia" w:ascii="仿宋" w:hAnsi="仿宋" w:eastAsia="仿宋" w:cs="仿宋"/>
          <w:color w:val="000000"/>
          <w:kern w:val="0"/>
          <w:sz w:val="32"/>
          <w:szCs w:val="32"/>
        </w:rPr>
        <w:t>、东西</w:t>
      </w:r>
      <w:r>
        <w:rPr>
          <w:rFonts w:hint="eastAsia" w:ascii="仿宋" w:hAnsi="仿宋" w:eastAsia="仿宋" w:cs="仿宋"/>
          <w:color w:val="000000"/>
          <w:kern w:val="0"/>
          <w:sz w:val="32"/>
          <w:szCs w:val="32"/>
          <w:lang w:eastAsia="zh-CN"/>
        </w:rPr>
        <w:t>新开街</w:t>
      </w:r>
      <w:r>
        <w:rPr>
          <w:rFonts w:hint="eastAsia" w:ascii="仿宋" w:hAnsi="仿宋" w:eastAsia="仿宋" w:cs="仿宋"/>
          <w:color w:val="000000"/>
          <w:kern w:val="0"/>
          <w:sz w:val="32"/>
          <w:szCs w:val="32"/>
        </w:rPr>
        <w:t>作为两条主要街道穿村而过，设有一所</w:t>
      </w:r>
      <w:r>
        <w:rPr>
          <w:rFonts w:hint="eastAsia" w:ascii="仿宋" w:hAnsi="仿宋" w:eastAsia="仿宋" w:cs="仿宋"/>
          <w:color w:val="000000"/>
          <w:kern w:val="0"/>
          <w:sz w:val="32"/>
          <w:szCs w:val="32"/>
          <w:lang w:eastAsia="zh-CN"/>
        </w:rPr>
        <w:t>实验</w:t>
      </w:r>
      <w:r>
        <w:rPr>
          <w:rFonts w:hint="eastAsia" w:ascii="仿宋" w:hAnsi="仿宋" w:eastAsia="仿宋" w:cs="仿宋"/>
          <w:color w:val="000000"/>
          <w:kern w:val="0"/>
          <w:sz w:val="32"/>
          <w:szCs w:val="32"/>
        </w:rPr>
        <w:t>小学、</w:t>
      </w:r>
      <w:r>
        <w:rPr>
          <w:rFonts w:hint="eastAsia" w:ascii="仿宋" w:hAnsi="仿宋" w:eastAsia="仿宋" w:cs="仿宋"/>
          <w:color w:val="000000"/>
          <w:kern w:val="0"/>
          <w:sz w:val="32"/>
          <w:szCs w:val="32"/>
          <w:lang w:eastAsia="zh-CN"/>
        </w:rPr>
        <w:t>东邻民俗公园为村民</w:t>
      </w:r>
      <w:r>
        <w:rPr>
          <w:rFonts w:hint="eastAsia" w:ascii="仿宋" w:hAnsi="仿宋" w:eastAsia="仿宋" w:cs="仿宋"/>
          <w:color w:val="000000"/>
          <w:kern w:val="0"/>
          <w:sz w:val="32"/>
          <w:szCs w:val="32"/>
        </w:rPr>
        <w:t>活动中心。</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截至</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该村土地总面积约</w:t>
      </w:r>
      <w:r>
        <w:rPr>
          <w:rFonts w:hint="eastAsia" w:ascii="仿宋" w:hAnsi="仿宋" w:eastAsia="仿宋" w:cs="仿宋"/>
          <w:color w:val="000000"/>
          <w:kern w:val="0"/>
          <w:sz w:val="32"/>
          <w:szCs w:val="32"/>
          <w:lang w:val="en-US" w:eastAsia="zh-CN"/>
        </w:rPr>
        <w:t>1335</w:t>
      </w:r>
      <w:r>
        <w:rPr>
          <w:rFonts w:hint="eastAsia" w:ascii="仿宋" w:hAnsi="仿宋" w:eastAsia="仿宋" w:cs="仿宋"/>
          <w:color w:val="000000"/>
          <w:kern w:val="0"/>
          <w:sz w:val="32"/>
          <w:szCs w:val="32"/>
        </w:rPr>
        <w:t>亩，其中，耕地面积</w:t>
      </w:r>
      <w:r>
        <w:rPr>
          <w:rFonts w:ascii="仿宋" w:hAnsi="仿宋" w:eastAsia="仿宋" w:cs="仿宋"/>
          <w:color w:val="000000"/>
          <w:kern w:val="0"/>
          <w:sz w:val="32"/>
          <w:szCs w:val="32"/>
        </w:rPr>
        <w:t>900</w:t>
      </w:r>
      <w:r>
        <w:rPr>
          <w:rFonts w:hint="eastAsia" w:ascii="仿宋" w:hAnsi="仿宋" w:eastAsia="仿宋" w:cs="仿宋"/>
          <w:color w:val="000000"/>
          <w:kern w:val="0"/>
          <w:sz w:val="32"/>
          <w:szCs w:val="32"/>
        </w:rPr>
        <w:t>亩。现</w:t>
      </w:r>
      <w:r>
        <w:rPr>
          <w:rFonts w:hint="eastAsia" w:ascii="仿宋" w:hAnsi="仿宋" w:eastAsia="仿宋" w:cs="仿宋"/>
          <w:color w:val="000000"/>
          <w:kern w:val="0"/>
          <w:sz w:val="32"/>
          <w:szCs w:val="32"/>
          <w:lang w:eastAsia="zh-CN"/>
        </w:rPr>
        <w:t>住</w:t>
      </w:r>
      <w:r>
        <w:rPr>
          <w:rFonts w:hint="eastAsia" w:ascii="仿宋" w:hAnsi="仿宋" w:eastAsia="仿宋" w:cs="仿宋"/>
          <w:color w:val="000000"/>
          <w:kern w:val="0"/>
          <w:sz w:val="32"/>
          <w:szCs w:val="32"/>
        </w:rPr>
        <w:t>人口</w:t>
      </w:r>
      <w:r>
        <w:rPr>
          <w:rFonts w:hint="eastAsia" w:ascii="仿宋" w:hAnsi="仿宋" w:eastAsia="仿宋" w:cs="仿宋"/>
          <w:color w:val="000000"/>
          <w:kern w:val="0"/>
          <w:sz w:val="32"/>
          <w:szCs w:val="32"/>
          <w:lang w:val="en-US" w:eastAsia="zh-CN"/>
        </w:rPr>
        <w:t>356</w:t>
      </w:r>
      <w:r>
        <w:rPr>
          <w:rFonts w:hint="eastAsia" w:ascii="仿宋" w:hAnsi="仿宋" w:eastAsia="仿宋" w:cs="仿宋"/>
          <w:color w:val="000000"/>
          <w:kern w:val="0"/>
          <w:sz w:val="32"/>
          <w:szCs w:val="32"/>
        </w:rPr>
        <w:t>户，</w:t>
      </w:r>
      <w:r>
        <w:rPr>
          <w:rFonts w:hint="eastAsia" w:ascii="仿宋" w:hAnsi="仿宋" w:eastAsia="仿宋" w:cs="仿宋"/>
          <w:color w:val="000000"/>
          <w:kern w:val="0"/>
          <w:sz w:val="32"/>
          <w:szCs w:val="32"/>
          <w:lang w:val="en-US" w:eastAsia="zh-CN"/>
        </w:rPr>
        <w:t>1226</w:t>
      </w:r>
      <w:r>
        <w:rPr>
          <w:rFonts w:hint="eastAsia" w:ascii="仿宋" w:hAnsi="仿宋" w:eastAsia="仿宋" w:cs="仿宋"/>
          <w:color w:val="000000"/>
          <w:kern w:val="0"/>
          <w:sz w:val="32"/>
          <w:szCs w:val="32"/>
        </w:rPr>
        <w:t>人，平均年龄约</w:t>
      </w:r>
      <w:r>
        <w:rPr>
          <w:rFonts w:ascii="仿宋" w:hAnsi="仿宋" w:eastAsia="仿宋" w:cs="仿宋"/>
          <w:color w:val="000000"/>
          <w:kern w:val="0"/>
          <w:sz w:val="32"/>
          <w:szCs w:val="32"/>
        </w:rPr>
        <w:t>5</w:t>
      </w:r>
      <w:r>
        <w:rPr>
          <w:rFonts w:hint="eastAsia" w:ascii="仿宋" w:hAnsi="仿宋" w:eastAsia="仿宋" w:cs="仿宋"/>
          <w:color w:val="000000"/>
          <w:kern w:val="0"/>
          <w:sz w:val="32"/>
          <w:szCs w:val="32"/>
          <w:lang w:val="en-US" w:eastAsia="zh-CN"/>
        </w:rPr>
        <w:t>3</w:t>
      </w:r>
      <w:r>
        <w:rPr>
          <w:rFonts w:hint="eastAsia" w:ascii="仿宋" w:hAnsi="仿宋" w:eastAsia="仿宋" w:cs="仿宋"/>
          <w:color w:val="000000"/>
          <w:kern w:val="0"/>
          <w:sz w:val="32"/>
          <w:szCs w:val="32"/>
        </w:rPr>
        <w:t>岁，在村人口共计</w:t>
      </w:r>
      <w:r>
        <w:rPr>
          <w:rFonts w:hint="eastAsia" w:ascii="仿宋" w:hAnsi="仿宋" w:eastAsia="仿宋" w:cs="仿宋"/>
          <w:color w:val="000000"/>
          <w:kern w:val="0"/>
          <w:sz w:val="32"/>
          <w:szCs w:val="32"/>
          <w:lang w:val="en-US" w:eastAsia="zh-CN"/>
        </w:rPr>
        <w:t>436</w:t>
      </w:r>
      <w:r>
        <w:rPr>
          <w:rFonts w:hint="eastAsia" w:ascii="仿宋" w:hAnsi="仿宋" w:eastAsia="仿宋" w:cs="仿宋"/>
          <w:color w:val="000000"/>
          <w:kern w:val="0"/>
          <w:sz w:val="32"/>
          <w:szCs w:val="32"/>
        </w:rPr>
        <w:t>户，</w:t>
      </w:r>
      <w:r>
        <w:rPr>
          <w:rFonts w:hint="eastAsia" w:ascii="仿宋" w:hAnsi="仿宋" w:eastAsia="仿宋" w:cs="仿宋"/>
          <w:color w:val="000000"/>
          <w:kern w:val="0"/>
          <w:sz w:val="32"/>
          <w:szCs w:val="32"/>
          <w:lang w:val="en-US" w:eastAsia="zh-CN"/>
        </w:rPr>
        <w:t>1636</w:t>
      </w:r>
      <w:r>
        <w:rPr>
          <w:rFonts w:hint="eastAsia" w:ascii="仿宋" w:hAnsi="仿宋" w:eastAsia="仿宋" w:cs="仿宋"/>
          <w:color w:val="000000"/>
          <w:kern w:val="0"/>
          <w:sz w:val="32"/>
          <w:szCs w:val="32"/>
        </w:rPr>
        <w:t>人，平均年龄约</w:t>
      </w:r>
      <w:r>
        <w:rPr>
          <w:rFonts w:ascii="仿宋" w:hAnsi="仿宋" w:eastAsia="仿宋" w:cs="仿宋"/>
          <w:color w:val="000000"/>
          <w:kern w:val="0"/>
          <w:sz w:val="32"/>
          <w:szCs w:val="32"/>
        </w:rPr>
        <w:t>5</w:t>
      </w:r>
      <w:r>
        <w:rPr>
          <w:rFonts w:hint="eastAsia" w:ascii="仿宋" w:hAnsi="仿宋" w:eastAsia="仿宋" w:cs="仿宋"/>
          <w:color w:val="000000"/>
          <w:kern w:val="0"/>
          <w:sz w:val="32"/>
          <w:szCs w:val="32"/>
          <w:lang w:val="en-US" w:eastAsia="zh-CN"/>
        </w:rPr>
        <w:t>6</w:t>
      </w:r>
      <w:r>
        <w:rPr>
          <w:rFonts w:hint="eastAsia" w:ascii="仿宋" w:hAnsi="仿宋" w:eastAsia="仿宋" w:cs="仿宋"/>
          <w:color w:val="000000"/>
          <w:kern w:val="0"/>
          <w:sz w:val="32"/>
          <w:szCs w:val="32"/>
        </w:rPr>
        <w:t>岁。初中及以下学历</w:t>
      </w:r>
      <w:r>
        <w:rPr>
          <w:rFonts w:hint="eastAsia" w:ascii="仿宋" w:hAnsi="仿宋" w:eastAsia="仿宋" w:cs="仿宋"/>
          <w:color w:val="000000"/>
          <w:kern w:val="0"/>
          <w:sz w:val="32"/>
          <w:szCs w:val="32"/>
          <w:lang w:val="en-US" w:eastAsia="zh-CN"/>
        </w:rPr>
        <w:t>956</w:t>
      </w:r>
      <w:r>
        <w:rPr>
          <w:rFonts w:hint="eastAsia" w:ascii="仿宋" w:hAnsi="仿宋" w:eastAsia="仿宋" w:cs="仿宋"/>
          <w:color w:val="000000"/>
          <w:kern w:val="0"/>
          <w:sz w:val="32"/>
          <w:szCs w:val="32"/>
        </w:rPr>
        <w:t>人，高中或相当学历</w:t>
      </w:r>
      <w:r>
        <w:rPr>
          <w:rFonts w:ascii="仿宋" w:hAnsi="仿宋" w:eastAsia="仿宋" w:cs="仿宋"/>
          <w:color w:val="000000"/>
          <w:kern w:val="0"/>
          <w:sz w:val="32"/>
          <w:szCs w:val="32"/>
        </w:rPr>
        <w:t>1</w:t>
      </w:r>
      <w:r>
        <w:rPr>
          <w:rFonts w:hint="eastAsia" w:ascii="仿宋" w:hAnsi="仿宋" w:eastAsia="仿宋" w:cs="仿宋"/>
          <w:color w:val="000000"/>
          <w:kern w:val="0"/>
          <w:sz w:val="32"/>
          <w:szCs w:val="32"/>
          <w:lang w:val="en-US" w:eastAsia="zh-CN"/>
        </w:rPr>
        <w:t>48</w:t>
      </w:r>
      <w:r>
        <w:rPr>
          <w:rFonts w:hint="eastAsia" w:ascii="仿宋" w:hAnsi="仿宋" w:eastAsia="仿宋" w:cs="仿宋"/>
          <w:color w:val="000000"/>
          <w:kern w:val="0"/>
          <w:sz w:val="32"/>
          <w:szCs w:val="32"/>
        </w:rPr>
        <w:t>人，大专及以上学历</w:t>
      </w:r>
      <w:r>
        <w:rPr>
          <w:rFonts w:hint="eastAsia" w:ascii="仿宋" w:hAnsi="仿宋" w:eastAsia="仿宋" w:cs="仿宋"/>
          <w:color w:val="000000"/>
          <w:kern w:val="0"/>
          <w:sz w:val="32"/>
          <w:szCs w:val="32"/>
          <w:lang w:val="en-US" w:eastAsia="zh-CN"/>
        </w:rPr>
        <w:t>113</w:t>
      </w:r>
      <w:r>
        <w:rPr>
          <w:rFonts w:hint="eastAsia" w:ascii="仿宋" w:hAnsi="仿宋" w:eastAsia="仿宋" w:cs="仿宋"/>
          <w:color w:val="000000"/>
          <w:kern w:val="0"/>
          <w:sz w:val="32"/>
          <w:szCs w:val="32"/>
        </w:rPr>
        <w:t>人，在校大专及以上学生</w:t>
      </w:r>
      <w:r>
        <w:rPr>
          <w:rFonts w:hint="eastAsia" w:ascii="仿宋" w:hAnsi="仿宋" w:eastAsia="仿宋" w:cs="仿宋"/>
          <w:color w:val="000000"/>
          <w:kern w:val="0"/>
          <w:sz w:val="32"/>
          <w:szCs w:val="32"/>
          <w:lang w:val="en-US" w:eastAsia="zh-CN"/>
        </w:rPr>
        <w:t>48</w:t>
      </w:r>
      <w:r>
        <w:rPr>
          <w:rFonts w:hint="eastAsia" w:ascii="仿宋" w:hAnsi="仿宋" w:eastAsia="仿宋" w:cs="仿宋"/>
          <w:color w:val="000000"/>
          <w:kern w:val="0"/>
          <w:sz w:val="32"/>
          <w:szCs w:val="32"/>
        </w:rPr>
        <w:t>人。</w:t>
      </w:r>
      <w:r>
        <w:rPr>
          <w:rFonts w:ascii="仿宋" w:hAnsi="仿宋" w:eastAsia="仿宋" w:cs="仿宋"/>
          <w:color w:val="000000"/>
          <w:kern w:val="0"/>
          <w:sz w:val="32"/>
          <w:szCs w:val="32"/>
        </w:rPr>
        <w:t>18</w:t>
      </w:r>
      <w:r>
        <w:rPr>
          <w:rFonts w:hint="eastAsia" w:ascii="仿宋" w:hAnsi="仿宋" w:eastAsia="仿宋" w:cs="仿宋"/>
          <w:color w:val="000000"/>
          <w:kern w:val="0"/>
          <w:sz w:val="32"/>
          <w:szCs w:val="32"/>
        </w:rPr>
        <w:t>至</w:t>
      </w:r>
      <w:r>
        <w:rPr>
          <w:rFonts w:ascii="仿宋" w:hAnsi="仿宋" w:eastAsia="仿宋" w:cs="仿宋"/>
          <w:color w:val="000000"/>
          <w:kern w:val="0"/>
          <w:sz w:val="32"/>
          <w:szCs w:val="32"/>
        </w:rPr>
        <w:t>60</w:t>
      </w:r>
      <w:r>
        <w:rPr>
          <w:rFonts w:hint="eastAsia" w:ascii="仿宋" w:hAnsi="仿宋" w:eastAsia="仿宋" w:cs="仿宋"/>
          <w:color w:val="000000"/>
          <w:kern w:val="0"/>
          <w:sz w:val="32"/>
          <w:szCs w:val="32"/>
        </w:rPr>
        <w:t>周岁人口中，县内从业人员</w:t>
      </w:r>
      <w:r>
        <w:rPr>
          <w:rFonts w:hint="eastAsia" w:ascii="仿宋" w:hAnsi="仿宋" w:eastAsia="仿宋" w:cs="仿宋"/>
          <w:color w:val="000000"/>
          <w:kern w:val="0"/>
          <w:sz w:val="32"/>
          <w:szCs w:val="32"/>
          <w:lang w:val="en-US" w:eastAsia="zh-CN"/>
        </w:rPr>
        <w:t>769</w:t>
      </w:r>
      <w:r>
        <w:rPr>
          <w:rFonts w:hint="eastAsia" w:ascii="仿宋" w:hAnsi="仿宋" w:eastAsia="仿宋" w:cs="仿宋"/>
          <w:color w:val="000000"/>
          <w:kern w:val="0"/>
          <w:sz w:val="32"/>
          <w:szCs w:val="32"/>
        </w:rPr>
        <w:t>人，县外从业人员</w:t>
      </w:r>
      <w:r>
        <w:rPr>
          <w:rFonts w:hint="eastAsia" w:ascii="仿宋" w:hAnsi="仿宋" w:eastAsia="仿宋" w:cs="仿宋"/>
          <w:color w:val="000000"/>
          <w:kern w:val="0"/>
          <w:sz w:val="32"/>
          <w:szCs w:val="32"/>
          <w:lang w:val="en-US" w:eastAsia="zh-CN"/>
        </w:rPr>
        <w:t>176</w:t>
      </w:r>
      <w:r>
        <w:rPr>
          <w:rFonts w:hint="eastAsia" w:ascii="仿宋" w:hAnsi="仿宋" w:eastAsia="仿宋" w:cs="仿宋"/>
          <w:color w:val="000000"/>
          <w:kern w:val="0"/>
          <w:sz w:val="32"/>
          <w:szCs w:val="32"/>
        </w:rPr>
        <w:t>人。城乡居民医疗保险参保人数</w:t>
      </w:r>
      <w:r>
        <w:rPr>
          <w:rFonts w:hint="eastAsia" w:ascii="仿宋" w:hAnsi="仿宋" w:eastAsia="仿宋" w:cs="仿宋"/>
          <w:color w:val="000000"/>
          <w:kern w:val="0"/>
          <w:sz w:val="32"/>
          <w:szCs w:val="32"/>
          <w:lang w:val="en-US" w:eastAsia="zh-CN"/>
        </w:rPr>
        <w:t>1636</w:t>
      </w:r>
      <w:r>
        <w:rPr>
          <w:rFonts w:hint="eastAsia" w:ascii="仿宋" w:hAnsi="仿宋" w:eastAsia="仿宋" w:cs="仿宋"/>
          <w:color w:val="000000"/>
          <w:kern w:val="0"/>
          <w:sz w:val="32"/>
          <w:szCs w:val="32"/>
        </w:rPr>
        <w:t>人，参保率</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。该村家庭通电人口达到全覆盖；通天然气率，排除个别老弱病残外，基本能够达到</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；通讯网络信号覆盖率达</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，宽带网络使用率达</w:t>
      </w:r>
      <w:r>
        <w:rPr>
          <w:rFonts w:ascii="仿宋" w:hAnsi="仿宋" w:eastAsia="仿宋" w:cs="仿宋"/>
          <w:color w:val="000000"/>
          <w:kern w:val="0"/>
          <w:sz w:val="32"/>
          <w:szCs w:val="32"/>
        </w:rPr>
        <w:t>80%</w:t>
      </w:r>
      <w:r>
        <w:rPr>
          <w:rFonts w:hint="eastAsia" w:ascii="仿宋" w:hAnsi="仿宋" w:eastAsia="仿宋" w:cs="仿宋"/>
          <w:color w:val="000000"/>
          <w:kern w:val="0"/>
          <w:sz w:val="32"/>
          <w:szCs w:val="32"/>
        </w:rPr>
        <w:t>，有线电视使用率达</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w:t>
      </w:r>
    </w:p>
    <w:p>
      <w:pPr>
        <w:widowControl/>
        <w:spacing w:line="560" w:lineRule="exact"/>
        <w:ind w:firstLine="615"/>
        <w:jc w:val="left"/>
        <w:rPr>
          <w:sz w:val="32"/>
          <w:szCs w:val="32"/>
        </w:rPr>
      </w:pPr>
      <w:r>
        <w:rPr>
          <w:rFonts w:hint="eastAsia" w:ascii="仿宋" w:hAnsi="仿宋" w:eastAsia="仿宋" w:cs="仿宋"/>
          <w:color w:val="000000"/>
          <w:kern w:val="0"/>
          <w:sz w:val="32"/>
          <w:szCs w:val="32"/>
        </w:rPr>
        <w:t>下面，本文将从产业发展、生态环境、村风民俗、党建工作和生活水平五个方面对</w:t>
      </w: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村分别进行具体介绍：</w:t>
      </w:r>
      <w:r>
        <w:rPr>
          <w:rFonts w:ascii="仿宋" w:hAnsi="仿宋" w:eastAsia="仿宋" w:cs="仿宋"/>
          <w:color w:val="000000"/>
          <w:kern w:val="0"/>
          <w:sz w:val="32"/>
          <w:szCs w:val="32"/>
        </w:rPr>
        <w:t xml:space="preserve"> </w:t>
      </w:r>
    </w:p>
    <w:p>
      <w:pPr>
        <w:widowControl/>
        <w:spacing w:line="560" w:lineRule="exact"/>
        <w:jc w:val="left"/>
        <w:rPr>
          <w:sz w:val="32"/>
          <w:szCs w:val="32"/>
        </w:rPr>
      </w:pPr>
      <w:r>
        <w:rPr>
          <w:rFonts w:hint="eastAsia" w:ascii="黑体" w:hAnsi="宋体" w:eastAsia="黑体" w:cs="黑体"/>
          <w:color w:val="000000"/>
          <w:kern w:val="0"/>
          <w:sz w:val="32"/>
          <w:szCs w:val="32"/>
        </w:rPr>
        <w:t>一、产业发展有进步</w:t>
      </w:r>
      <w:r>
        <w:rPr>
          <w:rFonts w:ascii="黑体" w:hAnsi="宋体" w:eastAsia="黑体" w:cs="黑体"/>
          <w:color w:val="000000"/>
          <w:kern w:val="0"/>
          <w:sz w:val="32"/>
          <w:szCs w:val="32"/>
        </w:rPr>
        <w:t xml:space="preserve"> </w:t>
      </w:r>
    </w:p>
    <w:p>
      <w:pPr>
        <w:widowControl/>
        <w:spacing w:line="560" w:lineRule="exact"/>
        <w:ind w:firstLine="615"/>
        <w:jc w:val="left"/>
      </w:pP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村举全村之力致力于完善产业发展基础设施，颇见成效，但产业发展类型依旧较为传统单一。</w:t>
      </w:r>
      <w:r>
        <w:rPr>
          <w:rFonts w:ascii="仿宋" w:hAnsi="仿宋" w:eastAsia="仿宋" w:cs="仿宋"/>
          <w:color w:val="000000"/>
          <w:kern w:val="0"/>
          <w:sz w:val="31"/>
          <w:szCs w:val="31"/>
        </w:rPr>
        <w:t xml:space="preserve"> </w:t>
      </w:r>
    </w:p>
    <w:p>
      <w:pPr>
        <w:widowControl/>
        <w:spacing w:line="560" w:lineRule="exact"/>
        <w:ind w:firstLine="630" w:firstLineChars="196"/>
        <w:jc w:val="left"/>
        <w:outlineLvl w:val="0"/>
        <w:rPr>
          <w:sz w:val="32"/>
          <w:szCs w:val="32"/>
        </w:rPr>
      </w:pPr>
      <w:r>
        <w:rPr>
          <w:rFonts w:hint="eastAsia" w:ascii="仿宋" w:hAnsi="仿宋" w:eastAsia="仿宋" w:cs="仿宋"/>
          <w:b/>
          <w:bCs/>
          <w:color w:val="000000"/>
          <w:kern w:val="0"/>
          <w:sz w:val="32"/>
          <w:szCs w:val="32"/>
        </w:rPr>
        <w:t>（一）产业发展基础设施基本得到完善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近三年，</w:t>
      </w: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w:t>
      </w:r>
      <w:r>
        <w:rPr>
          <w:rFonts w:hint="eastAsia" w:ascii="仿宋" w:hAnsi="仿宋" w:eastAsia="仿宋" w:cs="仿宋"/>
          <w:color w:val="000000"/>
          <w:kern w:val="0"/>
          <w:sz w:val="32"/>
          <w:szCs w:val="32"/>
          <w:lang w:eastAsia="zh-CN"/>
        </w:rPr>
        <w:t>根据上级指示精神狠抓村容村貌整治工作，是村内整体面貌有了很大改观，村们生活有了质的改变</w:t>
      </w:r>
      <w:r>
        <w:rPr>
          <w:rFonts w:hint="eastAsia" w:ascii="仿宋" w:hAnsi="仿宋" w:eastAsia="仿宋" w:cs="仿宋"/>
          <w:color w:val="000000"/>
          <w:kern w:val="0"/>
          <w:sz w:val="32"/>
          <w:szCs w:val="32"/>
        </w:rPr>
        <w:t>。</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（二）产业发展类型有待进一步开发</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村现有产业类型主要为种植业和养殖业。</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现有村民经济组织</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个，全村村民</w:t>
      </w:r>
      <w:r>
        <w:rPr>
          <w:rFonts w:hint="eastAsia" w:ascii="仿宋" w:hAnsi="仿宋" w:eastAsia="仿宋" w:cs="仿宋"/>
          <w:color w:val="000000"/>
          <w:kern w:val="0"/>
          <w:sz w:val="32"/>
          <w:szCs w:val="32"/>
          <w:lang w:val="en-US" w:eastAsia="zh-CN"/>
        </w:rPr>
        <w:t>346</w:t>
      </w:r>
      <w:r>
        <w:rPr>
          <w:rFonts w:hint="eastAsia" w:ascii="仿宋" w:hAnsi="仿宋" w:eastAsia="仿宋" w:cs="仿宋"/>
          <w:color w:val="000000"/>
          <w:kern w:val="0"/>
          <w:sz w:val="32"/>
          <w:szCs w:val="32"/>
        </w:rPr>
        <w:t>户全部参加，占比</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。村民经济组织主要收入来源为占地租费，流转土地约</w:t>
      </w:r>
      <w:r>
        <w:rPr>
          <w:rFonts w:ascii="仿宋" w:hAnsi="仿宋" w:eastAsia="仿宋" w:cs="仿宋"/>
          <w:color w:val="000000"/>
          <w:kern w:val="0"/>
          <w:sz w:val="32"/>
          <w:szCs w:val="32"/>
        </w:rPr>
        <w:t>400</w:t>
      </w:r>
      <w:r>
        <w:rPr>
          <w:rFonts w:hint="eastAsia" w:ascii="仿宋" w:hAnsi="仿宋" w:eastAsia="仿宋" w:cs="仿宋"/>
          <w:color w:val="000000"/>
          <w:kern w:val="0"/>
          <w:sz w:val="32"/>
          <w:szCs w:val="32"/>
        </w:rPr>
        <w:t>亩；种植业主要为小麦和玉米，种植户</w:t>
      </w:r>
      <w:r>
        <w:rPr>
          <w:rFonts w:hint="eastAsia" w:ascii="仿宋" w:hAnsi="仿宋" w:eastAsia="仿宋" w:cs="仿宋"/>
          <w:color w:val="000000"/>
          <w:kern w:val="0"/>
          <w:sz w:val="32"/>
          <w:szCs w:val="32"/>
          <w:lang w:val="en-US" w:eastAsia="zh-CN"/>
        </w:rPr>
        <w:t>318</w:t>
      </w:r>
      <w:r>
        <w:rPr>
          <w:rFonts w:hint="eastAsia" w:ascii="仿宋" w:hAnsi="仿宋" w:eastAsia="仿宋" w:cs="仿宋"/>
          <w:color w:val="000000"/>
          <w:kern w:val="0"/>
          <w:sz w:val="32"/>
          <w:szCs w:val="32"/>
        </w:rPr>
        <w:t>户</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种植面积共计</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960</w:t>
      </w:r>
      <w:r>
        <w:rPr>
          <w:rFonts w:hint="eastAsia" w:ascii="仿宋" w:hAnsi="仿宋" w:eastAsia="仿宋" w:cs="仿宋"/>
          <w:color w:val="000000"/>
          <w:kern w:val="0"/>
          <w:sz w:val="32"/>
          <w:szCs w:val="32"/>
        </w:rPr>
        <w:t>亩，分别亩产</w:t>
      </w:r>
      <w:r>
        <w:rPr>
          <w:rFonts w:ascii="仿宋" w:hAnsi="仿宋" w:eastAsia="仿宋" w:cs="仿宋"/>
          <w:color w:val="000000"/>
          <w:kern w:val="0"/>
          <w:sz w:val="32"/>
          <w:szCs w:val="32"/>
        </w:rPr>
        <w:t>500</w:t>
      </w:r>
      <w:r>
        <w:rPr>
          <w:rFonts w:hint="eastAsia" w:ascii="仿宋" w:hAnsi="仿宋" w:eastAsia="仿宋" w:cs="仿宋"/>
          <w:color w:val="000000"/>
          <w:kern w:val="0"/>
          <w:sz w:val="32"/>
          <w:szCs w:val="32"/>
        </w:rPr>
        <w:t>公斤；养殖业主要为鸡，养殖户</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6</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rPr>
        <w:t>户，年末存栏</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1</w:t>
      </w:r>
      <w:r>
        <w:rPr>
          <w:rFonts w:ascii="仿宋" w:hAnsi="仿宋" w:eastAsia="仿宋" w:cs="仿宋"/>
          <w:color w:val="000000"/>
          <w:kern w:val="0"/>
          <w:sz w:val="32"/>
          <w:szCs w:val="32"/>
        </w:rPr>
        <w:t>6000</w:t>
      </w:r>
      <w:r>
        <w:rPr>
          <w:rFonts w:hint="eastAsia" w:ascii="仿宋" w:hAnsi="仿宋" w:eastAsia="仿宋" w:cs="仿宋"/>
          <w:color w:val="000000"/>
          <w:kern w:val="0"/>
          <w:sz w:val="32"/>
          <w:szCs w:val="32"/>
        </w:rPr>
        <w:t>只，全年出栏</w:t>
      </w:r>
      <w:r>
        <w:rPr>
          <w:rFonts w:hint="eastAsia" w:ascii="仿宋" w:hAnsi="仿宋" w:eastAsia="仿宋" w:cs="仿宋"/>
          <w:color w:val="000000"/>
          <w:kern w:val="0"/>
          <w:sz w:val="32"/>
          <w:szCs w:val="32"/>
          <w:lang w:val="en-US" w:eastAsia="zh-CN"/>
        </w:rPr>
        <w:t>1</w:t>
      </w:r>
      <w:r>
        <w:rPr>
          <w:rFonts w:ascii="仿宋" w:hAnsi="仿宋" w:eastAsia="仿宋" w:cs="仿宋"/>
          <w:color w:val="000000"/>
          <w:kern w:val="0"/>
          <w:sz w:val="32"/>
          <w:szCs w:val="32"/>
        </w:rPr>
        <w:t>6000</w:t>
      </w:r>
      <w:r>
        <w:rPr>
          <w:rFonts w:hint="eastAsia" w:ascii="仿宋" w:hAnsi="仿宋" w:eastAsia="仿宋" w:cs="仿宋"/>
          <w:color w:val="000000"/>
          <w:kern w:val="0"/>
          <w:sz w:val="32"/>
          <w:szCs w:val="32"/>
        </w:rPr>
        <w:t>只，占地面积</w:t>
      </w:r>
      <w:r>
        <w:rPr>
          <w:rFonts w:hint="eastAsia" w:ascii="仿宋" w:hAnsi="仿宋" w:eastAsia="仿宋" w:cs="仿宋"/>
          <w:color w:val="000000"/>
          <w:kern w:val="0"/>
          <w:sz w:val="32"/>
          <w:szCs w:val="32"/>
          <w:lang w:val="en-US" w:eastAsia="zh-CN"/>
        </w:rPr>
        <w:t>6</w:t>
      </w:r>
      <w:r>
        <w:rPr>
          <w:rFonts w:ascii="仿宋" w:hAnsi="仿宋" w:eastAsia="仿宋" w:cs="仿宋"/>
          <w:color w:val="000000"/>
          <w:kern w:val="0"/>
          <w:sz w:val="32"/>
          <w:szCs w:val="32"/>
        </w:rPr>
        <w:t xml:space="preserve">.2 </w:t>
      </w:r>
      <w:r>
        <w:rPr>
          <w:rFonts w:hint="eastAsia" w:ascii="仿宋" w:hAnsi="仿宋" w:eastAsia="仿宋" w:cs="仿宋"/>
          <w:color w:val="000000"/>
          <w:kern w:val="0"/>
          <w:sz w:val="32"/>
          <w:szCs w:val="32"/>
        </w:rPr>
        <w:t>亩，总投资</w:t>
      </w:r>
      <w:r>
        <w:rPr>
          <w:rFonts w:hint="eastAsia" w:ascii="仿宋" w:hAnsi="仿宋" w:eastAsia="仿宋" w:cs="仿宋"/>
          <w:color w:val="000000"/>
          <w:kern w:val="0"/>
          <w:sz w:val="32"/>
          <w:szCs w:val="32"/>
          <w:lang w:val="en-US" w:eastAsia="zh-CN"/>
        </w:rPr>
        <w:t>4</w:t>
      </w:r>
      <w:r>
        <w:rPr>
          <w:rFonts w:ascii="仿宋" w:hAnsi="仿宋" w:eastAsia="仿宋" w:cs="仿宋"/>
          <w:color w:val="000000"/>
          <w:kern w:val="0"/>
          <w:sz w:val="32"/>
          <w:szCs w:val="32"/>
        </w:rPr>
        <w:t>5</w:t>
      </w:r>
      <w:r>
        <w:rPr>
          <w:rFonts w:hint="eastAsia" w:ascii="仿宋" w:hAnsi="仿宋" w:eastAsia="仿宋" w:cs="仿宋"/>
          <w:color w:val="000000"/>
          <w:kern w:val="0"/>
          <w:sz w:val="32"/>
          <w:szCs w:val="32"/>
        </w:rPr>
        <w:t>万元，年净收益</w:t>
      </w:r>
      <w:r>
        <w:rPr>
          <w:rFonts w:hint="eastAsia" w:ascii="仿宋" w:hAnsi="仿宋" w:eastAsia="仿宋" w:cs="仿宋"/>
          <w:color w:val="000000"/>
          <w:kern w:val="0"/>
          <w:sz w:val="32"/>
          <w:szCs w:val="32"/>
          <w:lang w:val="en-US" w:eastAsia="zh-CN"/>
        </w:rPr>
        <w:t>2</w:t>
      </w:r>
      <w:r>
        <w:rPr>
          <w:rFonts w:ascii="仿宋" w:hAnsi="仿宋" w:eastAsia="仿宋" w:cs="仿宋"/>
          <w:color w:val="000000"/>
          <w:kern w:val="0"/>
          <w:sz w:val="32"/>
          <w:szCs w:val="32"/>
        </w:rPr>
        <w:t>6</w:t>
      </w:r>
      <w:r>
        <w:rPr>
          <w:rFonts w:hint="eastAsia" w:ascii="仿宋" w:hAnsi="仿宋" w:eastAsia="仿宋" w:cs="仿宋"/>
          <w:color w:val="000000"/>
          <w:kern w:val="0"/>
          <w:sz w:val="32"/>
          <w:szCs w:val="32"/>
        </w:rPr>
        <w:t>万元。</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该村产业发展类型相对来说依旧较为传统单一</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传统农作物种植和传统养殖业，而且参与养殖业的村民户数也相对较少，亟待挖掘自身优势产业，或由外引进适合该村发展的特色业，拓展产业发展新类型。</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二、生态环境有改善</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w:t>
      </w:r>
      <w:r>
        <w:rPr>
          <w:rFonts w:hint="eastAsia" w:ascii="仿宋" w:hAnsi="仿宋" w:eastAsia="仿宋" w:cs="仿宋"/>
          <w:color w:val="000000"/>
          <w:kern w:val="0"/>
          <w:sz w:val="32"/>
          <w:szCs w:val="32"/>
        </w:rPr>
        <w:t>村一直积极改善全村生态环境和人居环境，努力践行“绿水青山就是金山银山”的理念，加快推进乡村绿色发展方式和生活方式，乡村面貌通过各项工作得到很大改善。</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（一）生态环境稳中求进</w:t>
      </w:r>
      <w:r>
        <w:rPr>
          <w:rFonts w:ascii="仿宋" w:hAnsi="仿宋" w:eastAsia="仿宋" w:cs="仿宋"/>
          <w:b/>
          <w:bCs/>
          <w:color w:val="000000"/>
          <w:kern w:val="0"/>
          <w:sz w:val="32"/>
          <w:szCs w:val="32"/>
        </w:rPr>
        <w:t xml:space="preserve"> </w:t>
      </w:r>
    </w:p>
    <w:p>
      <w:pPr>
        <w:widowControl/>
        <w:spacing w:line="560" w:lineRule="exact"/>
        <w:ind w:firstLine="615"/>
        <w:jc w:val="left"/>
      </w:pPr>
      <w:r>
        <w:rPr>
          <w:rFonts w:hint="eastAsia" w:ascii="仿宋" w:hAnsi="仿宋" w:eastAsia="仿宋" w:cs="仿宋"/>
          <w:color w:val="000000"/>
          <w:kern w:val="0"/>
          <w:sz w:val="32"/>
          <w:szCs w:val="32"/>
          <w:lang w:eastAsia="zh-CN"/>
        </w:rPr>
        <w:t>张村为了节约土地兼有大型纪念堂一处，占地约</w:t>
      </w:r>
      <w:r>
        <w:rPr>
          <w:rFonts w:hint="eastAsia" w:ascii="仿宋" w:hAnsi="仿宋" w:eastAsia="仿宋" w:cs="仿宋"/>
          <w:color w:val="000000"/>
          <w:kern w:val="0"/>
          <w:sz w:val="32"/>
          <w:szCs w:val="32"/>
          <w:lang w:val="en-US" w:eastAsia="zh-CN"/>
        </w:rPr>
        <w:t>10亩，村民们从移风易俗的思想上有了极大改变，</w:t>
      </w:r>
      <w:r>
        <w:rPr>
          <w:rFonts w:hint="eastAsia" w:ascii="仿宋" w:hAnsi="仿宋" w:eastAsia="仿宋" w:cs="仿宋"/>
          <w:color w:val="000000"/>
          <w:kern w:val="0"/>
          <w:sz w:val="32"/>
          <w:szCs w:val="32"/>
        </w:rPr>
        <w:t>在农业生产中，亩均使用农药</w:t>
      </w:r>
      <w:r>
        <w:rPr>
          <w:rFonts w:ascii="仿宋" w:hAnsi="仿宋" w:eastAsia="仿宋" w:cs="仿宋"/>
          <w:color w:val="000000"/>
          <w:kern w:val="0"/>
          <w:sz w:val="32"/>
          <w:szCs w:val="32"/>
        </w:rPr>
        <w:t>0.5</w:t>
      </w:r>
      <w:r>
        <w:rPr>
          <w:rFonts w:hint="eastAsia" w:ascii="仿宋" w:hAnsi="仿宋" w:eastAsia="仿宋" w:cs="仿宋"/>
          <w:color w:val="000000"/>
          <w:kern w:val="0"/>
          <w:sz w:val="32"/>
          <w:szCs w:val="32"/>
        </w:rPr>
        <w:t>公斤，亩均使用化肥</w:t>
      </w:r>
      <w:r>
        <w:rPr>
          <w:rFonts w:ascii="仿宋" w:hAnsi="仿宋" w:eastAsia="仿宋" w:cs="仿宋"/>
          <w:color w:val="000000"/>
          <w:kern w:val="0"/>
          <w:sz w:val="32"/>
          <w:szCs w:val="32"/>
        </w:rPr>
        <w:t>50</w:t>
      </w:r>
      <w:r>
        <w:rPr>
          <w:rFonts w:hint="eastAsia" w:ascii="仿宋" w:hAnsi="仿宋" w:eastAsia="仿宋" w:cs="仿宋"/>
          <w:color w:val="000000"/>
          <w:kern w:val="0"/>
          <w:sz w:val="32"/>
          <w:szCs w:val="32"/>
        </w:rPr>
        <w:t>公斤。在保证安全的前提下实现高质量发展，为全村的蓝天白云和青山绿水进一步提供了坚实的保障，在保证现有生态环境宜居的基础上，一点一滴逐步向好。</w:t>
      </w:r>
      <w:r>
        <w:rPr>
          <w:rFonts w:ascii="仿宋" w:hAnsi="仿宋" w:eastAsia="仿宋" w:cs="仿宋"/>
          <w:color w:val="000000"/>
          <w:kern w:val="0"/>
          <w:sz w:val="31"/>
          <w:szCs w:val="31"/>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（二）人居环境大幅改善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村内垃圾采用随有随清理的方式进行管理，整体的卫生打扫、垃圾桶托运由第三方合俊保洁负责，村内有雾炮洒水车一辆，由专人负责道路洒水。村内厕所主要为水厕，村内公共厕所数量共计</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个。</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通过垃圾处理和“厕所革命”两项重大工程，截至</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年，该村人居环境满意度达到“满意</w:t>
      </w:r>
      <w:r>
        <w:rPr>
          <w:rFonts w:ascii="仿宋" w:hAnsi="仿宋" w:eastAsia="仿宋" w:cs="仿宋"/>
          <w:color w:val="000000"/>
          <w:kern w:val="0"/>
          <w:sz w:val="32"/>
          <w:szCs w:val="32"/>
        </w:rPr>
        <w:t>45%</w:t>
      </w:r>
      <w:r>
        <w:rPr>
          <w:rFonts w:hint="eastAsia" w:ascii="仿宋" w:hAnsi="仿宋" w:eastAsia="仿宋" w:cs="仿宋"/>
          <w:color w:val="000000"/>
          <w:kern w:val="0"/>
          <w:sz w:val="32"/>
          <w:szCs w:val="32"/>
        </w:rPr>
        <w:t>，比较满意</w:t>
      </w:r>
      <w:r>
        <w:rPr>
          <w:rFonts w:ascii="仿宋" w:hAnsi="仿宋" w:eastAsia="仿宋" w:cs="仿宋"/>
          <w:color w:val="000000"/>
          <w:kern w:val="0"/>
          <w:sz w:val="32"/>
          <w:szCs w:val="32"/>
        </w:rPr>
        <w:t>40%</w:t>
      </w:r>
      <w:r>
        <w:rPr>
          <w:rFonts w:hint="eastAsia" w:ascii="仿宋" w:hAnsi="仿宋" w:eastAsia="仿宋" w:cs="仿宋"/>
          <w:color w:val="000000"/>
          <w:kern w:val="0"/>
          <w:sz w:val="32"/>
          <w:szCs w:val="32"/>
        </w:rPr>
        <w:t>，基本满意</w:t>
      </w:r>
      <w:r>
        <w:rPr>
          <w:rFonts w:ascii="仿宋" w:hAnsi="仿宋" w:eastAsia="仿宋" w:cs="仿宋"/>
          <w:color w:val="000000"/>
          <w:kern w:val="0"/>
          <w:sz w:val="32"/>
          <w:szCs w:val="32"/>
        </w:rPr>
        <w:t>15%</w:t>
      </w:r>
      <w:r>
        <w:rPr>
          <w:rFonts w:hint="eastAsia" w:ascii="仿宋" w:hAnsi="仿宋" w:eastAsia="仿宋" w:cs="仿宋"/>
          <w:color w:val="000000"/>
          <w:kern w:val="0"/>
          <w:sz w:val="32"/>
          <w:szCs w:val="32"/>
        </w:rPr>
        <w:t>，不满意</w:t>
      </w:r>
      <w:r>
        <w:rPr>
          <w:rFonts w:ascii="仿宋" w:hAnsi="仿宋" w:eastAsia="仿宋" w:cs="仿宋"/>
          <w:color w:val="000000"/>
          <w:kern w:val="0"/>
          <w:sz w:val="32"/>
          <w:szCs w:val="32"/>
        </w:rPr>
        <w:t xml:space="preserve"> 0%</w:t>
      </w:r>
      <w:r>
        <w:rPr>
          <w:rFonts w:hint="eastAsia" w:ascii="仿宋" w:hAnsi="仿宋" w:eastAsia="仿宋" w:cs="仿宋"/>
          <w:color w:val="000000"/>
          <w:kern w:val="0"/>
          <w:sz w:val="32"/>
          <w:szCs w:val="32"/>
        </w:rPr>
        <w:t>”，在人居环境的改善上得到广大村民的认同，全村居住环境得到极大改善，切实提升了村容村貌。</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年底，全村共</w:t>
      </w:r>
      <w:r>
        <w:rPr>
          <w:rFonts w:hint="eastAsia" w:ascii="仿宋" w:hAnsi="仿宋" w:eastAsia="仿宋" w:cs="仿宋"/>
          <w:color w:val="000000"/>
          <w:kern w:val="0"/>
          <w:sz w:val="32"/>
          <w:szCs w:val="32"/>
          <w:lang w:val="en-US" w:eastAsia="zh-CN"/>
        </w:rPr>
        <w:t>120</w:t>
      </w:r>
      <w:r>
        <w:rPr>
          <w:rFonts w:hint="eastAsia" w:ascii="仿宋" w:hAnsi="仿宋" w:eastAsia="仿宋" w:cs="仿宋"/>
          <w:color w:val="000000"/>
          <w:kern w:val="0"/>
          <w:sz w:val="32"/>
          <w:szCs w:val="32"/>
        </w:rPr>
        <w:t>盏路灯，“农家书屋”</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间，共有</w:t>
      </w:r>
      <w:r>
        <w:rPr>
          <w:rFonts w:ascii="仿宋" w:hAnsi="仿宋" w:eastAsia="仿宋" w:cs="仿宋"/>
          <w:color w:val="000000"/>
          <w:kern w:val="0"/>
          <w:sz w:val="32"/>
          <w:szCs w:val="32"/>
        </w:rPr>
        <w:t>300</w:t>
      </w:r>
      <w:r>
        <w:rPr>
          <w:rFonts w:hint="eastAsia" w:ascii="仿宋" w:hAnsi="仿宋" w:eastAsia="仿宋" w:cs="仿宋"/>
          <w:color w:val="000000"/>
          <w:kern w:val="0"/>
          <w:sz w:val="32"/>
          <w:szCs w:val="32"/>
        </w:rPr>
        <w:t>本图书，更进一步提升了人居环境。</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三、村风民风更淳朴</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良好的村风民风是美好乡村的基石，</w:t>
      </w: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村一直坚持精神文明和物质文明两手抓，带动全村村民致富的同时，着力培育和保护农村优秀传统文化，培育文明乡风、良好家风、淳朴民风，不断改善村民精神面貌。</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（一）“一约四会”运转正常</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村现行的村规民约修订于</w:t>
      </w:r>
      <w:r>
        <w:rPr>
          <w:rFonts w:ascii="仿宋" w:hAnsi="仿宋" w:eastAsia="仿宋" w:cs="仿宋"/>
          <w:color w:val="000000"/>
          <w:kern w:val="0"/>
          <w:sz w:val="32"/>
          <w:szCs w:val="32"/>
        </w:rPr>
        <w:t>2018</w:t>
      </w:r>
      <w:r>
        <w:rPr>
          <w:rFonts w:hint="eastAsia" w:ascii="仿宋" w:hAnsi="仿宋" w:eastAsia="仿宋" w:cs="仿宋"/>
          <w:color w:val="000000"/>
          <w:kern w:val="0"/>
          <w:sz w:val="32"/>
          <w:szCs w:val="32"/>
        </w:rPr>
        <w:t>年。当前红白理事会活动场所面积约</w:t>
      </w:r>
      <w:r>
        <w:rPr>
          <w:rFonts w:hint="eastAsia" w:ascii="仿宋" w:hAnsi="仿宋" w:eastAsia="仿宋" w:cs="仿宋"/>
          <w:color w:val="000000"/>
          <w:kern w:val="0"/>
          <w:sz w:val="32"/>
          <w:szCs w:val="32"/>
          <w:lang w:val="en-US" w:eastAsia="zh-CN"/>
        </w:rPr>
        <w:t>15</w:t>
      </w:r>
      <w:r>
        <w:rPr>
          <w:rFonts w:hint="eastAsia" w:ascii="仿宋" w:hAnsi="仿宋" w:eastAsia="仿宋" w:cs="仿宋"/>
          <w:color w:val="000000"/>
          <w:kern w:val="0"/>
          <w:sz w:val="32"/>
          <w:szCs w:val="32"/>
        </w:rPr>
        <w:t>平方米，建设费用约</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万元；道德评议会办公场地面积</w:t>
      </w:r>
      <w:r>
        <w:rPr>
          <w:rFonts w:hint="eastAsia" w:ascii="仿宋" w:hAnsi="仿宋" w:eastAsia="仿宋" w:cs="仿宋"/>
          <w:color w:val="000000"/>
          <w:kern w:val="0"/>
          <w:sz w:val="32"/>
          <w:szCs w:val="32"/>
          <w:lang w:val="en-US" w:eastAsia="zh-CN"/>
        </w:rPr>
        <w:t>3</w:t>
      </w:r>
      <w:r>
        <w:rPr>
          <w:rFonts w:ascii="仿宋" w:hAnsi="仿宋" w:eastAsia="仿宋" w:cs="仿宋"/>
          <w:color w:val="000000"/>
          <w:kern w:val="0"/>
          <w:sz w:val="32"/>
          <w:szCs w:val="32"/>
        </w:rPr>
        <w:t>0</w:t>
      </w:r>
      <w:r>
        <w:rPr>
          <w:rFonts w:hint="eastAsia" w:ascii="仿宋" w:hAnsi="仿宋" w:eastAsia="仿宋" w:cs="仿宋"/>
          <w:color w:val="000000"/>
          <w:kern w:val="0"/>
          <w:sz w:val="32"/>
          <w:szCs w:val="32"/>
        </w:rPr>
        <w:t>平方米，上年召开道德评议会</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次；村民议事会与道德评议会共用办公场地，上年度开展村民议事</w:t>
      </w:r>
      <w:r>
        <w:rPr>
          <w:rFonts w:ascii="仿宋" w:hAnsi="仿宋" w:eastAsia="仿宋" w:cs="仿宋"/>
          <w:color w:val="000000"/>
          <w:kern w:val="0"/>
          <w:sz w:val="32"/>
          <w:szCs w:val="32"/>
        </w:rPr>
        <w:t>4</w:t>
      </w:r>
      <w:r>
        <w:rPr>
          <w:rFonts w:hint="eastAsia" w:ascii="仿宋" w:hAnsi="仿宋" w:eastAsia="仿宋" w:cs="仿宋"/>
          <w:color w:val="000000"/>
          <w:kern w:val="0"/>
          <w:sz w:val="32"/>
          <w:szCs w:val="32"/>
        </w:rPr>
        <w:t>次，村级重大事项决策实行“四议两公开”政策；禁毒禁赌会，上年召开“禁毒禁赌”会</w:t>
      </w:r>
      <w:r>
        <w:rPr>
          <w:rFonts w:ascii="仿宋" w:hAnsi="仿宋" w:eastAsia="仿宋" w:cs="仿宋"/>
          <w:color w:val="000000"/>
          <w:kern w:val="0"/>
          <w:sz w:val="32"/>
          <w:szCs w:val="32"/>
        </w:rPr>
        <w:t>4</w:t>
      </w:r>
      <w:r>
        <w:rPr>
          <w:rFonts w:hint="eastAsia" w:ascii="仿宋" w:hAnsi="仿宋" w:eastAsia="仿宋" w:cs="仿宋"/>
          <w:color w:val="000000"/>
          <w:kern w:val="0"/>
          <w:sz w:val="32"/>
          <w:szCs w:val="32"/>
        </w:rPr>
        <w:t>次。</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其中，红白理事会自成立以来，先后共办理红白事</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2</w:t>
      </w:r>
      <w:r>
        <w:rPr>
          <w:rFonts w:ascii="仿宋" w:hAnsi="仿宋" w:eastAsia="仿宋" w:cs="仿宋"/>
          <w:color w:val="000000"/>
          <w:kern w:val="0"/>
          <w:sz w:val="32"/>
          <w:szCs w:val="32"/>
        </w:rPr>
        <w:t xml:space="preserve">00 </w:t>
      </w:r>
      <w:r>
        <w:rPr>
          <w:rFonts w:hint="eastAsia" w:ascii="仿宋" w:hAnsi="仿宋" w:eastAsia="仿宋" w:cs="仿宋"/>
          <w:color w:val="000000"/>
          <w:kern w:val="0"/>
          <w:sz w:val="32"/>
          <w:szCs w:val="32"/>
        </w:rPr>
        <w:t>余次。据统计，</w:t>
      </w: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村喜事户均年费用约</w:t>
      </w:r>
      <w:r>
        <w:rPr>
          <w:rFonts w:ascii="仿宋" w:hAnsi="仿宋" w:eastAsia="仿宋" w:cs="仿宋"/>
          <w:color w:val="000000"/>
          <w:kern w:val="0"/>
          <w:sz w:val="32"/>
          <w:szCs w:val="32"/>
        </w:rPr>
        <w:t xml:space="preserve">1.5 </w:t>
      </w:r>
      <w:r>
        <w:rPr>
          <w:rFonts w:hint="eastAsia" w:ascii="仿宋" w:hAnsi="仿宋" w:eastAsia="仿宋" w:cs="仿宋"/>
          <w:color w:val="000000"/>
          <w:kern w:val="0"/>
          <w:sz w:val="32"/>
          <w:szCs w:val="32"/>
        </w:rPr>
        <w:t>万元，户均年礼金收入约</w:t>
      </w:r>
      <w:r>
        <w:rPr>
          <w:rFonts w:ascii="仿宋" w:hAnsi="仿宋" w:eastAsia="仿宋" w:cs="仿宋"/>
          <w:color w:val="000000"/>
          <w:kern w:val="0"/>
          <w:sz w:val="32"/>
          <w:szCs w:val="32"/>
        </w:rPr>
        <w:t>0.5</w:t>
      </w:r>
      <w:r>
        <w:rPr>
          <w:rFonts w:hint="eastAsia" w:ascii="仿宋" w:hAnsi="仿宋" w:eastAsia="仿宋" w:cs="仿宋"/>
          <w:color w:val="000000"/>
          <w:kern w:val="0"/>
          <w:sz w:val="32"/>
          <w:szCs w:val="32"/>
        </w:rPr>
        <w:t>万元；丧事户均丧办费用约</w:t>
      </w:r>
      <w:r>
        <w:rPr>
          <w:rFonts w:ascii="仿宋" w:hAnsi="仿宋" w:eastAsia="仿宋" w:cs="仿宋"/>
          <w:color w:val="000000"/>
          <w:kern w:val="0"/>
          <w:sz w:val="32"/>
          <w:szCs w:val="32"/>
        </w:rPr>
        <w:t xml:space="preserve"> 0.7</w:t>
      </w:r>
      <w:r>
        <w:rPr>
          <w:rFonts w:hint="eastAsia" w:ascii="仿宋" w:hAnsi="仿宋" w:eastAsia="仿宋" w:cs="仿宋"/>
          <w:color w:val="000000"/>
          <w:kern w:val="0"/>
          <w:sz w:val="32"/>
          <w:szCs w:val="32"/>
        </w:rPr>
        <w:t>万元，户均年礼金收入约</w:t>
      </w:r>
      <w:r>
        <w:rPr>
          <w:rFonts w:ascii="仿宋" w:hAnsi="仿宋" w:eastAsia="仿宋" w:cs="仿宋"/>
          <w:color w:val="000000"/>
          <w:kern w:val="0"/>
          <w:sz w:val="32"/>
          <w:szCs w:val="32"/>
        </w:rPr>
        <w:t xml:space="preserve"> 0.3</w:t>
      </w:r>
      <w:r>
        <w:rPr>
          <w:rFonts w:hint="eastAsia" w:ascii="仿宋" w:hAnsi="仿宋" w:eastAsia="仿宋" w:cs="仿宋"/>
          <w:color w:val="000000"/>
          <w:kern w:val="0"/>
          <w:sz w:val="32"/>
          <w:szCs w:val="32"/>
        </w:rPr>
        <w:t>万元。</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村一直持续加大投入，保证“一约四会”正常开展，发挥职能。</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（二）新时代文明不断推进</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村现有志愿服务队一支，共计</w:t>
      </w:r>
      <w:r>
        <w:rPr>
          <w:rFonts w:hint="eastAsia" w:ascii="仿宋" w:hAnsi="仿宋" w:eastAsia="仿宋" w:cs="仿宋"/>
          <w:color w:val="000000"/>
          <w:kern w:val="0"/>
          <w:sz w:val="32"/>
          <w:szCs w:val="32"/>
          <w:lang w:val="en-US" w:eastAsia="zh-CN"/>
        </w:rPr>
        <w:t>16</w:t>
      </w:r>
      <w:r>
        <w:rPr>
          <w:rFonts w:hint="eastAsia" w:ascii="仿宋" w:hAnsi="仿宋" w:eastAsia="仿宋" w:cs="仿宋"/>
          <w:color w:val="000000"/>
          <w:kern w:val="0"/>
          <w:sz w:val="32"/>
          <w:szCs w:val="32"/>
        </w:rPr>
        <w:t>人，平素积极参与村里各项公益事业。</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疫情防控期间，全部志愿参加防疫工作，协同村两委圆满完成三次全村全员核酸检测直至解封，没有收取任何报酬。全村村民齐心协力，共克时艰，保证了该村平安顺利进入疫情防控常态化，彰显了新时代乡村文明。</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志愿者团队在村里起到了良好的带头作用，一点一滴引导全村村民互助互爱，帮危扶难，进一步提高了乡村社会文明程度。</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四、党团建设更规范</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基层党组织是我党在基层阵地上的堡垒，堡垒强则阵地坚，堡垒弱则阵地失。</w:t>
      </w: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村始终把党的政治建设摆在首位，充分发挥基层党组织的政治领导作用，高质量推进基层党组织建设。</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（一）党员老龄化问题逐步改善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村截至</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年，全村在村党员</w:t>
      </w:r>
      <w:r>
        <w:rPr>
          <w:rFonts w:hint="eastAsia" w:ascii="仿宋" w:hAnsi="仿宋" w:eastAsia="仿宋" w:cs="仿宋"/>
          <w:color w:val="000000"/>
          <w:kern w:val="0"/>
          <w:sz w:val="32"/>
          <w:szCs w:val="32"/>
          <w:lang w:val="en-US" w:eastAsia="zh-CN"/>
        </w:rPr>
        <w:t>69</w:t>
      </w:r>
      <w:r>
        <w:rPr>
          <w:rFonts w:hint="eastAsia" w:ascii="仿宋" w:hAnsi="仿宋" w:eastAsia="仿宋" w:cs="仿宋"/>
          <w:color w:val="000000"/>
          <w:kern w:val="0"/>
          <w:sz w:val="32"/>
          <w:szCs w:val="32"/>
        </w:rPr>
        <w:t>人，平均年龄</w:t>
      </w:r>
      <w:r>
        <w:rPr>
          <w:rFonts w:ascii="仿宋" w:hAnsi="仿宋" w:eastAsia="仿宋" w:cs="仿宋"/>
          <w:color w:val="000000"/>
          <w:kern w:val="0"/>
          <w:sz w:val="32"/>
          <w:szCs w:val="32"/>
        </w:rPr>
        <w:t>5</w:t>
      </w:r>
      <w:r>
        <w:rPr>
          <w:rFonts w:hint="eastAsia" w:ascii="仿宋" w:hAnsi="仿宋" w:eastAsia="仿宋" w:cs="仿宋"/>
          <w:color w:val="000000"/>
          <w:kern w:val="0"/>
          <w:sz w:val="32"/>
          <w:szCs w:val="32"/>
          <w:lang w:val="en-US" w:eastAsia="zh-CN"/>
        </w:rPr>
        <w:t>6</w:t>
      </w:r>
      <w:r>
        <w:rPr>
          <w:rFonts w:hint="eastAsia" w:ascii="仿宋" w:hAnsi="仿宋" w:eastAsia="仿宋" w:cs="仿宋"/>
          <w:color w:val="000000"/>
          <w:kern w:val="0"/>
          <w:sz w:val="32"/>
          <w:szCs w:val="32"/>
        </w:rPr>
        <w:t>岁，女性</w:t>
      </w:r>
      <w:r>
        <w:rPr>
          <w:rFonts w:hint="eastAsia" w:ascii="仿宋" w:hAnsi="仿宋" w:eastAsia="仿宋" w:cs="仿宋"/>
          <w:color w:val="000000"/>
          <w:kern w:val="0"/>
          <w:sz w:val="32"/>
          <w:szCs w:val="32"/>
          <w:lang w:val="en-US" w:eastAsia="zh-CN"/>
        </w:rPr>
        <w:t>8</w:t>
      </w:r>
      <w:r>
        <w:rPr>
          <w:rFonts w:hint="eastAsia" w:ascii="仿宋" w:hAnsi="仿宋" w:eastAsia="仿宋" w:cs="仿宋"/>
          <w:color w:val="000000"/>
          <w:kern w:val="0"/>
          <w:sz w:val="32"/>
          <w:szCs w:val="32"/>
        </w:rPr>
        <w:t>人，</w:t>
      </w:r>
      <w:r>
        <w:rPr>
          <w:rFonts w:ascii="仿宋" w:hAnsi="仿宋" w:eastAsia="仿宋" w:cs="仿宋"/>
          <w:color w:val="000000"/>
          <w:kern w:val="0"/>
          <w:sz w:val="32"/>
          <w:szCs w:val="32"/>
        </w:rPr>
        <w:t>60</w:t>
      </w:r>
      <w:r>
        <w:rPr>
          <w:rFonts w:hint="eastAsia" w:ascii="仿宋" w:hAnsi="仿宋" w:eastAsia="仿宋" w:cs="仿宋"/>
          <w:color w:val="000000"/>
          <w:kern w:val="0"/>
          <w:sz w:val="32"/>
          <w:szCs w:val="32"/>
        </w:rPr>
        <w:t>岁以上</w:t>
      </w:r>
      <w:r>
        <w:rPr>
          <w:rFonts w:hint="eastAsia" w:ascii="仿宋" w:hAnsi="仿宋" w:eastAsia="仿宋" w:cs="仿宋"/>
          <w:color w:val="000000"/>
          <w:kern w:val="0"/>
          <w:sz w:val="32"/>
          <w:szCs w:val="32"/>
          <w:lang w:val="en-US" w:eastAsia="zh-CN"/>
        </w:rPr>
        <w:t>18</w:t>
      </w:r>
      <w:r>
        <w:rPr>
          <w:rFonts w:hint="eastAsia" w:ascii="仿宋" w:hAnsi="仿宋" w:eastAsia="仿宋" w:cs="仿宋"/>
          <w:color w:val="000000"/>
          <w:kern w:val="0"/>
          <w:sz w:val="32"/>
          <w:szCs w:val="32"/>
        </w:rPr>
        <w:t>人，大专及以上学历</w:t>
      </w:r>
      <w:r>
        <w:rPr>
          <w:rFonts w:hint="eastAsia" w:ascii="仿宋" w:hAnsi="仿宋" w:eastAsia="仿宋" w:cs="仿宋"/>
          <w:color w:val="000000"/>
          <w:kern w:val="0"/>
          <w:sz w:val="32"/>
          <w:szCs w:val="32"/>
          <w:lang w:val="en-US" w:eastAsia="zh-CN"/>
        </w:rPr>
        <w:t>9</w:t>
      </w:r>
      <w:r>
        <w:rPr>
          <w:rFonts w:hint="eastAsia" w:ascii="仿宋" w:hAnsi="仿宋" w:eastAsia="仿宋" w:cs="仿宋"/>
          <w:color w:val="000000"/>
          <w:kern w:val="0"/>
          <w:sz w:val="32"/>
          <w:szCs w:val="32"/>
        </w:rPr>
        <w:t>人。近</w:t>
      </w:r>
      <w:r>
        <w:rPr>
          <w:rFonts w:ascii="仿宋" w:hAnsi="仿宋" w:eastAsia="仿宋" w:cs="仿宋"/>
          <w:color w:val="000000"/>
          <w:kern w:val="0"/>
          <w:sz w:val="32"/>
          <w:szCs w:val="32"/>
        </w:rPr>
        <w:t>3</w:t>
      </w:r>
      <w:r>
        <w:rPr>
          <w:rFonts w:hint="eastAsia" w:ascii="仿宋" w:hAnsi="仿宋" w:eastAsia="仿宋" w:cs="仿宋"/>
          <w:color w:val="000000"/>
          <w:kern w:val="0"/>
          <w:sz w:val="32"/>
          <w:szCs w:val="32"/>
        </w:rPr>
        <w:t>年发展党员</w:t>
      </w:r>
      <w:r>
        <w:rPr>
          <w:rFonts w:hint="eastAsia" w:ascii="仿宋" w:hAnsi="仿宋" w:eastAsia="仿宋" w:cs="仿宋"/>
          <w:color w:val="000000"/>
          <w:kern w:val="0"/>
          <w:sz w:val="32"/>
          <w:szCs w:val="32"/>
          <w:lang w:val="en-US" w:eastAsia="zh-CN"/>
        </w:rPr>
        <w:t>6</w:t>
      </w:r>
      <w:r>
        <w:rPr>
          <w:rFonts w:hint="eastAsia" w:ascii="仿宋" w:hAnsi="仿宋" w:eastAsia="仿宋" w:cs="仿宋"/>
          <w:color w:val="000000"/>
          <w:kern w:val="0"/>
          <w:sz w:val="32"/>
          <w:szCs w:val="32"/>
        </w:rPr>
        <w:t>人。</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近几年，为增强全村党员后备新生力量，该村积极吸收本乡本土大学生党员，发展年轻党员，使得基层党组织党员老龄化问题逐步有所改善，党员整体受教育程度有所提高，但是女性党员数量依旧偏少。</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（二）党员教育培训落实到位</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村村两委始终注重强化两委班子的政治建设，坚持严格落实“三会一课”制度，积极开展党内组织生活，每月定期开展主题党日活动；乡镇党委每季度在镇政府对全体党员分期分批集中培训</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次；县级党委每季度在县委组织部对村党组织书记培训</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两委始终坚持“集中学习”与“自我学习”并重，要求认真学习上级下发的政策文件，并落实到笔头，督促两委全体成员勤记笔记，勤学善记，并指定一名支部成员负责在党员信息群引导全村党员线上学习。此外，村两委多次举行面对党旗，重温入党誓词等活动，提高了党员干部的思想政治水平，真正将党员教育培训落到了实处。</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（三）领导班子功能完善，老龄化问题逐步改善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村党组织领导班子严格落实村党组织书记县级组织部门备案管理制度，本届村党组织书记和村民委员会主任实行“一肩挑”，设有党组织副书记，同时村党组织书记担任村级集体经济组织、合作经济组织负责人。</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村党组织委员</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3</w:t>
      </w:r>
      <w:r>
        <w:rPr>
          <w:rFonts w:hint="eastAsia" w:ascii="仿宋" w:hAnsi="仿宋" w:eastAsia="仿宋" w:cs="仿宋"/>
          <w:color w:val="000000"/>
          <w:kern w:val="0"/>
          <w:sz w:val="32"/>
          <w:szCs w:val="32"/>
        </w:rPr>
        <w:t>人，平均年龄约</w:t>
      </w:r>
      <w:r>
        <w:rPr>
          <w:rFonts w:hint="eastAsia" w:ascii="仿宋" w:hAnsi="仿宋" w:eastAsia="仿宋" w:cs="仿宋"/>
          <w:color w:val="000000"/>
          <w:kern w:val="0"/>
          <w:sz w:val="32"/>
          <w:szCs w:val="32"/>
          <w:lang w:val="en-US" w:eastAsia="zh-CN"/>
        </w:rPr>
        <w:t>39</w:t>
      </w:r>
      <w:r>
        <w:rPr>
          <w:rFonts w:hint="eastAsia" w:ascii="仿宋" w:hAnsi="仿宋" w:eastAsia="仿宋" w:cs="仿宋"/>
          <w:color w:val="000000"/>
          <w:kern w:val="0"/>
          <w:sz w:val="32"/>
          <w:szCs w:val="32"/>
        </w:rPr>
        <w:t>岁，在村委会交叉任职</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人。近３年未成为过软弱涣散村党组织，村干部未曾受过刑事处罚、不存在“村霸”干部和涉黑涉恶村干部。该村村党组织书记</w:t>
      </w:r>
      <w:r>
        <w:rPr>
          <w:rFonts w:hint="eastAsia" w:ascii="仿宋" w:hAnsi="仿宋" w:eastAsia="仿宋" w:cs="仿宋"/>
          <w:color w:val="000000"/>
          <w:kern w:val="0"/>
          <w:sz w:val="32"/>
          <w:szCs w:val="32"/>
          <w:lang w:eastAsia="zh-CN"/>
        </w:rPr>
        <w:t>赵永盼</w:t>
      </w:r>
      <w:r>
        <w:rPr>
          <w:rFonts w:hint="eastAsia" w:ascii="仿宋" w:hAnsi="仿宋" w:eastAsia="仿宋" w:cs="仿宋"/>
          <w:color w:val="000000"/>
          <w:kern w:val="0"/>
          <w:sz w:val="32"/>
          <w:szCs w:val="32"/>
        </w:rPr>
        <w:t>性别男，年龄</w:t>
      </w:r>
      <w:r>
        <w:rPr>
          <w:rFonts w:hint="eastAsia" w:ascii="仿宋" w:hAnsi="仿宋" w:eastAsia="仿宋" w:cs="仿宋"/>
          <w:color w:val="000000"/>
          <w:kern w:val="0"/>
          <w:sz w:val="32"/>
          <w:szCs w:val="32"/>
          <w:lang w:val="en-US" w:eastAsia="zh-CN"/>
        </w:rPr>
        <w:t>35</w:t>
      </w:r>
      <w:r>
        <w:rPr>
          <w:rFonts w:hint="eastAsia" w:ascii="仿宋" w:hAnsi="仿宋" w:eastAsia="仿宋" w:cs="仿宋"/>
          <w:color w:val="000000"/>
          <w:kern w:val="0"/>
          <w:sz w:val="32"/>
          <w:szCs w:val="32"/>
        </w:rPr>
        <w:t>岁，中共党员，任现职</w:t>
      </w:r>
      <w:r>
        <w:rPr>
          <w:rFonts w:hint="eastAsia" w:ascii="仿宋" w:hAnsi="仿宋" w:eastAsia="仿宋" w:cs="仿宋"/>
          <w:color w:val="000000"/>
          <w:kern w:val="0"/>
          <w:sz w:val="32"/>
          <w:szCs w:val="32"/>
          <w:lang w:val="en-US" w:eastAsia="zh-CN"/>
        </w:rPr>
        <w:t>1</w:t>
      </w:r>
      <w:r>
        <w:rPr>
          <w:rFonts w:hint="eastAsia" w:ascii="仿宋" w:hAnsi="仿宋" w:eastAsia="仿宋" w:cs="仿宋"/>
          <w:color w:val="000000"/>
          <w:kern w:val="0"/>
          <w:sz w:val="32"/>
          <w:szCs w:val="32"/>
        </w:rPr>
        <w:t>年，中</w:t>
      </w:r>
      <w:r>
        <w:rPr>
          <w:rFonts w:hint="eastAsia" w:ascii="仿宋" w:hAnsi="仿宋" w:eastAsia="仿宋" w:cs="仿宋"/>
          <w:color w:val="000000"/>
          <w:kern w:val="0"/>
          <w:sz w:val="32"/>
          <w:szCs w:val="32"/>
          <w:lang w:eastAsia="zh-CN"/>
        </w:rPr>
        <w:t>专</w:t>
      </w:r>
      <w:r>
        <w:rPr>
          <w:rFonts w:hint="eastAsia" w:ascii="仿宋" w:hAnsi="仿宋" w:eastAsia="仿宋" w:cs="仿宋"/>
          <w:color w:val="000000"/>
          <w:kern w:val="0"/>
          <w:sz w:val="32"/>
          <w:szCs w:val="32"/>
        </w:rPr>
        <w:t>学历。</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村委会委员</w:t>
      </w:r>
      <w:r>
        <w:rPr>
          <w:rFonts w:ascii="仿宋" w:hAnsi="仿宋" w:eastAsia="仿宋" w:cs="仿宋"/>
          <w:color w:val="000000"/>
          <w:kern w:val="0"/>
          <w:sz w:val="32"/>
          <w:szCs w:val="32"/>
        </w:rPr>
        <w:t>2</w:t>
      </w:r>
      <w:r>
        <w:rPr>
          <w:rFonts w:hint="eastAsia" w:ascii="仿宋" w:hAnsi="仿宋" w:eastAsia="仿宋" w:cs="仿宋"/>
          <w:color w:val="000000"/>
          <w:kern w:val="0"/>
          <w:sz w:val="32"/>
          <w:szCs w:val="32"/>
        </w:rPr>
        <w:t>人，其中，女性</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人</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lang w:val="en-US" w:eastAsia="zh-CN"/>
        </w:rPr>
        <w:t>33</w:t>
      </w:r>
      <w:r>
        <w:rPr>
          <w:rFonts w:hint="eastAsia" w:ascii="仿宋" w:hAnsi="仿宋" w:eastAsia="仿宋" w:cs="仿宋"/>
          <w:color w:val="000000"/>
          <w:kern w:val="0"/>
          <w:sz w:val="32"/>
          <w:szCs w:val="32"/>
        </w:rPr>
        <w:t>岁年轻干部，为该村妇女委员。村委会主任，</w:t>
      </w:r>
      <w:r>
        <w:rPr>
          <w:rFonts w:hint="eastAsia" w:ascii="仿宋" w:hAnsi="仿宋" w:eastAsia="仿宋" w:cs="仿宋"/>
          <w:color w:val="000000"/>
          <w:kern w:val="0"/>
          <w:sz w:val="32"/>
          <w:szCs w:val="32"/>
          <w:lang w:eastAsia="zh-CN"/>
        </w:rPr>
        <w:t>赵永盼</w:t>
      </w:r>
      <w:r>
        <w:rPr>
          <w:rFonts w:hint="eastAsia" w:ascii="仿宋" w:hAnsi="仿宋" w:eastAsia="仿宋" w:cs="仿宋"/>
          <w:color w:val="000000"/>
          <w:kern w:val="0"/>
          <w:sz w:val="32"/>
          <w:szCs w:val="32"/>
          <w:lang w:val="en-US" w:eastAsia="zh-CN"/>
        </w:rPr>
        <w:t xml:space="preserve"> </w:t>
      </w:r>
      <w:r>
        <w:rPr>
          <w:rFonts w:hint="eastAsia" w:ascii="仿宋" w:hAnsi="仿宋" w:eastAsia="仿宋" w:cs="仿宋"/>
          <w:color w:val="000000"/>
          <w:kern w:val="0"/>
          <w:sz w:val="32"/>
          <w:szCs w:val="32"/>
        </w:rPr>
        <w:t>性别男，年龄</w:t>
      </w:r>
      <w:r>
        <w:rPr>
          <w:rFonts w:hint="eastAsia" w:ascii="仿宋" w:hAnsi="仿宋" w:eastAsia="仿宋" w:cs="仿宋"/>
          <w:color w:val="000000"/>
          <w:kern w:val="0"/>
          <w:sz w:val="32"/>
          <w:szCs w:val="32"/>
          <w:lang w:val="en-US" w:eastAsia="zh-CN"/>
        </w:rPr>
        <w:t>35</w:t>
      </w:r>
      <w:r>
        <w:rPr>
          <w:rFonts w:hint="eastAsia" w:ascii="仿宋" w:hAnsi="仿宋" w:eastAsia="仿宋" w:cs="仿宋"/>
          <w:color w:val="000000"/>
          <w:kern w:val="0"/>
          <w:sz w:val="32"/>
          <w:szCs w:val="32"/>
        </w:rPr>
        <w:t>岁，中共党员，中</w:t>
      </w:r>
      <w:r>
        <w:rPr>
          <w:rFonts w:hint="eastAsia" w:ascii="仿宋" w:hAnsi="仿宋" w:eastAsia="仿宋" w:cs="仿宋"/>
          <w:color w:val="000000"/>
          <w:kern w:val="0"/>
          <w:sz w:val="32"/>
          <w:szCs w:val="32"/>
          <w:lang w:eastAsia="zh-CN"/>
        </w:rPr>
        <w:t>专</w:t>
      </w:r>
      <w:r>
        <w:rPr>
          <w:rFonts w:hint="eastAsia" w:ascii="仿宋" w:hAnsi="仿宋" w:eastAsia="仿宋" w:cs="仿宋"/>
          <w:color w:val="000000"/>
          <w:kern w:val="0"/>
          <w:sz w:val="32"/>
          <w:szCs w:val="32"/>
        </w:rPr>
        <w:t>学历。</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村务监督委员会主任，</w:t>
      </w:r>
      <w:r>
        <w:rPr>
          <w:rFonts w:hint="eastAsia" w:ascii="仿宋" w:hAnsi="仿宋" w:eastAsia="仿宋" w:cs="仿宋"/>
          <w:color w:val="000000"/>
          <w:kern w:val="0"/>
          <w:sz w:val="32"/>
          <w:szCs w:val="32"/>
          <w:lang w:eastAsia="zh-CN"/>
        </w:rPr>
        <w:t>谷浩</w:t>
      </w:r>
      <w:r>
        <w:rPr>
          <w:rFonts w:hint="eastAsia" w:ascii="仿宋" w:hAnsi="仿宋" w:eastAsia="仿宋" w:cs="仿宋"/>
          <w:color w:val="000000"/>
          <w:kern w:val="0"/>
          <w:sz w:val="32"/>
          <w:szCs w:val="32"/>
          <w:lang w:val="en-US" w:eastAsia="zh-CN"/>
        </w:rPr>
        <w:t xml:space="preserve"> </w:t>
      </w:r>
      <w:r>
        <w:rPr>
          <w:rFonts w:hint="eastAsia" w:ascii="仿宋" w:hAnsi="仿宋" w:eastAsia="仿宋" w:cs="仿宋"/>
          <w:color w:val="000000"/>
          <w:kern w:val="0"/>
          <w:sz w:val="32"/>
          <w:szCs w:val="32"/>
        </w:rPr>
        <w:t>性别男，年龄</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26</w:t>
      </w:r>
      <w:r>
        <w:rPr>
          <w:rFonts w:hint="eastAsia" w:ascii="仿宋" w:hAnsi="仿宋" w:eastAsia="仿宋" w:cs="仿宋"/>
          <w:color w:val="000000"/>
          <w:kern w:val="0"/>
          <w:sz w:val="32"/>
          <w:szCs w:val="32"/>
        </w:rPr>
        <w:t>岁，中共党员。</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近些年，</w:t>
      </w: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村领导班子人数和参与各类工作的人数相对较少</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截至</w:t>
      </w:r>
      <w:r>
        <w:rPr>
          <w:rFonts w:ascii="仿宋" w:hAnsi="仿宋" w:eastAsia="仿宋" w:cs="仿宋"/>
          <w:color w:val="000000"/>
          <w:kern w:val="0"/>
          <w:sz w:val="32"/>
          <w:szCs w:val="32"/>
        </w:rPr>
        <w:t xml:space="preserve"> 2020 </w:t>
      </w:r>
      <w:r>
        <w:rPr>
          <w:rFonts w:hint="eastAsia" w:ascii="仿宋" w:hAnsi="仿宋" w:eastAsia="仿宋" w:cs="仿宋"/>
          <w:color w:val="000000"/>
          <w:kern w:val="0"/>
          <w:sz w:val="32"/>
          <w:szCs w:val="32"/>
        </w:rPr>
        <w:t>年底，已发展</w:t>
      </w:r>
      <w:r>
        <w:rPr>
          <w:rFonts w:hint="eastAsia" w:ascii="仿宋" w:hAnsi="仿宋" w:eastAsia="仿宋" w:cs="仿宋"/>
          <w:color w:val="000000"/>
          <w:kern w:val="0"/>
          <w:sz w:val="32"/>
          <w:szCs w:val="32"/>
          <w:lang w:val="en-US" w:eastAsia="zh-CN"/>
        </w:rPr>
        <w:t>3</w:t>
      </w:r>
      <w:r>
        <w:rPr>
          <w:rFonts w:hint="eastAsia" w:ascii="仿宋" w:hAnsi="仿宋" w:eastAsia="仿宋" w:cs="仿宋"/>
          <w:color w:val="000000"/>
          <w:kern w:val="0"/>
          <w:sz w:val="32"/>
          <w:szCs w:val="32"/>
        </w:rPr>
        <w:t>名年轻干部，老龄化问题逐步改善。全村领导干部受教育程度相对于全村村民较高，但是女性领导干部在数量上依旧偏少。</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（四）党建工作投入持续加大</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村成立村集体经济组织，近三年共收入</w:t>
      </w:r>
      <w:r>
        <w:rPr>
          <w:rFonts w:hint="eastAsia" w:ascii="仿宋" w:hAnsi="仿宋" w:eastAsia="仿宋" w:cs="仿宋"/>
          <w:color w:val="000000"/>
          <w:kern w:val="0"/>
          <w:sz w:val="32"/>
          <w:szCs w:val="32"/>
          <w:lang w:val="en-US" w:eastAsia="zh-CN"/>
        </w:rPr>
        <w:t>12</w:t>
      </w:r>
      <w:r>
        <w:rPr>
          <w:rFonts w:hint="eastAsia" w:ascii="仿宋" w:hAnsi="仿宋" w:eastAsia="仿宋" w:cs="仿宋"/>
          <w:color w:val="000000"/>
          <w:kern w:val="0"/>
          <w:sz w:val="32"/>
          <w:szCs w:val="32"/>
        </w:rPr>
        <w:t>万元。为进一步搞好阵地建设</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党员活动室、综合服务室等场所进行修缮和提升，逐步完善对群众服务等各项功能。</w:t>
      </w:r>
      <w:r>
        <w:rPr>
          <w:rFonts w:ascii="仿宋" w:hAnsi="仿宋" w:eastAsia="仿宋" w:cs="仿宋"/>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村响应上级政策，保障村干部的福利待遇。村级党组织书记每月补贴</w:t>
      </w:r>
      <w:r>
        <w:rPr>
          <w:rFonts w:ascii="仿宋" w:hAnsi="仿宋" w:eastAsia="仿宋" w:cs="仿宋"/>
          <w:color w:val="000000"/>
          <w:kern w:val="0"/>
          <w:sz w:val="32"/>
          <w:szCs w:val="32"/>
        </w:rPr>
        <w:t>2762</w:t>
      </w:r>
      <w:r>
        <w:rPr>
          <w:rFonts w:hint="eastAsia" w:ascii="仿宋" w:hAnsi="仿宋" w:eastAsia="仿宋" w:cs="仿宋"/>
          <w:color w:val="000000"/>
          <w:kern w:val="0"/>
          <w:sz w:val="32"/>
          <w:szCs w:val="32"/>
        </w:rPr>
        <w:t>元，村委会主任每月补贴</w:t>
      </w:r>
      <w:r>
        <w:rPr>
          <w:rFonts w:ascii="仿宋" w:hAnsi="仿宋" w:eastAsia="仿宋" w:cs="仿宋"/>
          <w:color w:val="000000"/>
          <w:kern w:val="0"/>
          <w:sz w:val="32"/>
          <w:szCs w:val="32"/>
        </w:rPr>
        <w:t>2072</w:t>
      </w:r>
      <w:r>
        <w:rPr>
          <w:rFonts w:hint="eastAsia" w:ascii="仿宋" w:hAnsi="仿宋" w:eastAsia="仿宋" w:cs="仿宋"/>
          <w:color w:val="000000"/>
          <w:kern w:val="0"/>
          <w:sz w:val="32"/>
          <w:szCs w:val="32"/>
        </w:rPr>
        <w:t>元，村“两委”成员每月补贴</w:t>
      </w:r>
      <w:r>
        <w:rPr>
          <w:rFonts w:ascii="仿宋" w:hAnsi="仿宋" w:eastAsia="仿宋" w:cs="仿宋"/>
          <w:color w:val="000000"/>
          <w:kern w:val="0"/>
          <w:sz w:val="32"/>
          <w:szCs w:val="32"/>
        </w:rPr>
        <w:t>1381</w:t>
      </w:r>
      <w:r>
        <w:rPr>
          <w:rFonts w:hint="eastAsia" w:ascii="仿宋" w:hAnsi="仿宋" w:eastAsia="仿宋" w:cs="仿宋"/>
          <w:color w:val="000000"/>
          <w:kern w:val="0"/>
          <w:sz w:val="32"/>
          <w:szCs w:val="32"/>
        </w:rPr>
        <w:t>元。截至目前</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在上级领导的肯定和支持下，</w:t>
      </w: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村将持续加大党建工作投入，以党建带村建，更好地为村民服务。</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五、生活质量有提高</w:t>
      </w:r>
      <w:r>
        <w:rPr>
          <w:rFonts w:ascii="黑体" w:hAnsi="宋体" w:eastAsia="黑体" w:cs="黑体"/>
          <w:color w:val="000000"/>
          <w:kern w:val="0"/>
          <w:sz w:val="32"/>
          <w:szCs w:val="32"/>
        </w:rPr>
        <w:t xml:space="preserve"> </w:t>
      </w:r>
    </w:p>
    <w:p>
      <w:pPr>
        <w:widowControl/>
        <w:spacing w:line="560" w:lineRule="exact"/>
        <w:ind w:firstLine="615"/>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生活富裕是乡村振兴的主要目的，</w:t>
      </w:r>
      <w:r>
        <w:rPr>
          <w:rFonts w:hint="eastAsia" w:ascii="仿宋" w:hAnsi="仿宋" w:eastAsia="仿宋" w:cs="仿宋"/>
          <w:color w:val="000000"/>
          <w:kern w:val="0"/>
          <w:sz w:val="32"/>
          <w:szCs w:val="32"/>
          <w:lang w:eastAsia="zh-CN"/>
        </w:rPr>
        <w:t>张村</w:t>
      </w:r>
      <w:r>
        <w:rPr>
          <w:rFonts w:hint="eastAsia" w:ascii="仿宋" w:hAnsi="仿宋" w:eastAsia="仿宋" w:cs="仿宋"/>
          <w:color w:val="000000"/>
          <w:kern w:val="0"/>
          <w:sz w:val="32"/>
          <w:szCs w:val="32"/>
        </w:rPr>
        <w:t>村一直致力于提高全村村民收入，改善村民生活质量，千方百计为村民谋福利，提高全村社会保障水平。</w:t>
      </w:r>
    </w:p>
    <w:p>
      <w:pPr>
        <w:widowControl/>
        <w:spacing w:line="560" w:lineRule="exact"/>
        <w:ind w:firstLine="615"/>
        <w:jc w:val="left"/>
        <w:rPr>
          <w:rFonts w:hint="eastAsia" w:ascii="仿宋" w:hAnsi="仿宋" w:eastAsia="仿宋" w:cs="仿宋"/>
          <w:color w:val="000000"/>
          <w:kern w:val="0"/>
          <w:sz w:val="32"/>
          <w:szCs w:val="32"/>
        </w:rPr>
      </w:pPr>
    </w:p>
    <w:p>
      <w:pPr>
        <w:widowControl/>
        <w:spacing w:line="560" w:lineRule="exact"/>
        <w:ind w:firstLine="615"/>
        <w:jc w:val="left"/>
        <w:rPr>
          <w:rFonts w:hint="default" w:ascii="仿宋" w:hAnsi="仿宋" w:eastAsia="仿宋" w:cs="仿宋"/>
          <w:color w:val="000000"/>
          <w:kern w:val="0"/>
          <w:sz w:val="32"/>
          <w:szCs w:val="32"/>
          <w:lang w:val="en-US" w:eastAsia="zh-CN"/>
        </w:rPr>
      </w:pPr>
    </w:p>
    <w:p/>
    <w:p>
      <w:bookmarkStart w:id="0" w:name="_GoBack"/>
      <w:bookmarkEnd w:id="0"/>
    </w:p>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515C3F"/>
    <w:rsid w:val="31C053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99"/>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2021-06-02T02:37:00Z</dcterms:created>
  <dc:creator>QG</dc:creator>
  <cp:lastModifiedBy>QG</cp:lastModifiedBy>
  <dcterms:modified xsi:type="dcterms:W3CDTF">2021-08-30T03:40:33Z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376D0EA8EBFC4F5A80DB512F1E909F00</vt:lpwstr>
  </property>
</Properties>
</file>