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880" w:firstLineChars="800"/>
        <w:jc w:val="both"/>
        <w:rPr>
          <w:rFonts w:hint="eastAsia"/>
          <w:sz w:val="36"/>
          <w:szCs w:val="44"/>
          <w:lang w:eastAsia="zh-CN"/>
        </w:rPr>
      </w:pPr>
      <w:r>
        <w:rPr>
          <w:rFonts w:hint="eastAsia"/>
          <w:sz w:val="36"/>
          <w:szCs w:val="44"/>
          <w:lang w:eastAsia="zh-CN"/>
        </w:rPr>
        <w:t>正村村情简介</w:t>
      </w:r>
    </w:p>
    <w:p>
      <w:pPr>
        <w:rPr>
          <w:rFonts w:hint="eastAsia"/>
          <w:sz w:val="24"/>
          <w:szCs w:val="32"/>
          <w:lang w:eastAsia="zh-CN"/>
        </w:rPr>
      </w:pPr>
    </w:p>
    <w:p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eastAsia="zh-CN"/>
        </w:rPr>
        <w:t>无极镇正村位于无极县城西南</w:t>
      </w:r>
      <w:r>
        <w:rPr>
          <w:rFonts w:hint="eastAsia"/>
          <w:sz w:val="28"/>
          <w:szCs w:val="36"/>
          <w:lang w:val="en-US" w:eastAsia="zh-CN"/>
        </w:rPr>
        <w:t>1.5公里之处，东与柴城村定魏线相连，北邻正无路延伸线，交通便利 位置优越，我村现人口2181人，545户，4个村民小组，耕地1701亩，党员59名，村民代表29名。</w:t>
      </w:r>
    </w:p>
    <w:p>
      <w:pPr>
        <w:ind w:firstLine="560" w:firstLineChars="200"/>
        <w:rPr>
          <w:rFonts w:hint="eastAsia"/>
          <w:sz w:val="24"/>
          <w:szCs w:val="32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于2021年3月份，民主投票选举产生新一届支部委员会和村民委员会，并完善了下属各种组织机构</w:t>
      </w:r>
      <w:r>
        <w:rPr>
          <w:rFonts w:hint="eastAsia"/>
          <w:sz w:val="24"/>
          <w:szCs w:val="32"/>
          <w:lang w:val="en-US" w:eastAsia="zh-CN"/>
        </w:rPr>
        <w:t>。</w:t>
      </w:r>
    </w:p>
    <w:p>
      <w:pPr>
        <w:ind w:firstLine="640" w:firstLineChars="200"/>
        <w:rPr>
          <w:rFonts w:hint="eastAsia"/>
          <w:sz w:val="28"/>
          <w:szCs w:val="32"/>
          <w:lang w:eastAsia="zh-CN"/>
        </w:rPr>
      </w:pPr>
      <w:r>
        <w:rPr>
          <w:rFonts w:hint="eastAsia"/>
          <w:sz w:val="32"/>
          <w:szCs w:val="36"/>
          <w:lang w:eastAsia="zh-CN"/>
        </w:rPr>
        <w:t>正村村民现</w:t>
      </w:r>
      <w:r>
        <w:rPr>
          <w:rFonts w:hint="eastAsia"/>
          <w:sz w:val="28"/>
          <w:szCs w:val="32"/>
          <w:lang w:eastAsia="zh-CN"/>
        </w:rPr>
        <w:t>由私营企业法人 微小企业代表 餐饮服务行业及务工群体等组成，主要由私企制革企业带动再就业共同致富为主，现皮革产业已响应上级号召，均搬迁入园。</w:t>
      </w:r>
    </w:p>
    <w:p>
      <w:pPr>
        <w:ind w:firstLine="560" w:firstLineChars="200"/>
        <w:rPr>
          <w:rFonts w:hint="eastAsia"/>
          <w:sz w:val="28"/>
          <w:szCs w:val="32"/>
          <w:lang w:val="en-US" w:eastAsia="zh-CN"/>
        </w:rPr>
      </w:pPr>
      <w:r>
        <w:rPr>
          <w:rFonts w:hint="eastAsia"/>
          <w:sz w:val="28"/>
          <w:szCs w:val="32"/>
          <w:lang w:eastAsia="zh-CN"/>
        </w:rPr>
        <w:t>正村村集体经济薄弱，主要收入来源为办公楼出租 铁塔公司占地租金，不足支付村内路灯电费 铲车维修加油 日常村容整治 全年防火及基础建设均向镇政府申请财政支持。村内更无机动耕地，以支持村集体公益建设。</w:t>
      </w:r>
      <w:r>
        <w:rPr>
          <w:rFonts w:hint="eastAsia"/>
          <w:sz w:val="28"/>
          <w:szCs w:val="32"/>
          <w:lang w:val="en-US" w:eastAsia="zh-CN"/>
        </w:rPr>
        <w:t xml:space="preserve"> </w:t>
      </w:r>
    </w:p>
    <w:p>
      <w:pPr>
        <w:ind w:firstLine="560" w:firstLineChars="200"/>
        <w:rPr>
          <w:rFonts w:hint="eastAsia"/>
          <w:sz w:val="24"/>
          <w:szCs w:val="28"/>
          <w:lang w:val="en-US" w:eastAsia="zh-CN"/>
        </w:rPr>
      </w:pPr>
      <w:r>
        <w:rPr>
          <w:rFonts w:hint="eastAsia"/>
          <w:sz w:val="28"/>
          <w:szCs w:val="32"/>
          <w:lang w:val="en-US" w:eastAsia="zh-CN"/>
        </w:rPr>
        <w:t>因企业入园我村闲置较多高标准 高规格厂房 车间经村两委征求党员村民代表意见，经多次外出考察 拟引进电商，服装 鞋帽 箱包加工等高端产业，</w:t>
      </w:r>
      <w:bookmarkStart w:id="0" w:name="_GoBack"/>
      <w:bookmarkEnd w:id="0"/>
      <w:r>
        <w:rPr>
          <w:rFonts w:hint="eastAsia"/>
          <w:sz w:val="28"/>
          <w:szCs w:val="32"/>
          <w:lang w:val="en-US" w:eastAsia="zh-CN"/>
        </w:rPr>
        <w:t>腾笼换鸟充分利用现有资源，加大村民及村集体经济收入，为正村美丽乡村发展打下牢固基础</w:t>
      </w:r>
      <w:r>
        <w:rPr>
          <w:rFonts w:hint="eastAsia"/>
          <w:sz w:val="24"/>
          <w:szCs w:val="28"/>
          <w:lang w:val="en-US" w:eastAsia="zh-CN"/>
        </w:rPr>
        <w:t>。</w:t>
      </w:r>
    </w:p>
    <w:p>
      <w:pPr>
        <w:rPr>
          <w:rFonts w:hint="default"/>
          <w:sz w:val="24"/>
          <w:szCs w:val="28"/>
          <w:lang w:val="en-US" w:eastAsia="zh-CN"/>
        </w:rPr>
      </w:pPr>
    </w:p>
    <w:p>
      <w:pPr>
        <w:ind w:firstLineChars="200"/>
        <w:rPr>
          <w:rFonts w:hint="eastAsia"/>
          <w:sz w:val="24"/>
          <w:szCs w:val="28"/>
          <w:lang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7E5162"/>
    <w:rsid w:val="006D1307"/>
    <w:rsid w:val="047E5162"/>
    <w:rsid w:val="2E8C460F"/>
    <w:rsid w:val="2F1B447F"/>
    <w:rsid w:val="4B0B72F9"/>
    <w:rsid w:val="5AB66D1D"/>
    <w:rsid w:val="62025139"/>
    <w:rsid w:val="6D703830"/>
    <w:rsid w:val="76424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2021-08-30T06:01:00Z</dcterms:created>
  <dc:creator>私人专属</dc:creator>
  <cp:lastModifiedBy>私人专属</cp:lastModifiedBy>
  <dcterms:modified xsi:type="dcterms:W3CDTF">2021-08-30T06:42:07Z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