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4704"/>
        <w:gridCol w:w="2005"/>
        <w:gridCol w:w="4377"/>
        <w:gridCol w:w="18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9" w:type="dxa"/>
            <w:gridSpan w:val="2"/>
            <w:tcBorders>
              <w:top w:val="single" w:color="FFFFFF" w:sz="6" w:space="0"/>
              <w:left w:val="single" w:color="FFFFFF" w:sz="6" w:space="0"/>
              <w:right w:val="single" w:color="FFFFFF" w:sz="6" w:space="0"/>
            </w:tcBorders>
            <w:vAlign w:val="center"/>
          </w:tcPr>
          <w:p>
            <w:pPr>
              <w:pStyle w:val="10"/>
            </w:pPr>
            <w:r>
              <w:t>324自然资源局</w:t>
            </w:r>
          </w:p>
        </w:tc>
        <w:tc>
          <w:tcPr>
            <w:tcW w:w="2005" w:type="dxa"/>
            <w:tcBorders>
              <w:top w:val="single" w:color="FFFFFF" w:sz="6" w:space="0"/>
              <w:left w:val="single" w:color="FFFFFF" w:sz="6" w:space="0"/>
              <w:right w:val="single" w:color="FFFFFF" w:sz="6" w:space="0"/>
            </w:tcBorders>
            <w:vAlign w:val="center"/>
          </w:tcPr>
          <w:p>
            <w:pPr>
              <w:pStyle w:val="9"/>
            </w:pPr>
            <w:r>
              <w:t>预算年度：2024</w:t>
            </w:r>
          </w:p>
        </w:tc>
        <w:tc>
          <w:tcPr>
            <w:tcW w:w="620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6709" w:type="dxa"/>
            <w:gridSpan w:val="2"/>
            <w:vAlign w:val="center"/>
          </w:tcPr>
          <w:p>
            <w:pPr>
              <w:pStyle w:val="11"/>
            </w:pPr>
            <w:r>
              <w:t>收入</w:t>
            </w:r>
          </w:p>
        </w:tc>
        <w:tc>
          <w:tcPr>
            <w:tcW w:w="6207"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4704" w:type="dxa"/>
            <w:vAlign w:val="center"/>
          </w:tcPr>
          <w:p>
            <w:pPr>
              <w:pStyle w:val="11"/>
            </w:pPr>
            <w:r>
              <w:t>项  目</w:t>
            </w:r>
          </w:p>
        </w:tc>
        <w:tc>
          <w:tcPr>
            <w:tcW w:w="2005" w:type="dxa"/>
            <w:vAlign w:val="center"/>
          </w:tcPr>
          <w:p>
            <w:pPr>
              <w:pStyle w:val="11"/>
            </w:pPr>
            <w:r>
              <w:t>预算数</w:t>
            </w:r>
          </w:p>
        </w:tc>
        <w:tc>
          <w:tcPr>
            <w:tcW w:w="4377" w:type="dxa"/>
            <w:vAlign w:val="center"/>
          </w:tcPr>
          <w:p>
            <w:pPr>
              <w:pStyle w:val="11"/>
            </w:pPr>
            <w:r>
              <w:t>项  目</w:t>
            </w:r>
          </w:p>
        </w:tc>
        <w:tc>
          <w:tcPr>
            <w:tcW w:w="1830"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4704" w:type="dxa"/>
            <w:vAlign w:val="center"/>
          </w:tcPr>
          <w:p>
            <w:pPr>
              <w:pStyle w:val="11"/>
            </w:pPr>
            <w:r>
              <w:t>1</w:t>
            </w:r>
          </w:p>
        </w:tc>
        <w:tc>
          <w:tcPr>
            <w:tcW w:w="2005" w:type="dxa"/>
            <w:vAlign w:val="center"/>
          </w:tcPr>
          <w:p>
            <w:pPr>
              <w:pStyle w:val="11"/>
            </w:pPr>
            <w:r>
              <w:t>2</w:t>
            </w:r>
          </w:p>
        </w:tc>
        <w:tc>
          <w:tcPr>
            <w:tcW w:w="4377" w:type="dxa"/>
            <w:vAlign w:val="center"/>
          </w:tcPr>
          <w:p>
            <w:pPr>
              <w:pStyle w:val="11"/>
            </w:pPr>
            <w:r>
              <w:t>3</w:t>
            </w:r>
          </w:p>
        </w:tc>
        <w:tc>
          <w:tcPr>
            <w:tcW w:w="1830"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4704" w:type="dxa"/>
            <w:vAlign w:val="center"/>
          </w:tcPr>
          <w:p>
            <w:pPr>
              <w:pStyle w:val="13"/>
            </w:pPr>
            <w:r>
              <w:t>一、一般公共预算拨款收入</w:t>
            </w:r>
          </w:p>
        </w:tc>
        <w:tc>
          <w:tcPr>
            <w:tcW w:w="2005" w:type="dxa"/>
            <w:vAlign w:val="center"/>
          </w:tcPr>
          <w:p>
            <w:pPr>
              <w:pStyle w:val="12"/>
            </w:pPr>
            <w:r>
              <w:t>3360.96</w:t>
            </w:r>
          </w:p>
        </w:tc>
        <w:tc>
          <w:tcPr>
            <w:tcW w:w="4377" w:type="dxa"/>
            <w:vAlign w:val="center"/>
          </w:tcPr>
          <w:p>
            <w:pPr>
              <w:pStyle w:val="13"/>
            </w:pPr>
            <w:r>
              <w:t>一、一般公共服务支出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4704" w:type="dxa"/>
            <w:vAlign w:val="center"/>
          </w:tcPr>
          <w:p>
            <w:pPr>
              <w:pStyle w:val="13"/>
            </w:pPr>
            <w:r>
              <w:t>二、政府性基金预算拨款收入</w:t>
            </w:r>
          </w:p>
        </w:tc>
        <w:tc>
          <w:tcPr>
            <w:tcW w:w="2005" w:type="dxa"/>
            <w:vAlign w:val="center"/>
          </w:tcPr>
          <w:p>
            <w:pPr>
              <w:pStyle w:val="12"/>
            </w:pPr>
            <w:r>
              <w:t>1212.36</w:t>
            </w:r>
          </w:p>
        </w:tc>
        <w:tc>
          <w:tcPr>
            <w:tcW w:w="4377" w:type="dxa"/>
            <w:vAlign w:val="center"/>
          </w:tcPr>
          <w:p>
            <w:pPr>
              <w:pStyle w:val="13"/>
            </w:pPr>
            <w:r>
              <w:t>二、外交支出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4704" w:type="dxa"/>
            <w:vAlign w:val="center"/>
          </w:tcPr>
          <w:p>
            <w:pPr>
              <w:pStyle w:val="13"/>
            </w:pPr>
            <w:r>
              <w:t>三、国有资本经营预算拨款收入</w:t>
            </w:r>
          </w:p>
        </w:tc>
        <w:tc>
          <w:tcPr>
            <w:tcW w:w="2005" w:type="dxa"/>
            <w:vAlign w:val="center"/>
          </w:tcPr>
          <w:p>
            <w:pPr>
              <w:pStyle w:val="12"/>
            </w:pPr>
          </w:p>
        </w:tc>
        <w:tc>
          <w:tcPr>
            <w:tcW w:w="4377" w:type="dxa"/>
            <w:vAlign w:val="center"/>
          </w:tcPr>
          <w:p>
            <w:pPr>
              <w:pStyle w:val="13"/>
            </w:pPr>
            <w:r>
              <w:t>三、国防支出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4704" w:type="dxa"/>
            <w:vAlign w:val="center"/>
          </w:tcPr>
          <w:p>
            <w:pPr>
              <w:pStyle w:val="13"/>
            </w:pPr>
            <w:r>
              <w:t>四、财政专户管理资金收入</w:t>
            </w:r>
          </w:p>
        </w:tc>
        <w:tc>
          <w:tcPr>
            <w:tcW w:w="2005" w:type="dxa"/>
            <w:vAlign w:val="center"/>
          </w:tcPr>
          <w:p>
            <w:pPr>
              <w:pStyle w:val="12"/>
            </w:pPr>
          </w:p>
        </w:tc>
        <w:tc>
          <w:tcPr>
            <w:tcW w:w="4377" w:type="dxa"/>
            <w:vAlign w:val="center"/>
          </w:tcPr>
          <w:p>
            <w:pPr>
              <w:pStyle w:val="13"/>
            </w:pPr>
            <w:r>
              <w:t>四、公共安全支出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4704" w:type="dxa"/>
            <w:vAlign w:val="center"/>
          </w:tcPr>
          <w:p>
            <w:pPr>
              <w:pStyle w:val="13"/>
            </w:pPr>
            <w:r>
              <w:t>五、单位资金</w:t>
            </w:r>
          </w:p>
        </w:tc>
        <w:tc>
          <w:tcPr>
            <w:tcW w:w="2005" w:type="dxa"/>
            <w:vAlign w:val="center"/>
          </w:tcPr>
          <w:p>
            <w:pPr>
              <w:pStyle w:val="12"/>
            </w:pPr>
          </w:p>
        </w:tc>
        <w:tc>
          <w:tcPr>
            <w:tcW w:w="4377" w:type="dxa"/>
            <w:vAlign w:val="center"/>
          </w:tcPr>
          <w:p>
            <w:pPr>
              <w:pStyle w:val="13"/>
            </w:pPr>
            <w:r>
              <w:t>五、教育支出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六、科学技术支出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七、文化旅游体育与传媒支出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八、社会保障和就业支出</w:t>
            </w:r>
          </w:p>
        </w:tc>
        <w:tc>
          <w:tcPr>
            <w:tcW w:w="1830" w:type="dxa"/>
            <w:vAlign w:val="center"/>
          </w:tcPr>
          <w:p>
            <w:pPr>
              <w:pStyle w:val="12"/>
            </w:pPr>
            <w:r>
              <w:t>183.69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九、社会保险基金支出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十、卫生健康支出</w:t>
            </w:r>
          </w:p>
        </w:tc>
        <w:tc>
          <w:tcPr>
            <w:tcW w:w="1830" w:type="dxa"/>
            <w:vAlign w:val="center"/>
          </w:tcPr>
          <w:p>
            <w:pPr>
              <w:pStyle w:val="12"/>
            </w:pPr>
            <w: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十一、节能环保支出</w:t>
            </w:r>
          </w:p>
        </w:tc>
        <w:tc>
          <w:tcPr>
            <w:tcW w:w="1830"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十二、城乡社区支出</w:t>
            </w:r>
          </w:p>
        </w:tc>
        <w:tc>
          <w:tcPr>
            <w:tcW w:w="1830" w:type="dxa"/>
            <w:vAlign w:val="center"/>
          </w:tcPr>
          <w:p>
            <w:pPr>
              <w:pStyle w:val="12"/>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十三、农林水支出</w:t>
            </w:r>
          </w:p>
        </w:tc>
        <w:tc>
          <w:tcPr>
            <w:tcW w:w="1830"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十四、交通运输支出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十五、资源勘探工业信息等支出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十六、商业服务业等支出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十七、金融支出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十八、援助其他地区支出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十九、自然资源海洋气象等支出</w:t>
            </w:r>
          </w:p>
        </w:tc>
        <w:tc>
          <w:tcPr>
            <w:tcW w:w="1830" w:type="dxa"/>
            <w:vAlign w:val="center"/>
          </w:tcPr>
          <w:p>
            <w:pPr>
              <w:pStyle w:val="12"/>
            </w:pPr>
            <w:r>
              <w:t>3073.35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二十、住房保障支出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二十一、粮油物资储备支出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二十二、国有资本经营预算支出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二十三、灾害防治及应急管理支出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二十四、预备费</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二十五、其他支出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26</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二十六、转移性支出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27</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二十七、债务还本支出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28</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二十八、债务付息支出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29</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二十九、债务发行费用支出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30</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三十、抗疫特别国债安排的支出</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31</w:t>
            </w:r>
          </w:p>
        </w:tc>
        <w:tc>
          <w:tcPr>
            <w:tcW w:w="4704" w:type="dxa"/>
            <w:vAlign w:val="center"/>
          </w:tcPr>
          <w:p>
            <w:pPr>
              <w:pStyle w:val="13"/>
            </w:pPr>
          </w:p>
        </w:tc>
        <w:tc>
          <w:tcPr>
            <w:tcW w:w="2005" w:type="dxa"/>
            <w:vAlign w:val="center"/>
          </w:tcPr>
          <w:p>
            <w:pPr>
              <w:pStyle w:val="12"/>
            </w:pPr>
          </w:p>
        </w:tc>
        <w:tc>
          <w:tcPr>
            <w:tcW w:w="4377" w:type="dxa"/>
            <w:vAlign w:val="center"/>
          </w:tcPr>
          <w:p>
            <w:pPr>
              <w:pStyle w:val="13"/>
            </w:pPr>
            <w:r>
              <w:t>三十一、人行科目</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32</w:t>
            </w:r>
          </w:p>
        </w:tc>
        <w:tc>
          <w:tcPr>
            <w:tcW w:w="4704" w:type="dxa"/>
            <w:vAlign w:val="center"/>
          </w:tcPr>
          <w:p>
            <w:pPr>
              <w:pStyle w:val="15"/>
            </w:pPr>
            <w:r>
              <w:t>本年收入合计</w:t>
            </w:r>
          </w:p>
        </w:tc>
        <w:tc>
          <w:tcPr>
            <w:tcW w:w="2005" w:type="dxa"/>
            <w:vAlign w:val="center"/>
          </w:tcPr>
          <w:p>
            <w:pPr>
              <w:pStyle w:val="16"/>
            </w:pPr>
            <w:r>
              <w:t>4573.32</w:t>
            </w:r>
          </w:p>
        </w:tc>
        <w:tc>
          <w:tcPr>
            <w:tcW w:w="4377" w:type="dxa"/>
            <w:vAlign w:val="center"/>
          </w:tcPr>
          <w:p>
            <w:pPr>
              <w:pStyle w:val="15"/>
            </w:pPr>
            <w:r>
              <w:t>本年支出合计</w:t>
            </w:r>
          </w:p>
        </w:tc>
        <w:tc>
          <w:tcPr>
            <w:tcW w:w="1830" w:type="dxa"/>
            <w:vAlign w:val="center"/>
          </w:tcPr>
          <w:p>
            <w:pPr>
              <w:pStyle w:val="16"/>
            </w:pPr>
            <w:r>
              <w:t>4573.32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33</w:t>
            </w:r>
          </w:p>
        </w:tc>
        <w:tc>
          <w:tcPr>
            <w:tcW w:w="4704" w:type="dxa"/>
            <w:vAlign w:val="center"/>
          </w:tcPr>
          <w:p>
            <w:pPr>
              <w:pStyle w:val="13"/>
            </w:pPr>
            <w:r>
              <w:t>上年结转结余</w:t>
            </w:r>
          </w:p>
        </w:tc>
        <w:tc>
          <w:tcPr>
            <w:tcW w:w="2005" w:type="dxa"/>
            <w:vAlign w:val="center"/>
          </w:tcPr>
          <w:p>
            <w:pPr>
              <w:pStyle w:val="12"/>
            </w:pPr>
          </w:p>
        </w:tc>
        <w:tc>
          <w:tcPr>
            <w:tcW w:w="4377" w:type="dxa"/>
            <w:vAlign w:val="center"/>
          </w:tcPr>
          <w:p>
            <w:pPr>
              <w:pStyle w:val="13"/>
            </w:pPr>
            <w:r>
              <w:t>年终结转结余</w:t>
            </w:r>
          </w:p>
        </w:tc>
        <w:tc>
          <w:tcPr>
            <w:tcW w:w="183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34</w:t>
            </w:r>
          </w:p>
        </w:tc>
        <w:tc>
          <w:tcPr>
            <w:tcW w:w="4704" w:type="dxa"/>
            <w:vAlign w:val="center"/>
          </w:tcPr>
          <w:p>
            <w:pPr>
              <w:pStyle w:val="15"/>
            </w:pPr>
            <w:r>
              <w:t>收入总计</w:t>
            </w:r>
          </w:p>
        </w:tc>
        <w:tc>
          <w:tcPr>
            <w:tcW w:w="2005" w:type="dxa"/>
            <w:vAlign w:val="center"/>
          </w:tcPr>
          <w:p>
            <w:pPr>
              <w:pStyle w:val="16"/>
            </w:pPr>
            <w:r>
              <w:t>4573.32</w:t>
            </w:r>
          </w:p>
        </w:tc>
        <w:tc>
          <w:tcPr>
            <w:tcW w:w="4377" w:type="dxa"/>
            <w:vAlign w:val="center"/>
          </w:tcPr>
          <w:p>
            <w:pPr>
              <w:pStyle w:val="15"/>
            </w:pPr>
            <w:r>
              <w:t>支出总计</w:t>
            </w:r>
          </w:p>
        </w:tc>
        <w:tc>
          <w:tcPr>
            <w:tcW w:w="1830" w:type="dxa"/>
            <w:vAlign w:val="center"/>
          </w:tcPr>
          <w:p>
            <w:pPr>
              <w:pStyle w:val="16"/>
            </w:pPr>
            <w:r>
              <w:t>4573.32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1159"/>
        <w:gridCol w:w="3628"/>
        <w:gridCol w:w="1077"/>
        <w:gridCol w:w="1091"/>
        <w:gridCol w:w="1064"/>
        <w:gridCol w:w="859"/>
        <w:gridCol w:w="668"/>
        <w:gridCol w:w="654"/>
        <w:gridCol w:w="846"/>
        <w:gridCol w:w="995"/>
        <w:gridCol w:w="723"/>
        <w:gridCol w:w="6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9" w:type="dxa"/>
            <w:gridSpan w:val="5"/>
            <w:tcBorders>
              <w:top w:val="single" w:color="FFFFFF" w:sz="6" w:space="0"/>
              <w:left w:val="single" w:color="FFFFFF" w:sz="6" w:space="0"/>
              <w:right w:val="single" w:color="FFFFFF" w:sz="6" w:space="0"/>
            </w:tcBorders>
            <w:vAlign w:val="center"/>
          </w:tcPr>
          <w:p>
            <w:pPr>
              <w:pStyle w:val="10"/>
            </w:pPr>
            <w:r>
              <w:t>324自然资源局</w:t>
            </w:r>
          </w:p>
        </w:tc>
        <w:tc>
          <w:tcPr>
            <w:tcW w:w="2591"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908"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1"/>
            </w:pPr>
            <w:r>
              <w:t>序号</w:t>
            </w:r>
          </w:p>
        </w:tc>
        <w:tc>
          <w:tcPr>
            <w:tcW w:w="4787" w:type="dxa"/>
            <w:gridSpan w:val="2"/>
            <w:vAlign w:val="center"/>
          </w:tcPr>
          <w:p>
            <w:pPr>
              <w:pStyle w:val="11"/>
            </w:pPr>
            <w:r>
              <w:t>功能分类科目</w:t>
            </w:r>
          </w:p>
        </w:tc>
        <w:tc>
          <w:tcPr>
            <w:tcW w:w="1077" w:type="dxa"/>
            <w:vMerge w:val="restart"/>
            <w:vAlign w:val="center"/>
          </w:tcPr>
          <w:p>
            <w:pPr>
              <w:pStyle w:val="11"/>
            </w:pPr>
            <w:r>
              <w:t>合计</w:t>
            </w:r>
          </w:p>
        </w:tc>
        <w:tc>
          <w:tcPr>
            <w:tcW w:w="6900" w:type="dxa"/>
            <w:gridSpan w:val="8"/>
            <w:vAlign w:val="center"/>
          </w:tcPr>
          <w:p>
            <w:pPr>
              <w:pStyle w:val="11"/>
            </w:pPr>
            <w:r>
              <w:t>本年收入</w:t>
            </w:r>
          </w:p>
        </w:tc>
        <w:tc>
          <w:tcPr>
            <w:tcW w:w="690"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continue"/>
          </w:tcPr>
          <w:p/>
        </w:tc>
        <w:tc>
          <w:tcPr>
            <w:tcW w:w="1159" w:type="dxa"/>
            <w:vAlign w:val="center"/>
          </w:tcPr>
          <w:p>
            <w:pPr>
              <w:pStyle w:val="11"/>
            </w:pPr>
            <w:r>
              <w:t>科目    编码</w:t>
            </w:r>
          </w:p>
        </w:tc>
        <w:tc>
          <w:tcPr>
            <w:tcW w:w="3628" w:type="dxa"/>
            <w:vAlign w:val="center"/>
          </w:tcPr>
          <w:p>
            <w:pPr>
              <w:pStyle w:val="11"/>
            </w:pPr>
            <w:r>
              <w:t>科目名称</w:t>
            </w:r>
          </w:p>
        </w:tc>
        <w:tc>
          <w:tcPr>
            <w:tcW w:w="1077" w:type="dxa"/>
            <w:vMerge w:val="continue"/>
          </w:tcPr>
          <w:p/>
        </w:tc>
        <w:tc>
          <w:tcPr>
            <w:tcW w:w="1091" w:type="dxa"/>
            <w:vAlign w:val="center"/>
          </w:tcPr>
          <w:p>
            <w:pPr>
              <w:pStyle w:val="11"/>
            </w:pPr>
            <w:r>
              <w:t>小计</w:t>
            </w:r>
          </w:p>
        </w:tc>
        <w:tc>
          <w:tcPr>
            <w:tcW w:w="1064" w:type="dxa"/>
            <w:vAlign w:val="center"/>
          </w:tcPr>
          <w:p>
            <w:pPr>
              <w:pStyle w:val="11"/>
            </w:pPr>
            <w:r>
              <w:t>财政拨款收入</w:t>
            </w:r>
          </w:p>
        </w:tc>
        <w:tc>
          <w:tcPr>
            <w:tcW w:w="859" w:type="dxa"/>
            <w:vAlign w:val="center"/>
          </w:tcPr>
          <w:p>
            <w:pPr>
              <w:pStyle w:val="11"/>
            </w:pPr>
            <w:r>
              <w:t>财政专户收入</w:t>
            </w:r>
          </w:p>
        </w:tc>
        <w:tc>
          <w:tcPr>
            <w:tcW w:w="668" w:type="dxa"/>
            <w:vAlign w:val="center"/>
          </w:tcPr>
          <w:p>
            <w:pPr>
              <w:pStyle w:val="11"/>
            </w:pPr>
            <w:r>
              <w:t>事业收入</w:t>
            </w:r>
          </w:p>
        </w:tc>
        <w:tc>
          <w:tcPr>
            <w:tcW w:w="654" w:type="dxa"/>
            <w:vAlign w:val="center"/>
          </w:tcPr>
          <w:p>
            <w:pPr>
              <w:pStyle w:val="11"/>
            </w:pPr>
            <w:r>
              <w:t>经营收入</w:t>
            </w:r>
          </w:p>
        </w:tc>
        <w:tc>
          <w:tcPr>
            <w:tcW w:w="846" w:type="dxa"/>
            <w:vAlign w:val="center"/>
          </w:tcPr>
          <w:p>
            <w:pPr>
              <w:pStyle w:val="11"/>
            </w:pPr>
            <w:r>
              <w:t>上级补助收入</w:t>
            </w:r>
          </w:p>
        </w:tc>
        <w:tc>
          <w:tcPr>
            <w:tcW w:w="995" w:type="dxa"/>
            <w:vAlign w:val="center"/>
          </w:tcPr>
          <w:p>
            <w:pPr>
              <w:pStyle w:val="11"/>
            </w:pPr>
            <w:r>
              <w:t>附属单位上缴收入</w:t>
            </w:r>
          </w:p>
        </w:tc>
        <w:tc>
          <w:tcPr>
            <w:tcW w:w="723" w:type="dxa"/>
            <w:vAlign w:val="center"/>
          </w:tcPr>
          <w:p>
            <w:pPr>
              <w:pStyle w:val="11"/>
            </w:pPr>
            <w:r>
              <w:t>其他收入</w:t>
            </w:r>
          </w:p>
        </w:tc>
        <w:tc>
          <w:tcPr>
            <w:tcW w:w="69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Align w:val="center"/>
          </w:tcPr>
          <w:p>
            <w:pPr>
              <w:pStyle w:val="11"/>
            </w:pPr>
            <w:r>
              <w:t>栏次</w:t>
            </w:r>
          </w:p>
        </w:tc>
        <w:tc>
          <w:tcPr>
            <w:tcW w:w="1159" w:type="dxa"/>
            <w:vAlign w:val="center"/>
          </w:tcPr>
          <w:p>
            <w:pPr>
              <w:pStyle w:val="11"/>
            </w:pPr>
            <w:r>
              <w:t>1</w:t>
            </w:r>
          </w:p>
        </w:tc>
        <w:tc>
          <w:tcPr>
            <w:tcW w:w="3628" w:type="dxa"/>
            <w:vAlign w:val="center"/>
          </w:tcPr>
          <w:p>
            <w:pPr>
              <w:pStyle w:val="11"/>
            </w:pPr>
            <w:r>
              <w:t>2</w:t>
            </w:r>
          </w:p>
        </w:tc>
        <w:tc>
          <w:tcPr>
            <w:tcW w:w="1077" w:type="dxa"/>
            <w:vAlign w:val="center"/>
          </w:tcPr>
          <w:p>
            <w:pPr>
              <w:pStyle w:val="11"/>
            </w:pPr>
            <w:r>
              <w:t>3</w:t>
            </w:r>
          </w:p>
        </w:tc>
        <w:tc>
          <w:tcPr>
            <w:tcW w:w="1091" w:type="dxa"/>
            <w:vAlign w:val="center"/>
          </w:tcPr>
          <w:p>
            <w:pPr>
              <w:pStyle w:val="11"/>
            </w:pPr>
            <w:r>
              <w:t>4</w:t>
            </w:r>
          </w:p>
        </w:tc>
        <w:tc>
          <w:tcPr>
            <w:tcW w:w="1064" w:type="dxa"/>
            <w:vAlign w:val="center"/>
          </w:tcPr>
          <w:p>
            <w:pPr>
              <w:pStyle w:val="11"/>
            </w:pPr>
            <w:r>
              <w:t>5</w:t>
            </w:r>
          </w:p>
        </w:tc>
        <w:tc>
          <w:tcPr>
            <w:tcW w:w="859" w:type="dxa"/>
            <w:vAlign w:val="center"/>
          </w:tcPr>
          <w:p>
            <w:pPr>
              <w:pStyle w:val="11"/>
            </w:pPr>
            <w:r>
              <w:t>6</w:t>
            </w:r>
          </w:p>
        </w:tc>
        <w:tc>
          <w:tcPr>
            <w:tcW w:w="668" w:type="dxa"/>
            <w:vAlign w:val="center"/>
          </w:tcPr>
          <w:p>
            <w:pPr>
              <w:pStyle w:val="11"/>
            </w:pPr>
            <w:r>
              <w:t>7</w:t>
            </w:r>
          </w:p>
        </w:tc>
        <w:tc>
          <w:tcPr>
            <w:tcW w:w="654" w:type="dxa"/>
            <w:vAlign w:val="center"/>
          </w:tcPr>
          <w:p>
            <w:pPr>
              <w:pStyle w:val="11"/>
            </w:pPr>
            <w:r>
              <w:t>8</w:t>
            </w:r>
          </w:p>
        </w:tc>
        <w:tc>
          <w:tcPr>
            <w:tcW w:w="846" w:type="dxa"/>
            <w:vAlign w:val="center"/>
          </w:tcPr>
          <w:p>
            <w:pPr>
              <w:pStyle w:val="11"/>
            </w:pPr>
            <w:r>
              <w:t>9</w:t>
            </w:r>
          </w:p>
        </w:tc>
        <w:tc>
          <w:tcPr>
            <w:tcW w:w="995" w:type="dxa"/>
            <w:vAlign w:val="center"/>
          </w:tcPr>
          <w:p>
            <w:pPr>
              <w:pStyle w:val="11"/>
            </w:pPr>
            <w:r>
              <w:t>10</w:t>
            </w:r>
          </w:p>
        </w:tc>
        <w:tc>
          <w:tcPr>
            <w:tcW w:w="723" w:type="dxa"/>
            <w:vAlign w:val="center"/>
          </w:tcPr>
          <w:p>
            <w:pPr>
              <w:pStyle w:val="11"/>
            </w:pPr>
            <w:r>
              <w:t>11</w:t>
            </w:r>
          </w:p>
        </w:tc>
        <w:tc>
          <w:tcPr>
            <w:tcW w:w="690"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w:t>
            </w:r>
          </w:p>
        </w:tc>
        <w:tc>
          <w:tcPr>
            <w:tcW w:w="1159" w:type="dxa"/>
            <w:vAlign w:val="center"/>
          </w:tcPr>
          <w:p>
            <w:pPr>
              <w:pStyle w:val="17"/>
            </w:pPr>
          </w:p>
        </w:tc>
        <w:tc>
          <w:tcPr>
            <w:tcW w:w="3628" w:type="dxa"/>
            <w:vAlign w:val="center"/>
          </w:tcPr>
          <w:p>
            <w:pPr>
              <w:pStyle w:val="15"/>
            </w:pPr>
            <w:r>
              <w:t>合计</w:t>
            </w:r>
          </w:p>
        </w:tc>
        <w:tc>
          <w:tcPr>
            <w:tcW w:w="1077" w:type="dxa"/>
            <w:vAlign w:val="center"/>
          </w:tcPr>
          <w:p>
            <w:pPr>
              <w:pStyle w:val="16"/>
            </w:pPr>
            <w:r>
              <w:t>4573.32</w:t>
            </w:r>
          </w:p>
        </w:tc>
        <w:tc>
          <w:tcPr>
            <w:tcW w:w="1091" w:type="dxa"/>
            <w:vAlign w:val="center"/>
          </w:tcPr>
          <w:p>
            <w:pPr>
              <w:pStyle w:val="16"/>
            </w:pPr>
            <w:r>
              <w:t>4573.32</w:t>
            </w:r>
          </w:p>
        </w:tc>
        <w:tc>
          <w:tcPr>
            <w:tcW w:w="1064" w:type="dxa"/>
            <w:vAlign w:val="center"/>
          </w:tcPr>
          <w:p>
            <w:pPr>
              <w:pStyle w:val="16"/>
            </w:pPr>
            <w:r>
              <w:t>4573.32</w:t>
            </w:r>
          </w:p>
        </w:tc>
        <w:tc>
          <w:tcPr>
            <w:tcW w:w="859" w:type="dxa"/>
            <w:vAlign w:val="center"/>
          </w:tcPr>
          <w:p>
            <w:pPr>
              <w:pStyle w:val="16"/>
            </w:pPr>
          </w:p>
        </w:tc>
        <w:tc>
          <w:tcPr>
            <w:tcW w:w="668" w:type="dxa"/>
            <w:vAlign w:val="center"/>
          </w:tcPr>
          <w:p>
            <w:pPr>
              <w:pStyle w:val="16"/>
            </w:pPr>
          </w:p>
        </w:tc>
        <w:tc>
          <w:tcPr>
            <w:tcW w:w="654" w:type="dxa"/>
            <w:vAlign w:val="center"/>
          </w:tcPr>
          <w:p>
            <w:pPr>
              <w:pStyle w:val="16"/>
            </w:pPr>
          </w:p>
        </w:tc>
        <w:tc>
          <w:tcPr>
            <w:tcW w:w="846" w:type="dxa"/>
            <w:vAlign w:val="center"/>
          </w:tcPr>
          <w:p>
            <w:pPr>
              <w:pStyle w:val="16"/>
            </w:pPr>
          </w:p>
        </w:tc>
        <w:tc>
          <w:tcPr>
            <w:tcW w:w="995" w:type="dxa"/>
            <w:vAlign w:val="center"/>
          </w:tcPr>
          <w:p>
            <w:pPr>
              <w:pStyle w:val="16"/>
            </w:pPr>
          </w:p>
        </w:tc>
        <w:tc>
          <w:tcPr>
            <w:tcW w:w="723" w:type="dxa"/>
            <w:vAlign w:val="center"/>
          </w:tcPr>
          <w:p>
            <w:pPr>
              <w:pStyle w:val="16"/>
            </w:pPr>
          </w:p>
        </w:tc>
        <w:tc>
          <w:tcPr>
            <w:tcW w:w="69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2</w:t>
            </w:r>
          </w:p>
        </w:tc>
        <w:tc>
          <w:tcPr>
            <w:tcW w:w="1159" w:type="dxa"/>
            <w:vAlign w:val="center"/>
          </w:tcPr>
          <w:p>
            <w:pPr>
              <w:pStyle w:val="13"/>
            </w:pPr>
            <w:r>
              <w:t>208</w:t>
            </w:r>
          </w:p>
        </w:tc>
        <w:tc>
          <w:tcPr>
            <w:tcW w:w="3628" w:type="dxa"/>
            <w:vAlign w:val="center"/>
          </w:tcPr>
          <w:p>
            <w:pPr>
              <w:pStyle w:val="13"/>
            </w:pPr>
            <w:r>
              <w:t>社会保障和就业支出</w:t>
            </w:r>
          </w:p>
        </w:tc>
        <w:tc>
          <w:tcPr>
            <w:tcW w:w="1077" w:type="dxa"/>
            <w:vAlign w:val="center"/>
          </w:tcPr>
          <w:p>
            <w:pPr>
              <w:pStyle w:val="12"/>
            </w:pPr>
            <w:r>
              <w:t>183.69</w:t>
            </w:r>
          </w:p>
        </w:tc>
        <w:tc>
          <w:tcPr>
            <w:tcW w:w="1091" w:type="dxa"/>
            <w:vAlign w:val="center"/>
          </w:tcPr>
          <w:p>
            <w:pPr>
              <w:pStyle w:val="12"/>
            </w:pPr>
            <w:r>
              <w:t>183.69</w:t>
            </w:r>
          </w:p>
        </w:tc>
        <w:tc>
          <w:tcPr>
            <w:tcW w:w="1064" w:type="dxa"/>
            <w:vAlign w:val="center"/>
          </w:tcPr>
          <w:p>
            <w:pPr>
              <w:pStyle w:val="12"/>
            </w:pPr>
            <w:r>
              <w:t>183.69</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3</w:t>
            </w:r>
          </w:p>
        </w:tc>
        <w:tc>
          <w:tcPr>
            <w:tcW w:w="1159" w:type="dxa"/>
            <w:vAlign w:val="center"/>
          </w:tcPr>
          <w:p>
            <w:pPr>
              <w:pStyle w:val="13"/>
            </w:pPr>
            <w:r>
              <w:t>20805</w:t>
            </w:r>
          </w:p>
        </w:tc>
        <w:tc>
          <w:tcPr>
            <w:tcW w:w="3628" w:type="dxa"/>
            <w:vAlign w:val="center"/>
          </w:tcPr>
          <w:p>
            <w:pPr>
              <w:pStyle w:val="13"/>
            </w:pPr>
            <w:r>
              <w:t>行政事业单位养老支出</w:t>
            </w:r>
          </w:p>
        </w:tc>
        <w:tc>
          <w:tcPr>
            <w:tcW w:w="1077" w:type="dxa"/>
            <w:vAlign w:val="center"/>
          </w:tcPr>
          <w:p>
            <w:pPr>
              <w:pStyle w:val="12"/>
            </w:pPr>
            <w:r>
              <w:t>183.69</w:t>
            </w:r>
          </w:p>
        </w:tc>
        <w:tc>
          <w:tcPr>
            <w:tcW w:w="1091" w:type="dxa"/>
            <w:vAlign w:val="center"/>
          </w:tcPr>
          <w:p>
            <w:pPr>
              <w:pStyle w:val="12"/>
            </w:pPr>
            <w:r>
              <w:t>183.69</w:t>
            </w:r>
          </w:p>
        </w:tc>
        <w:tc>
          <w:tcPr>
            <w:tcW w:w="1064" w:type="dxa"/>
            <w:vAlign w:val="center"/>
          </w:tcPr>
          <w:p>
            <w:pPr>
              <w:pStyle w:val="12"/>
            </w:pPr>
            <w:r>
              <w:t>183.69</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4</w:t>
            </w:r>
          </w:p>
        </w:tc>
        <w:tc>
          <w:tcPr>
            <w:tcW w:w="1159" w:type="dxa"/>
            <w:vAlign w:val="center"/>
          </w:tcPr>
          <w:p>
            <w:pPr>
              <w:pStyle w:val="13"/>
            </w:pPr>
            <w:r>
              <w:t>2080505</w:t>
            </w:r>
          </w:p>
        </w:tc>
        <w:tc>
          <w:tcPr>
            <w:tcW w:w="3628" w:type="dxa"/>
            <w:vAlign w:val="center"/>
          </w:tcPr>
          <w:p>
            <w:pPr>
              <w:pStyle w:val="13"/>
            </w:pPr>
            <w:r>
              <w:t>机关事业单位基本养老保险缴费支出</w:t>
            </w:r>
          </w:p>
        </w:tc>
        <w:tc>
          <w:tcPr>
            <w:tcW w:w="1077" w:type="dxa"/>
            <w:vAlign w:val="center"/>
          </w:tcPr>
          <w:p>
            <w:pPr>
              <w:pStyle w:val="12"/>
            </w:pPr>
            <w:r>
              <w:t>157.45</w:t>
            </w:r>
          </w:p>
        </w:tc>
        <w:tc>
          <w:tcPr>
            <w:tcW w:w="1091" w:type="dxa"/>
            <w:vAlign w:val="center"/>
          </w:tcPr>
          <w:p>
            <w:pPr>
              <w:pStyle w:val="12"/>
            </w:pPr>
            <w:r>
              <w:t>157.45</w:t>
            </w:r>
          </w:p>
        </w:tc>
        <w:tc>
          <w:tcPr>
            <w:tcW w:w="1064" w:type="dxa"/>
            <w:vAlign w:val="center"/>
          </w:tcPr>
          <w:p>
            <w:pPr>
              <w:pStyle w:val="12"/>
            </w:pPr>
            <w:r>
              <w:t>157.45</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5</w:t>
            </w:r>
          </w:p>
        </w:tc>
        <w:tc>
          <w:tcPr>
            <w:tcW w:w="1159" w:type="dxa"/>
            <w:vAlign w:val="center"/>
          </w:tcPr>
          <w:p>
            <w:pPr>
              <w:pStyle w:val="13"/>
            </w:pPr>
            <w:r>
              <w:t>2080506</w:t>
            </w:r>
          </w:p>
        </w:tc>
        <w:tc>
          <w:tcPr>
            <w:tcW w:w="3628" w:type="dxa"/>
            <w:vAlign w:val="center"/>
          </w:tcPr>
          <w:p>
            <w:pPr>
              <w:pStyle w:val="13"/>
            </w:pPr>
            <w:r>
              <w:t>机关事业单位职业年金缴费支出</w:t>
            </w:r>
          </w:p>
        </w:tc>
        <w:tc>
          <w:tcPr>
            <w:tcW w:w="1077" w:type="dxa"/>
            <w:vAlign w:val="center"/>
          </w:tcPr>
          <w:p>
            <w:pPr>
              <w:pStyle w:val="12"/>
            </w:pPr>
            <w:r>
              <w:t>26.24</w:t>
            </w:r>
          </w:p>
        </w:tc>
        <w:tc>
          <w:tcPr>
            <w:tcW w:w="1091" w:type="dxa"/>
            <w:vAlign w:val="center"/>
          </w:tcPr>
          <w:p>
            <w:pPr>
              <w:pStyle w:val="12"/>
            </w:pPr>
            <w:r>
              <w:t>26.24</w:t>
            </w:r>
          </w:p>
        </w:tc>
        <w:tc>
          <w:tcPr>
            <w:tcW w:w="1064" w:type="dxa"/>
            <w:vAlign w:val="center"/>
          </w:tcPr>
          <w:p>
            <w:pPr>
              <w:pStyle w:val="12"/>
            </w:pPr>
            <w:r>
              <w:t>26.24</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6</w:t>
            </w:r>
          </w:p>
        </w:tc>
        <w:tc>
          <w:tcPr>
            <w:tcW w:w="1159" w:type="dxa"/>
            <w:vAlign w:val="center"/>
          </w:tcPr>
          <w:p>
            <w:pPr>
              <w:pStyle w:val="13"/>
            </w:pPr>
            <w:r>
              <w:t>210</w:t>
            </w:r>
          </w:p>
        </w:tc>
        <w:tc>
          <w:tcPr>
            <w:tcW w:w="3628" w:type="dxa"/>
            <w:vAlign w:val="center"/>
          </w:tcPr>
          <w:p>
            <w:pPr>
              <w:pStyle w:val="13"/>
            </w:pPr>
            <w:r>
              <w:t>卫生健康支出</w:t>
            </w:r>
          </w:p>
        </w:tc>
        <w:tc>
          <w:tcPr>
            <w:tcW w:w="1077" w:type="dxa"/>
            <w:vAlign w:val="center"/>
          </w:tcPr>
          <w:p>
            <w:pPr>
              <w:pStyle w:val="12"/>
            </w:pPr>
            <w:r>
              <w:t>66.92</w:t>
            </w:r>
          </w:p>
        </w:tc>
        <w:tc>
          <w:tcPr>
            <w:tcW w:w="1091" w:type="dxa"/>
            <w:vAlign w:val="center"/>
          </w:tcPr>
          <w:p>
            <w:pPr>
              <w:pStyle w:val="12"/>
            </w:pPr>
            <w:r>
              <w:t>66.92</w:t>
            </w:r>
          </w:p>
        </w:tc>
        <w:tc>
          <w:tcPr>
            <w:tcW w:w="1064" w:type="dxa"/>
            <w:vAlign w:val="center"/>
          </w:tcPr>
          <w:p>
            <w:pPr>
              <w:pStyle w:val="12"/>
            </w:pPr>
            <w:r>
              <w:t>66.92</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7</w:t>
            </w:r>
          </w:p>
        </w:tc>
        <w:tc>
          <w:tcPr>
            <w:tcW w:w="1159" w:type="dxa"/>
            <w:vAlign w:val="center"/>
          </w:tcPr>
          <w:p>
            <w:pPr>
              <w:pStyle w:val="13"/>
            </w:pPr>
            <w:r>
              <w:t>21011</w:t>
            </w:r>
          </w:p>
        </w:tc>
        <w:tc>
          <w:tcPr>
            <w:tcW w:w="3628" w:type="dxa"/>
            <w:vAlign w:val="center"/>
          </w:tcPr>
          <w:p>
            <w:pPr>
              <w:pStyle w:val="13"/>
            </w:pPr>
            <w:r>
              <w:t>行政事业单位医疗</w:t>
            </w:r>
          </w:p>
        </w:tc>
        <w:tc>
          <w:tcPr>
            <w:tcW w:w="1077" w:type="dxa"/>
            <w:vAlign w:val="center"/>
          </w:tcPr>
          <w:p>
            <w:pPr>
              <w:pStyle w:val="12"/>
            </w:pPr>
            <w:r>
              <w:t>66.92</w:t>
            </w:r>
          </w:p>
        </w:tc>
        <w:tc>
          <w:tcPr>
            <w:tcW w:w="1091" w:type="dxa"/>
            <w:vAlign w:val="center"/>
          </w:tcPr>
          <w:p>
            <w:pPr>
              <w:pStyle w:val="12"/>
            </w:pPr>
            <w:r>
              <w:t>66.92</w:t>
            </w:r>
          </w:p>
        </w:tc>
        <w:tc>
          <w:tcPr>
            <w:tcW w:w="1064" w:type="dxa"/>
            <w:vAlign w:val="center"/>
          </w:tcPr>
          <w:p>
            <w:pPr>
              <w:pStyle w:val="12"/>
            </w:pPr>
            <w:r>
              <w:t>66.92</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8</w:t>
            </w:r>
          </w:p>
        </w:tc>
        <w:tc>
          <w:tcPr>
            <w:tcW w:w="1159" w:type="dxa"/>
            <w:vAlign w:val="center"/>
          </w:tcPr>
          <w:p>
            <w:pPr>
              <w:pStyle w:val="13"/>
            </w:pPr>
            <w:r>
              <w:t>2101101</w:t>
            </w:r>
          </w:p>
        </w:tc>
        <w:tc>
          <w:tcPr>
            <w:tcW w:w="3628" w:type="dxa"/>
            <w:vAlign w:val="center"/>
          </w:tcPr>
          <w:p>
            <w:pPr>
              <w:pStyle w:val="13"/>
            </w:pPr>
            <w:r>
              <w:t>行政单位医疗</w:t>
            </w:r>
          </w:p>
        </w:tc>
        <w:tc>
          <w:tcPr>
            <w:tcW w:w="1077" w:type="dxa"/>
            <w:vAlign w:val="center"/>
          </w:tcPr>
          <w:p>
            <w:pPr>
              <w:pStyle w:val="12"/>
            </w:pPr>
            <w:r>
              <w:t>66.92</w:t>
            </w:r>
          </w:p>
        </w:tc>
        <w:tc>
          <w:tcPr>
            <w:tcW w:w="1091" w:type="dxa"/>
            <w:vAlign w:val="center"/>
          </w:tcPr>
          <w:p>
            <w:pPr>
              <w:pStyle w:val="12"/>
            </w:pPr>
            <w:r>
              <w:t>66.92</w:t>
            </w:r>
          </w:p>
        </w:tc>
        <w:tc>
          <w:tcPr>
            <w:tcW w:w="1064" w:type="dxa"/>
            <w:vAlign w:val="center"/>
          </w:tcPr>
          <w:p>
            <w:pPr>
              <w:pStyle w:val="12"/>
            </w:pPr>
            <w:r>
              <w:t>66.92</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9</w:t>
            </w:r>
          </w:p>
        </w:tc>
        <w:tc>
          <w:tcPr>
            <w:tcW w:w="1159" w:type="dxa"/>
            <w:vAlign w:val="center"/>
          </w:tcPr>
          <w:p>
            <w:pPr>
              <w:pStyle w:val="13"/>
            </w:pPr>
            <w:r>
              <w:t>211</w:t>
            </w:r>
          </w:p>
        </w:tc>
        <w:tc>
          <w:tcPr>
            <w:tcW w:w="3628" w:type="dxa"/>
            <w:vAlign w:val="center"/>
          </w:tcPr>
          <w:p>
            <w:pPr>
              <w:pStyle w:val="13"/>
            </w:pPr>
            <w:r>
              <w:t>节能环保支出</w:t>
            </w:r>
          </w:p>
        </w:tc>
        <w:tc>
          <w:tcPr>
            <w:tcW w:w="1077" w:type="dxa"/>
            <w:vAlign w:val="center"/>
          </w:tcPr>
          <w:p>
            <w:pPr>
              <w:pStyle w:val="12"/>
            </w:pPr>
            <w:r>
              <w:t>17.00</w:t>
            </w:r>
          </w:p>
        </w:tc>
        <w:tc>
          <w:tcPr>
            <w:tcW w:w="1091" w:type="dxa"/>
            <w:vAlign w:val="center"/>
          </w:tcPr>
          <w:p>
            <w:pPr>
              <w:pStyle w:val="12"/>
            </w:pPr>
            <w:r>
              <w:t>17.00</w:t>
            </w:r>
          </w:p>
        </w:tc>
        <w:tc>
          <w:tcPr>
            <w:tcW w:w="1064" w:type="dxa"/>
            <w:vAlign w:val="center"/>
          </w:tcPr>
          <w:p>
            <w:pPr>
              <w:pStyle w:val="12"/>
            </w:pPr>
            <w:r>
              <w:t>17.00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10</w:t>
            </w:r>
          </w:p>
        </w:tc>
        <w:tc>
          <w:tcPr>
            <w:tcW w:w="1159" w:type="dxa"/>
            <w:vAlign w:val="center"/>
          </w:tcPr>
          <w:p>
            <w:pPr>
              <w:pStyle w:val="13"/>
            </w:pPr>
            <w:r>
              <w:t>21104</w:t>
            </w:r>
          </w:p>
        </w:tc>
        <w:tc>
          <w:tcPr>
            <w:tcW w:w="3628" w:type="dxa"/>
            <w:vAlign w:val="center"/>
          </w:tcPr>
          <w:p>
            <w:pPr>
              <w:pStyle w:val="13"/>
            </w:pPr>
            <w:r>
              <w:t>自然生态保护</w:t>
            </w:r>
          </w:p>
        </w:tc>
        <w:tc>
          <w:tcPr>
            <w:tcW w:w="1077" w:type="dxa"/>
            <w:vAlign w:val="center"/>
          </w:tcPr>
          <w:p>
            <w:pPr>
              <w:pStyle w:val="12"/>
            </w:pPr>
            <w:r>
              <w:t>17.00</w:t>
            </w:r>
          </w:p>
        </w:tc>
        <w:tc>
          <w:tcPr>
            <w:tcW w:w="1091" w:type="dxa"/>
            <w:vAlign w:val="center"/>
          </w:tcPr>
          <w:p>
            <w:pPr>
              <w:pStyle w:val="12"/>
            </w:pPr>
            <w:r>
              <w:t>17.00</w:t>
            </w:r>
          </w:p>
        </w:tc>
        <w:tc>
          <w:tcPr>
            <w:tcW w:w="1064" w:type="dxa"/>
            <w:vAlign w:val="center"/>
          </w:tcPr>
          <w:p>
            <w:pPr>
              <w:pStyle w:val="12"/>
            </w:pPr>
            <w:r>
              <w:t>17.00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11</w:t>
            </w:r>
          </w:p>
        </w:tc>
        <w:tc>
          <w:tcPr>
            <w:tcW w:w="1159" w:type="dxa"/>
            <w:vAlign w:val="center"/>
          </w:tcPr>
          <w:p>
            <w:pPr>
              <w:pStyle w:val="13"/>
            </w:pPr>
            <w:r>
              <w:t>2110499</w:t>
            </w:r>
          </w:p>
        </w:tc>
        <w:tc>
          <w:tcPr>
            <w:tcW w:w="3628" w:type="dxa"/>
            <w:vAlign w:val="center"/>
          </w:tcPr>
          <w:p>
            <w:pPr>
              <w:pStyle w:val="13"/>
            </w:pPr>
            <w:r>
              <w:t>其他自然生态保护支出</w:t>
            </w:r>
          </w:p>
        </w:tc>
        <w:tc>
          <w:tcPr>
            <w:tcW w:w="1077" w:type="dxa"/>
            <w:vAlign w:val="center"/>
          </w:tcPr>
          <w:p>
            <w:pPr>
              <w:pStyle w:val="12"/>
            </w:pPr>
            <w:r>
              <w:t>17.00</w:t>
            </w:r>
          </w:p>
        </w:tc>
        <w:tc>
          <w:tcPr>
            <w:tcW w:w="1091" w:type="dxa"/>
            <w:vAlign w:val="center"/>
          </w:tcPr>
          <w:p>
            <w:pPr>
              <w:pStyle w:val="12"/>
            </w:pPr>
            <w:r>
              <w:t>17.00</w:t>
            </w:r>
          </w:p>
        </w:tc>
        <w:tc>
          <w:tcPr>
            <w:tcW w:w="1064" w:type="dxa"/>
            <w:vAlign w:val="center"/>
          </w:tcPr>
          <w:p>
            <w:pPr>
              <w:pStyle w:val="12"/>
            </w:pPr>
            <w:r>
              <w:t>17.00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12</w:t>
            </w:r>
          </w:p>
        </w:tc>
        <w:tc>
          <w:tcPr>
            <w:tcW w:w="1159" w:type="dxa"/>
            <w:vAlign w:val="center"/>
          </w:tcPr>
          <w:p>
            <w:pPr>
              <w:pStyle w:val="13"/>
            </w:pPr>
            <w:r>
              <w:t>212</w:t>
            </w:r>
          </w:p>
        </w:tc>
        <w:tc>
          <w:tcPr>
            <w:tcW w:w="3628" w:type="dxa"/>
            <w:vAlign w:val="center"/>
          </w:tcPr>
          <w:p>
            <w:pPr>
              <w:pStyle w:val="13"/>
            </w:pPr>
            <w:r>
              <w:t>城乡社区支出</w:t>
            </w:r>
          </w:p>
        </w:tc>
        <w:tc>
          <w:tcPr>
            <w:tcW w:w="1077" w:type="dxa"/>
            <w:vAlign w:val="center"/>
          </w:tcPr>
          <w:p>
            <w:pPr>
              <w:pStyle w:val="12"/>
            </w:pPr>
            <w:r>
              <w:t>1212.36</w:t>
            </w:r>
          </w:p>
        </w:tc>
        <w:tc>
          <w:tcPr>
            <w:tcW w:w="1091" w:type="dxa"/>
            <w:vAlign w:val="center"/>
          </w:tcPr>
          <w:p>
            <w:pPr>
              <w:pStyle w:val="12"/>
            </w:pPr>
            <w:r>
              <w:t>1212.36</w:t>
            </w:r>
          </w:p>
        </w:tc>
        <w:tc>
          <w:tcPr>
            <w:tcW w:w="1064" w:type="dxa"/>
            <w:vAlign w:val="center"/>
          </w:tcPr>
          <w:p>
            <w:pPr>
              <w:pStyle w:val="12"/>
            </w:pPr>
            <w:r>
              <w:t>1212.36</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13</w:t>
            </w:r>
          </w:p>
        </w:tc>
        <w:tc>
          <w:tcPr>
            <w:tcW w:w="1159" w:type="dxa"/>
            <w:vAlign w:val="center"/>
          </w:tcPr>
          <w:p>
            <w:pPr>
              <w:pStyle w:val="13"/>
            </w:pPr>
            <w:r>
              <w:t>21208</w:t>
            </w:r>
          </w:p>
        </w:tc>
        <w:tc>
          <w:tcPr>
            <w:tcW w:w="3628" w:type="dxa"/>
            <w:vAlign w:val="center"/>
          </w:tcPr>
          <w:p>
            <w:pPr>
              <w:pStyle w:val="13"/>
            </w:pPr>
            <w:r>
              <w:t>国有土地使用权出让收入安排的支出</w:t>
            </w:r>
          </w:p>
        </w:tc>
        <w:tc>
          <w:tcPr>
            <w:tcW w:w="1077" w:type="dxa"/>
            <w:vAlign w:val="center"/>
          </w:tcPr>
          <w:p>
            <w:pPr>
              <w:pStyle w:val="12"/>
            </w:pPr>
            <w:r>
              <w:t>1212.36</w:t>
            </w:r>
          </w:p>
        </w:tc>
        <w:tc>
          <w:tcPr>
            <w:tcW w:w="1091" w:type="dxa"/>
            <w:vAlign w:val="center"/>
          </w:tcPr>
          <w:p>
            <w:pPr>
              <w:pStyle w:val="12"/>
            </w:pPr>
            <w:r>
              <w:t>1212.36</w:t>
            </w:r>
          </w:p>
        </w:tc>
        <w:tc>
          <w:tcPr>
            <w:tcW w:w="1064" w:type="dxa"/>
            <w:vAlign w:val="center"/>
          </w:tcPr>
          <w:p>
            <w:pPr>
              <w:pStyle w:val="12"/>
            </w:pPr>
            <w:r>
              <w:t>1212.36</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14</w:t>
            </w:r>
          </w:p>
        </w:tc>
        <w:tc>
          <w:tcPr>
            <w:tcW w:w="1159" w:type="dxa"/>
            <w:vAlign w:val="center"/>
          </w:tcPr>
          <w:p>
            <w:pPr>
              <w:pStyle w:val="13"/>
            </w:pPr>
            <w:r>
              <w:t>2120801</w:t>
            </w:r>
          </w:p>
        </w:tc>
        <w:tc>
          <w:tcPr>
            <w:tcW w:w="3628" w:type="dxa"/>
            <w:vAlign w:val="center"/>
          </w:tcPr>
          <w:p>
            <w:pPr>
              <w:pStyle w:val="13"/>
            </w:pPr>
            <w:r>
              <w:t>征地和拆迁补偿支出</w:t>
            </w:r>
          </w:p>
        </w:tc>
        <w:tc>
          <w:tcPr>
            <w:tcW w:w="1077" w:type="dxa"/>
            <w:vAlign w:val="center"/>
          </w:tcPr>
          <w:p>
            <w:pPr>
              <w:pStyle w:val="12"/>
            </w:pPr>
            <w:r>
              <w:t>1212.36</w:t>
            </w:r>
          </w:p>
        </w:tc>
        <w:tc>
          <w:tcPr>
            <w:tcW w:w="1091" w:type="dxa"/>
            <w:vAlign w:val="center"/>
          </w:tcPr>
          <w:p>
            <w:pPr>
              <w:pStyle w:val="12"/>
            </w:pPr>
            <w:r>
              <w:t>1212.36</w:t>
            </w:r>
          </w:p>
        </w:tc>
        <w:tc>
          <w:tcPr>
            <w:tcW w:w="1064" w:type="dxa"/>
            <w:vAlign w:val="center"/>
          </w:tcPr>
          <w:p>
            <w:pPr>
              <w:pStyle w:val="12"/>
            </w:pPr>
            <w:r>
              <w:t>1212.36</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15</w:t>
            </w:r>
          </w:p>
        </w:tc>
        <w:tc>
          <w:tcPr>
            <w:tcW w:w="1159" w:type="dxa"/>
            <w:vAlign w:val="center"/>
          </w:tcPr>
          <w:p>
            <w:pPr>
              <w:pStyle w:val="13"/>
            </w:pPr>
            <w:r>
              <w:t>213</w:t>
            </w:r>
          </w:p>
        </w:tc>
        <w:tc>
          <w:tcPr>
            <w:tcW w:w="3628" w:type="dxa"/>
            <w:vAlign w:val="center"/>
          </w:tcPr>
          <w:p>
            <w:pPr>
              <w:pStyle w:val="13"/>
            </w:pPr>
            <w:r>
              <w:t>农林水支出</w:t>
            </w:r>
          </w:p>
        </w:tc>
        <w:tc>
          <w:tcPr>
            <w:tcW w:w="1077" w:type="dxa"/>
            <w:vAlign w:val="center"/>
          </w:tcPr>
          <w:p>
            <w:pPr>
              <w:pStyle w:val="12"/>
            </w:pPr>
            <w:r>
              <w:t>20.00</w:t>
            </w:r>
          </w:p>
        </w:tc>
        <w:tc>
          <w:tcPr>
            <w:tcW w:w="1091" w:type="dxa"/>
            <w:vAlign w:val="center"/>
          </w:tcPr>
          <w:p>
            <w:pPr>
              <w:pStyle w:val="12"/>
            </w:pPr>
            <w:r>
              <w:t>20.00</w:t>
            </w:r>
          </w:p>
        </w:tc>
        <w:tc>
          <w:tcPr>
            <w:tcW w:w="1064" w:type="dxa"/>
            <w:vAlign w:val="center"/>
          </w:tcPr>
          <w:p>
            <w:pPr>
              <w:pStyle w:val="12"/>
            </w:pPr>
            <w:r>
              <w:t>20.00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16</w:t>
            </w:r>
          </w:p>
        </w:tc>
        <w:tc>
          <w:tcPr>
            <w:tcW w:w="1159" w:type="dxa"/>
            <w:vAlign w:val="center"/>
          </w:tcPr>
          <w:p>
            <w:pPr>
              <w:pStyle w:val="13"/>
            </w:pPr>
            <w:r>
              <w:t>21302</w:t>
            </w:r>
          </w:p>
        </w:tc>
        <w:tc>
          <w:tcPr>
            <w:tcW w:w="3628" w:type="dxa"/>
            <w:vAlign w:val="center"/>
          </w:tcPr>
          <w:p>
            <w:pPr>
              <w:pStyle w:val="13"/>
            </w:pPr>
            <w:r>
              <w:t>林业和草原</w:t>
            </w:r>
          </w:p>
        </w:tc>
        <w:tc>
          <w:tcPr>
            <w:tcW w:w="1077" w:type="dxa"/>
            <w:vAlign w:val="center"/>
          </w:tcPr>
          <w:p>
            <w:pPr>
              <w:pStyle w:val="12"/>
            </w:pPr>
            <w:r>
              <w:t>20.00</w:t>
            </w:r>
          </w:p>
        </w:tc>
        <w:tc>
          <w:tcPr>
            <w:tcW w:w="1091" w:type="dxa"/>
            <w:vAlign w:val="center"/>
          </w:tcPr>
          <w:p>
            <w:pPr>
              <w:pStyle w:val="12"/>
            </w:pPr>
            <w:r>
              <w:t>20.00</w:t>
            </w:r>
          </w:p>
        </w:tc>
        <w:tc>
          <w:tcPr>
            <w:tcW w:w="1064" w:type="dxa"/>
            <w:vAlign w:val="center"/>
          </w:tcPr>
          <w:p>
            <w:pPr>
              <w:pStyle w:val="12"/>
            </w:pPr>
            <w:r>
              <w:t>20.00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17</w:t>
            </w:r>
          </w:p>
        </w:tc>
        <w:tc>
          <w:tcPr>
            <w:tcW w:w="1159" w:type="dxa"/>
            <w:vAlign w:val="center"/>
          </w:tcPr>
          <w:p>
            <w:pPr>
              <w:pStyle w:val="13"/>
            </w:pPr>
            <w:r>
              <w:t>2130205</w:t>
            </w:r>
          </w:p>
        </w:tc>
        <w:tc>
          <w:tcPr>
            <w:tcW w:w="3628" w:type="dxa"/>
            <w:vAlign w:val="center"/>
          </w:tcPr>
          <w:p>
            <w:pPr>
              <w:pStyle w:val="13"/>
            </w:pPr>
            <w:r>
              <w:t>森林资源培育</w:t>
            </w:r>
          </w:p>
        </w:tc>
        <w:tc>
          <w:tcPr>
            <w:tcW w:w="1077" w:type="dxa"/>
            <w:vAlign w:val="center"/>
          </w:tcPr>
          <w:p>
            <w:pPr>
              <w:pStyle w:val="12"/>
            </w:pPr>
            <w:r>
              <w:t>20.00</w:t>
            </w:r>
          </w:p>
        </w:tc>
        <w:tc>
          <w:tcPr>
            <w:tcW w:w="1091" w:type="dxa"/>
            <w:vAlign w:val="center"/>
          </w:tcPr>
          <w:p>
            <w:pPr>
              <w:pStyle w:val="12"/>
            </w:pPr>
            <w:r>
              <w:t>20.00</w:t>
            </w:r>
          </w:p>
        </w:tc>
        <w:tc>
          <w:tcPr>
            <w:tcW w:w="1064" w:type="dxa"/>
            <w:vAlign w:val="center"/>
          </w:tcPr>
          <w:p>
            <w:pPr>
              <w:pStyle w:val="12"/>
            </w:pPr>
            <w:r>
              <w:t>20.00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18</w:t>
            </w:r>
          </w:p>
        </w:tc>
        <w:tc>
          <w:tcPr>
            <w:tcW w:w="1159" w:type="dxa"/>
            <w:vAlign w:val="center"/>
          </w:tcPr>
          <w:p>
            <w:pPr>
              <w:pStyle w:val="13"/>
            </w:pPr>
            <w:r>
              <w:t>220</w:t>
            </w:r>
          </w:p>
        </w:tc>
        <w:tc>
          <w:tcPr>
            <w:tcW w:w="3628" w:type="dxa"/>
            <w:vAlign w:val="center"/>
          </w:tcPr>
          <w:p>
            <w:pPr>
              <w:pStyle w:val="13"/>
            </w:pPr>
            <w:r>
              <w:t>自然资源海洋气象等支出</w:t>
            </w:r>
          </w:p>
        </w:tc>
        <w:tc>
          <w:tcPr>
            <w:tcW w:w="1077" w:type="dxa"/>
            <w:vAlign w:val="center"/>
          </w:tcPr>
          <w:p>
            <w:pPr>
              <w:pStyle w:val="12"/>
            </w:pPr>
            <w:r>
              <w:t>3073.35</w:t>
            </w:r>
          </w:p>
        </w:tc>
        <w:tc>
          <w:tcPr>
            <w:tcW w:w="1091" w:type="dxa"/>
            <w:vAlign w:val="center"/>
          </w:tcPr>
          <w:p>
            <w:pPr>
              <w:pStyle w:val="12"/>
            </w:pPr>
            <w:r>
              <w:t>3073.35</w:t>
            </w:r>
          </w:p>
        </w:tc>
        <w:tc>
          <w:tcPr>
            <w:tcW w:w="1064" w:type="dxa"/>
            <w:vAlign w:val="center"/>
          </w:tcPr>
          <w:p>
            <w:pPr>
              <w:pStyle w:val="12"/>
            </w:pPr>
            <w:r>
              <w:t>3073.35</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19</w:t>
            </w:r>
          </w:p>
        </w:tc>
        <w:tc>
          <w:tcPr>
            <w:tcW w:w="1159" w:type="dxa"/>
            <w:vAlign w:val="center"/>
          </w:tcPr>
          <w:p>
            <w:pPr>
              <w:pStyle w:val="13"/>
            </w:pPr>
            <w:r>
              <w:t>22001</w:t>
            </w:r>
          </w:p>
        </w:tc>
        <w:tc>
          <w:tcPr>
            <w:tcW w:w="3628" w:type="dxa"/>
            <w:vAlign w:val="center"/>
          </w:tcPr>
          <w:p>
            <w:pPr>
              <w:pStyle w:val="13"/>
            </w:pPr>
            <w:r>
              <w:t>自然资源事务</w:t>
            </w:r>
          </w:p>
        </w:tc>
        <w:tc>
          <w:tcPr>
            <w:tcW w:w="1077" w:type="dxa"/>
            <w:vAlign w:val="center"/>
          </w:tcPr>
          <w:p>
            <w:pPr>
              <w:pStyle w:val="12"/>
            </w:pPr>
            <w:r>
              <w:t>3073.35</w:t>
            </w:r>
          </w:p>
        </w:tc>
        <w:tc>
          <w:tcPr>
            <w:tcW w:w="1091" w:type="dxa"/>
            <w:vAlign w:val="center"/>
          </w:tcPr>
          <w:p>
            <w:pPr>
              <w:pStyle w:val="12"/>
            </w:pPr>
            <w:r>
              <w:t>3073.35</w:t>
            </w:r>
          </w:p>
        </w:tc>
        <w:tc>
          <w:tcPr>
            <w:tcW w:w="1064" w:type="dxa"/>
            <w:vAlign w:val="center"/>
          </w:tcPr>
          <w:p>
            <w:pPr>
              <w:pStyle w:val="12"/>
            </w:pPr>
            <w:r>
              <w:t>3073.35</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20</w:t>
            </w:r>
          </w:p>
        </w:tc>
        <w:tc>
          <w:tcPr>
            <w:tcW w:w="1159" w:type="dxa"/>
            <w:vAlign w:val="center"/>
          </w:tcPr>
          <w:p>
            <w:pPr>
              <w:pStyle w:val="13"/>
            </w:pPr>
            <w:r>
              <w:t>2200101</w:t>
            </w:r>
          </w:p>
        </w:tc>
        <w:tc>
          <w:tcPr>
            <w:tcW w:w="3628" w:type="dxa"/>
            <w:vAlign w:val="center"/>
          </w:tcPr>
          <w:p>
            <w:pPr>
              <w:pStyle w:val="13"/>
            </w:pPr>
            <w:r>
              <w:t>行政运行</w:t>
            </w:r>
          </w:p>
        </w:tc>
        <w:tc>
          <w:tcPr>
            <w:tcW w:w="1077" w:type="dxa"/>
            <w:vAlign w:val="center"/>
          </w:tcPr>
          <w:p>
            <w:pPr>
              <w:pStyle w:val="12"/>
            </w:pPr>
            <w:r>
              <w:t>2523.35</w:t>
            </w:r>
          </w:p>
        </w:tc>
        <w:tc>
          <w:tcPr>
            <w:tcW w:w="1091" w:type="dxa"/>
            <w:vAlign w:val="center"/>
          </w:tcPr>
          <w:p>
            <w:pPr>
              <w:pStyle w:val="12"/>
            </w:pPr>
            <w:r>
              <w:t>2523.35</w:t>
            </w:r>
          </w:p>
        </w:tc>
        <w:tc>
          <w:tcPr>
            <w:tcW w:w="1064" w:type="dxa"/>
            <w:vAlign w:val="center"/>
          </w:tcPr>
          <w:p>
            <w:pPr>
              <w:pStyle w:val="12"/>
            </w:pPr>
            <w:r>
              <w:t>2523.35</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21</w:t>
            </w:r>
          </w:p>
        </w:tc>
        <w:tc>
          <w:tcPr>
            <w:tcW w:w="1159" w:type="dxa"/>
            <w:vAlign w:val="center"/>
          </w:tcPr>
          <w:p>
            <w:pPr>
              <w:pStyle w:val="13"/>
            </w:pPr>
            <w:r>
              <w:t>2200104</w:t>
            </w:r>
          </w:p>
        </w:tc>
        <w:tc>
          <w:tcPr>
            <w:tcW w:w="3628" w:type="dxa"/>
            <w:vAlign w:val="center"/>
          </w:tcPr>
          <w:p>
            <w:pPr>
              <w:pStyle w:val="13"/>
            </w:pPr>
            <w:r>
              <w:t>自然资源规划及管理</w:t>
            </w:r>
          </w:p>
        </w:tc>
        <w:tc>
          <w:tcPr>
            <w:tcW w:w="1077" w:type="dxa"/>
            <w:vAlign w:val="center"/>
          </w:tcPr>
          <w:p>
            <w:pPr>
              <w:pStyle w:val="12"/>
            </w:pPr>
            <w:r>
              <w:t>350.00</w:t>
            </w:r>
          </w:p>
        </w:tc>
        <w:tc>
          <w:tcPr>
            <w:tcW w:w="1091" w:type="dxa"/>
            <w:vAlign w:val="center"/>
          </w:tcPr>
          <w:p>
            <w:pPr>
              <w:pStyle w:val="12"/>
            </w:pPr>
            <w:r>
              <w:t>350.00</w:t>
            </w:r>
          </w:p>
        </w:tc>
        <w:tc>
          <w:tcPr>
            <w:tcW w:w="1064" w:type="dxa"/>
            <w:vAlign w:val="center"/>
          </w:tcPr>
          <w:p>
            <w:pPr>
              <w:pStyle w:val="12"/>
            </w:pPr>
            <w:r>
              <w:t>350.00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4"/>
            </w:pPr>
            <w:r>
              <w:t>22</w:t>
            </w:r>
          </w:p>
        </w:tc>
        <w:tc>
          <w:tcPr>
            <w:tcW w:w="1159" w:type="dxa"/>
            <w:vAlign w:val="center"/>
          </w:tcPr>
          <w:p>
            <w:pPr>
              <w:pStyle w:val="13"/>
            </w:pPr>
            <w:r>
              <w:t>2200106</w:t>
            </w:r>
          </w:p>
        </w:tc>
        <w:tc>
          <w:tcPr>
            <w:tcW w:w="3628" w:type="dxa"/>
            <w:vAlign w:val="center"/>
          </w:tcPr>
          <w:p>
            <w:pPr>
              <w:pStyle w:val="13"/>
            </w:pPr>
            <w:r>
              <w:t>自然资源利用与保护</w:t>
            </w:r>
          </w:p>
        </w:tc>
        <w:tc>
          <w:tcPr>
            <w:tcW w:w="1077" w:type="dxa"/>
            <w:vAlign w:val="center"/>
          </w:tcPr>
          <w:p>
            <w:pPr>
              <w:pStyle w:val="12"/>
            </w:pPr>
            <w:r>
              <w:t>200.00</w:t>
            </w:r>
          </w:p>
        </w:tc>
        <w:tc>
          <w:tcPr>
            <w:tcW w:w="1091" w:type="dxa"/>
            <w:vAlign w:val="center"/>
          </w:tcPr>
          <w:p>
            <w:pPr>
              <w:pStyle w:val="12"/>
            </w:pPr>
            <w:r>
              <w:t>200.00</w:t>
            </w:r>
          </w:p>
        </w:tc>
        <w:tc>
          <w:tcPr>
            <w:tcW w:w="1064" w:type="dxa"/>
            <w:vAlign w:val="center"/>
          </w:tcPr>
          <w:p>
            <w:pPr>
              <w:pStyle w:val="12"/>
            </w:pPr>
            <w:r>
              <w:t>200.00</w:t>
            </w:r>
          </w:p>
        </w:tc>
        <w:tc>
          <w:tcPr>
            <w:tcW w:w="859" w:type="dxa"/>
            <w:vAlign w:val="center"/>
          </w:tcPr>
          <w:p>
            <w:pPr>
              <w:pStyle w:val="12"/>
            </w:pPr>
          </w:p>
        </w:tc>
        <w:tc>
          <w:tcPr>
            <w:tcW w:w="668" w:type="dxa"/>
            <w:vAlign w:val="center"/>
          </w:tcPr>
          <w:p>
            <w:pPr>
              <w:pStyle w:val="12"/>
            </w:pPr>
          </w:p>
        </w:tc>
        <w:tc>
          <w:tcPr>
            <w:tcW w:w="654" w:type="dxa"/>
            <w:vAlign w:val="center"/>
          </w:tcPr>
          <w:p>
            <w:pPr>
              <w:pStyle w:val="12"/>
            </w:pPr>
          </w:p>
        </w:tc>
        <w:tc>
          <w:tcPr>
            <w:tcW w:w="846" w:type="dxa"/>
            <w:vAlign w:val="center"/>
          </w:tcPr>
          <w:p>
            <w:pPr>
              <w:pStyle w:val="12"/>
            </w:pPr>
          </w:p>
        </w:tc>
        <w:tc>
          <w:tcPr>
            <w:tcW w:w="995" w:type="dxa"/>
            <w:vAlign w:val="center"/>
          </w:tcPr>
          <w:p>
            <w:pPr>
              <w:pStyle w:val="12"/>
            </w:pPr>
          </w:p>
        </w:tc>
        <w:tc>
          <w:tcPr>
            <w:tcW w:w="723" w:type="dxa"/>
            <w:vAlign w:val="center"/>
          </w:tcPr>
          <w:p>
            <w:pPr>
              <w:pStyle w:val="12"/>
            </w:pPr>
          </w:p>
        </w:tc>
        <w:tc>
          <w:tcPr>
            <w:tcW w:w="690"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327"/>
        <w:gridCol w:w="4555"/>
        <w:gridCol w:w="1418"/>
        <w:gridCol w:w="1309"/>
        <w:gridCol w:w="1282"/>
        <w:gridCol w:w="791"/>
        <w:gridCol w:w="1022"/>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7" w:type="dxa"/>
            <w:gridSpan w:val="3"/>
            <w:tcBorders>
              <w:top w:val="single" w:color="FFFFFF" w:sz="6" w:space="0"/>
              <w:left w:val="single" w:color="FFFFFF" w:sz="6" w:space="0"/>
              <w:right w:val="single" w:color="FFFFFF" w:sz="6" w:space="0"/>
            </w:tcBorders>
            <w:vAlign w:val="center"/>
          </w:tcPr>
          <w:p>
            <w:pPr>
              <w:pStyle w:val="10"/>
            </w:pPr>
            <w:r>
              <w:t>324自然资源局</w:t>
            </w:r>
          </w:p>
        </w:tc>
        <w:tc>
          <w:tcPr>
            <w:tcW w:w="2727"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71"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5882" w:type="dxa"/>
            <w:gridSpan w:val="2"/>
            <w:vAlign w:val="center"/>
          </w:tcPr>
          <w:p>
            <w:pPr>
              <w:pStyle w:val="11"/>
            </w:pPr>
            <w:r>
              <w:t>功能分类科目</w:t>
            </w:r>
          </w:p>
        </w:tc>
        <w:tc>
          <w:tcPr>
            <w:tcW w:w="1418" w:type="dxa"/>
            <w:vMerge w:val="restart"/>
            <w:vAlign w:val="center"/>
          </w:tcPr>
          <w:p>
            <w:pPr>
              <w:pStyle w:val="11"/>
            </w:pPr>
            <w:r>
              <w:t>合计</w:t>
            </w:r>
          </w:p>
        </w:tc>
        <w:tc>
          <w:tcPr>
            <w:tcW w:w="1309" w:type="dxa"/>
            <w:vMerge w:val="restart"/>
            <w:vAlign w:val="center"/>
          </w:tcPr>
          <w:p>
            <w:pPr>
              <w:pStyle w:val="11"/>
            </w:pPr>
            <w:r>
              <w:t>基本支出</w:t>
            </w:r>
          </w:p>
        </w:tc>
        <w:tc>
          <w:tcPr>
            <w:tcW w:w="1282" w:type="dxa"/>
            <w:vMerge w:val="restart"/>
            <w:vAlign w:val="center"/>
          </w:tcPr>
          <w:p>
            <w:pPr>
              <w:pStyle w:val="11"/>
            </w:pPr>
            <w:r>
              <w:t>项目支出</w:t>
            </w:r>
          </w:p>
        </w:tc>
        <w:tc>
          <w:tcPr>
            <w:tcW w:w="791" w:type="dxa"/>
            <w:vMerge w:val="restart"/>
            <w:vAlign w:val="center"/>
          </w:tcPr>
          <w:p>
            <w:pPr>
              <w:pStyle w:val="11"/>
            </w:pPr>
            <w:r>
              <w:t>经营支出</w:t>
            </w:r>
          </w:p>
        </w:tc>
        <w:tc>
          <w:tcPr>
            <w:tcW w:w="1022" w:type="dxa"/>
            <w:vMerge w:val="restart"/>
            <w:vAlign w:val="center"/>
          </w:tcPr>
          <w:p>
            <w:pPr>
              <w:pStyle w:val="11"/>
            </w:pPr>
            <w:r>
              <w:t>上解上级支出</w:t>
            </w:r>
          </w:p>
        </w:tc>
        <w:tc>
          <w:tcPr>
            <w:tcW w:w="1276"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327" w:type="dxa"/>
            <w:vAlign w:val="center"/>
          </w:tcPr>
          <w:p>
            <w:pPr>
              <w:pStyle w:val="11"/>
            </w:pPr>
            <w:r>
              <w:t>科目    编码</w:t>
            </w:r>
          </w:p>
        </w:tc>
        <w:tc>
          <w:tcPr>
            <w:tcW w:w="4555" w:type="dxa"/>
            <w:vAlign w:val="center"/>
          </w:tcPr>
          <w:p>
            <w:pPr>
              <w:pStyle w:val="11"/>
            </w:pPr>
            <w:r>
              <w:t>科目名称</w:t>
            </w:r>
          </w:p>
        </w:tc>
        <w:tc>
          <w:tcPr>
            <w:tcW w:w="1418" w:type="dxa"/>
            <w:vMerge w:val="continue"/>
          </w:tcPr>
          <w:p/>
        </w:tc>
        <w:tc>
          <w:tcPr>
            <w:tcW w:w="1309" w:type="dxa"/>
            <w:vMerge w:val="continue"/>
          </w:tcPr>
          <w:p/>
        </w:tc>
        <w:tc>
          <w:tcPr>
            <w:tcW w:w="1282" w:type="dxa"/>
            <w:vMerge w:val="continue"/>
          </w:tcPr>
          <w:p/>
        </w:tc>
        <w:tc>
          <w:tcPr>
            <w:tcW w:w="791" w:type="dxa"/>
            <w:vMerge w:val="continue"/>
          </w:tcPr>
          <w:p/>
        </w:tc>
        <w:tc>
          <w:tcPr>
            <w:tcW w:w="1022" w:type="dxa"/>
            <w:vMerge w:val="continue"/>
          </w:tcPr>
          <w:p/>
        </w:tc>
        <w:tc>
          <w:tcPr>
            <w:tcW w:w="12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327" w:type="dxa"/>
            <w:vAlign w:val="center"/>
          </w:tcPr>
          <w:p>
            <w:pPr>
              <w:pStyle w:val="11"/>
            </w:pPr>
            <w:r>
              <w:t>1</w:t>
            </w:r>
          </w:p>
        </w:tc>
        <w:tc>
          <w:tcPr>
            <w:tcW w:w="4555" w:type="dxa"/>
            <w:vAlign w:val="center"/>
          </w:tcPr>
          <w:p>
            <w:pPr>
              <w:pStyle w:val="11"/>
            </w:pPr>
            <w:r>
              <w:t>2</w:t>
            </w:r>
          </w:p>
        </w:tc>
        <w:tc>
          <w:tcPr>
            <w:tcW w:w="1418" w:type="dxa"/>
            <w:vAlign w:val="center"/>
          </w:tcPr>
          <w:p>
            <w:pPr>
              <w:pStyle w:val="11"/>
            </w:pPr>
            <w:r>
              <w:t>3</w:t>
            </w:r>
          </w:p>
        </w:tc>
        <w:tc>
          <w:tcPr>
            <w:tcW w:w="1309" w:type="dxa"/>
            <w:vAlign w:val="center"/>
          </w:tcPr>
          <w:p>
            <w:pPr>
              <w:pStyle w:val="11"/>
            </w:pPr>
            <w:r>
              <w:t>4</w:t>
            </w:r>
          </w:p>
        </w:tc>
        <w:tc>
          <w:tcPr>
            <w:tcW w:w="1282" w:type="dxa"/>
            <w:vAlign w:val="center"/>
          </w:tcPr>
          <w:p>
            <w:pPr>
              <w:pStyle w:val="11"/>
            </w:pPr>
            <w:r>
              <w:t>5</w:t>
            </w:r>
          </w:p>
        </w:tc>
        <w:tc>
          <w:tcPr>
            <w:tcW w:w="791" w:type="dxa"/>
            <w:vAlign w:val="center"/>
          </w:tcPr>
          <w:p>
            <w:pPr>
              <w:pStyle w:val="11"/>
            </w:pPr>
            <w:r>
              <w:t>6</w:t>
            </w:r>
          </w:p>
        </w:tc>
        <w:tc>
          <w:tcPr>
            <w:tcW w:w="1022" w:type="dxa"/>
            <w:vAlign w:val="center"/>
          </w:tcPr>
          <w:p>
            <w:pPr>
              <w:pStyle w:val="11"/>
            </w:pPr>
            <w:r>
              <w:t>7</w:t>
            </w:r>
          </w:p>
        </w:tc>
        <w:tc>
          <w:tcPr>
            <w:tcW w:w="1276"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327" w:type="dxa"/>
            <w:vAlign w:val="center"/>
          </w:tcPr>
          <w:p>
            <w:pPr>
              <w:pStyle w:val="17"/>
            </w:pPr>
          </w:p>
        </w:tc>
        <w:tc>
          <w:tcPr>
            <w:tcW w:w="4555" w:type="dxa"/>
            <w:vAlign w:val="center"/>
          </w:tcPr>
          <w:p>
            <w:pPr>
              <w:pStyle w:val="15"/>
            </w:pPr>
            <w:r>
              <w:t>合计</w:t>
            </w:r>
          </w:p>
        </w:tc>
        <w:tc>
          <w:tcPr>
            <w:tcW w:w="1418" w:type="dxa"/>
            <w:vAlign w:val="center"/>
          </w:tcPr>
          <w:p>
            <w:pPr>
              <w:pStyle w:val="16"/>
            </w:pPr>
            <w:r>
              <w:t>4573.32</w:t>
            </w:r>
          </w:p>
        </w:tc>
        <w:tc>
          <w:tcPr>
            <w:tcW w:w="1309" w:type="dxa"/>
            <w:vAlign w:val="center"/>
          </w:tcPr>
          <w:p>
            <w:pPr>
              <w:pStyle w:val="16"/>
            </w:pPr>
            <w:r>
              <w:t>2476.96</w:t>
            </w:r>
          </w:p>
        </w:tc>
        <w:tc>
          <w:tcPr>
            <w:tcW w:w="1282" w:type="dxa"/>
            <w:vAlign w:val="center"/>
          </w:tcPr>
          <w:p>
            <w:pPr>
              <w:pStyle w:val="16"/>
            </w:pPr>
            <w:r>
              <w:t>2096.36</w:t>
            </w:r>
          </w:p>
        </w:tc>
        <w:tc>
          <w:tcPr>
            <w:tcW w:w="791" w:type="dxa"/>
            <w:vAlign w:val="center"/>
          </w:tcPr>
          <w:p>
            <w:pPr>
              <w:pStyle w:val="16"/>
            </w:pPr>
          </w:p>
        </w:tc>
        <w:tc>
          <w:tcPr>
            <w:tcW w:w="1022" w:type="dxa"/>
            <w:vAlign w:val="center"/>
          </w:tcPr>
          <w:p>
            <w:pPr>
              <w:pStyle w:val="16"/>
            </w:pP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327" w:type="dxa"/>
            <w:vAlign w:val="center"/>
          </w:tcPr>
          <w:p>
            <w:pPr>
              <w:pStyle w:val="13"/>
            </w:pPr>
            <w:r>
              <w:t>208</w:t>
            </w:r>
          </w:p>
        </w:tc>
        <w:tc>
          <w:tcPr>
            <w:tcW w:w="4555" w:type="dxa"/>
            <w:vAlign w:val="center"/>
          </w:tcPr>
          <w:p>
            <w:pPr>
              <w:pStyle w:val="13"/>
            </w:pPr>
            <w:r>
              <w:t>社会保障和就业支出</w:t>
            </w:r>
          </w:p>
        </w:tc>
        <w:tc>
          <w:tcPr>
            <w:tcW w:w="1418" w:type="dxa"/>
            <w:vAlign w:val="center"/>
          </w:tcPr>
          <w:p>
            <w:pPr>
              <w:pStyle w:val="12"/>
            </w:pPr>
            <w:r>
              <w:t>183.69</w:t>
            </w:r>
          </w:p>
        </w:tc>
        <w:tc>
          <w:tcPr>
            <w:tcW w:w="1309" w:type="dxa"/>
            <w:vAlign w:val="center"/>
          </w:tcPr>
          <w:p>
            <w:pPr>
              <w:pStyle w:val="12"/>
            </w:pPr>
            <w:r>
              <w:t>183.69</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327" w:type="dxa"/>
            <w:vAlign w:val="center"/>
          </w:tcPr>
          <w:p>
            <w:pPr>
              <w:pStyle w:val="13"/>
            </w:pPr>
            <w:r>
              <w:t>20805</w:t>
            </w:r>
          </w:p>
        </w:tc>
        <w:tc>
          <w:tcPr>
            <w:tcW w:w="4555" w:type="dxa"/>
            <w:vAlign w:val="center"/>
          </w:tcPr>
          <w:p>
            <w:pPr>
              <w:pStyle w:val="13"/>
            </w:pPr>
            <w:r>
              <w:t>行政事业单位养老支出</w:t>
            </w:r>
          </w:p>
        </w:tc>
        <w:tc>
          <w:tcPr>
            <w:tcW w:w="1418" w:type="dxa"/>
            <w:vAlign w:val="center"/>
          </w:tcPr>
          <w:p>
            <w:pPr>
              <w:pStyle w:val="12"/>
            </w:pPr>
            <w:r>
              <w:t>183.69</w:t>
            </w:r>
          </w:p>
        </w:tc>
        <w:tc>
          <w:tcPr>
            <w:tcW w:w="1309" w:type="dxa"/>
            <w:vAlign w:val="center"/>
          </w:tcPr>
          <w:p>
            <w:pPr>
              <w:pStyle w:val="12"/>
            </w:pPr>
            <w:r>
              <w:t>183.69</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327" w:type="dxa"/>
            <w:vAlign w:val="center"/>
          </w:tcPr>
          <w:p>
            <w:pPr>
              <w:pStyle w:val="13"/>
            </w:pPr>
            <w:r>
              <w:t>2080505</w:t>
            </w:r>
          </w:p>
        </w:tc>
        <w:tc>
          <w:tcPr>
            <w:tcW w:w="4555" w:type="dxa"/>
            <w:vAlign w:val="center"/>
          </w:tcPr>
          <w:p>
            <w:pPr>
              <w:pStyle w:val="13"/>
            </w:pPr>
            <w:r>
              <w:t>机关事业单位基本养老保险缴费支出</w:t>
            </w:r>
          </w:p>
        </w:tc>
        <w:tc>
          <w:tcPr>
            <w:tcW w:w="1418" w:type="dxa"/>
            <w:vAlign w:val="center"/>
          </w:tcPr>
          <w:p>
            <w:pPr>
              <w:pStyle w:val="12"/>
            </w:pPr>
            <w:r>
              <w:t>157.45</w:t>
            </w:r>
          </w:p>
        </w:tc>
        <w:tc>
          <w:tcPr>
            <w:tcW w:w="1309" w:type="dxa"/>
            <w:vAlign w:val="center"/>
          </w:tcPr>
          <w:p>
            <w:pPr>
              <w:pStyle w:val="12"/>
            </w:pPr>
            <w:r>
              <w:t>157.45</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327" w:type="dxa"/>
            <w:vAlign w:val="center"/>
          </w:tcPr>
          <w:p>
            <w:pPr>
              <w:pStyle w:val="13"/>
            </w:pPr>
            <w:r>
              <w:t>2080506</w:t>
            </w:r>
          </w:p>
        </w:tc>
        <w:tc>
          <w:tcPr>
            <w:tcW w:w="4555" w:type="dxa"/>
            <w:vAlign w:val="center"/>
          </w:tcPr>
          <w:p>
            <w:pPr>
              <w:pStyle w:val="13"/>
            </w:pPr>
            <w:r>
              <w:t>机关事业单位职业年金缴费支出</w:t>
            </w:r>
          </w:p>
        </w:tc>
        <w:tc>
          <w:tcPr>
            <w:tcW w:w="1418" w:type="dxa"/>
            <w:vAlign w:val="center"/>
          </w:tcPr>
          <w:p>
            <w:pPr>
              <w:pStyle w:val="12"/>
            </w:pPr>
            <w:r>
              <w:t>26.24</w:t>
            </w:r>
          </w:p>
        </w:tc>
        <w:tc>
          <w:tcPr>
            <w:tcW w:w="1309" w:type="dxa"/>
            <w:vAlign w:val="center"/>
          </w:tcPr>
          <w:p>
            <w:pPr>
              <w:pStyle w:val="12"/>
            </w:pPr>
            <w:r>
              <w:t>26.24</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327" w:type="dxa"/>
            <w:vAlign w:val="center"/>
          </w:tcPr>
          <w:p>
            <w:pPr>
              <w:pStyle w:val="13"/>
            </w:pPr>
            <w:r>
              <w:t>210</w:t>
            </w:r>
          </w:p>
        </w:tc>
        <w:tc>
          <w:tcPr>
            <w:tcW w:w="4555" w:type="dxa"/>
            <w:vAlign w:val="center"/>
          </w:tcPr>
          <w:p>
            <w:pPr>
              <w:pStyle w:val="13"/>
            </w:pPr>
            <w:r>
              <w:t>卫生健康支出</w:t>
            </w:r>
          </w:p>
        </w:tc>
        <w:tc>
          <w:tcPr>
            <w:tcW w:w="1418" w:type="dxa"/>
            <w:vAlign w:val="center"/>
          </w:tcPr>
          <w:p>
            <w:pPr>
              <w:pStyle w:val="12"/>
            </w:pPr>
            <w:r>
              <w:t>66.92</w:t>
            </w:r>
          </w:p>
        </w:tc>
        <w:tc>
          <w:tcPr>
            <w:tcW w:w="1309" w:type="dxa"/>
            <w:vAlign w:val="center"/>
          </w:tcPr>
          <w:p>
            <w:pPr>
              <w:pStyle w:val="12"/>
            </w:pPr>
            <w:r>
              <w:t>66.92</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327" w:type="dxa"/>
            <w:vAlign w:val="center"/>
          </w:tcPr>
          <w:p>
            <w:pPr>
              <w:pStyle w:val="13"/>
            </w:pPr>
            <w:r>
              <w:t>21011</w:t>
            </w:r>
          </w:p>
        </w:tc>
        <w:tc>
          <w:tcPr>
            <w:tcW w:w="4555" w:type="dxa"/>
            <w:vAlign w:val="center"/>
          </w:tcPr>
          <w:p>
            <w:pPr>
              <w:pStyle w:val="13"/>
            </w:pPr>
            <w:r>
              <w:t>行政事业单位医疗</w:t>
            </w:r>
          </w:p>
        </w:tc>
        <w:tc>
          <w:tcPr>
            <w:tcW w:w="1418" w:type="dxa"/>
            <w:vAlign w:val="center"/>
          </w:tcPr>
          <w:p>
            <w:pPr>
              <w:pStyle w:val="12"/>
            </w:pPr>
            <w:r>
              <w:t>66.92</w:t>
            </w:r>
          </w:p>
        </w:tc>
        <w:tc>
          <w:tcPr>
            <w:tcW w:w="1309" w:type="dxa"/>
            <w:vAlign w:val="center"/>
          </w:tcPr>
          <w:p>
            <w:pPr>
              <w:pStyle w:val="12"/>
            </w:pPr>
            <w:r>
              <w:t>66.92</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327" w:type="dxa"/>
            <w:vAlign w:val="center"/>
          </w:tcPr>
          <w:p>
            <w:pPr>
              <w:pStyle w:val="13"/>
            </w:pPr>
            <w:r>
              <w:t>2101101</w:t>
            </w:r>
          </w:p>
        </w:tc>
        <w:tc>
          <w:tcPr>
            <w:tcW w:w="4555" w:type="dxa"/>
            <w:vAlign w:val="center"/>
          </w:tcPr>
          <w:p>
            <w:pPr>
              <w:pStyle w:val="13"/>
            </w:pPr>
            <w:r>
              <w:t>行政单位医疗</w:t>
            </w:r>
          </w:p>
        </w:tc>
        <w:tc>
          <w:tcPr>
            <w:tcW w:w="1418" w:type="dxa"/>
            <w:vAlign w:val="center"/>
          </w:tcPr>
          <w:p>
            <w:pPr>
              <w:pStyle w:val="12"/>
            </w:pPr>
            <w:r>
              <w:t>66.92</w:t>
            </w:r>
          </w:p>
        </w:tc>
        <w:tc>
          <w:tcPr>
            <w:tcW w:w="1309" w:type="dxa"/>
            <w:vAlign w:val="center"/>
          </w:tcPr>
          <w:p>
            <w:pPr>
              <w:pStyle w:val="12"/>
            </w:pPr>
            <w:r>
              <w:t>66.92</w:t>
            </w:r>
          </w:p>
        </w:tc>
        <w:tc>
          <w:tcPr>
            <w:tcW w:w="1282" w:type="dxa"/>
            <w:vAlign w:val="center"/>
          </w:tcPr>
          <w:p>
            <w:pPr>
              <w:pStyle w:val="12"/>
            </w:pP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327" w:type="dxa"/>
            <w:vAlign w:val="center"/>
          </w:tcPr>
          <w:p>
            <w:pPr>
              <w:pStyle w:val="13"/>
            </w:pPr>
            <w:r>
              <w:t>211</w:t>
            </w:r>
          </w:p>
        </w:tc>
        <w:tc>
          <w:tcPr>
            <w:tcW w:w="4555" w:type="dxa"/>
            <w:vAlign w:val="center"/>
          </w:tcPr>
          <w:p>
            <w:pPr>
              <w:pStyle w:val="13"/>
            </w:pPr>
            <w:r>
              <w:t>节能环保支出</w:t>
            </w:r>
          </w:p>
        </w:tc>
        <w:tc>
          <w:tcPr>
            <w:tcW w:w="1418" w:type="dxa"/>
            <w:vAlign w:val="center"/>
          </w:tcPr>
          <w:p>
            <w:pPr>
              <w:pStyle w:val="12"/>
            </w:pPr>
            <w:r>
              <w:t>17.00</w:t>
            </w:r>
          </w:p>
        </w:tc>
        <w:tc>
          <w:tcPr>
            <w:tcW w:w="1309" w:type="dxa"/>
            <w:vAlign w:val="center"/>
          </w:tcPr>
          <w:p>
            <w:pPr>
              <w:pStyle w:val="12"/>
            </w:pPr>
          </w:p>
        </w:tc>
        <w:tc>
          <w:tcPr>
            <w:tcW w:w="1282" w:type="dxa"/>
            <w:vAlign w:val="center"/>
          </w:tcPr>
          <w:p>
            <w:pPr>
              <w:pStyle w:val="12"/>
            </w:pPr>
            <w:r>
              <w:t>17.00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327" w:type="dxa"/>
            <w:vAlign w:val="center"/>
          </w:tcPr>
          <w:p>
            <w:pPr>
              <w:pStyle w:val="13"/>
            </w:pPr>
            <w:r>
              <w:t>21104</w:t>
            </w:r>
          </w:p>
        </w:tc>
        <w:tc>
          <w:tcPr>
            <w:tcW w:w="4555" w:type="dxa"/>
            <w:vAlign w:val="center"/>
          </w:tcPr>
          <w:p>
            <w:pPr>
              <w:pStyle w:val="13"/>
            </w:pPr>
            <w:r>
              <w:t>自然生态保护</w:t>
            </w:r>
          </w:p>
        </w:tc>
        <w:tc>
          <w:tcPr>
            <w:tcW w:w="1418" w:type="dxa"/>
            <w:vAlign w:val="center"/>
          </w:tcPr>
          <w:p>
            <w:pPr>
              <w:pStyle w:val="12"/>
            </w:pPr>
            <w:r>
              <w:t>17.00</w:t>
            </w:r>
          </w:p>
        </w:tc>
        <w:tc>
          <w:tcPr>
            <w:tcW w:w="1309" w:type="dxa"/>
            <w:vAlign w:val="center"/>
          </w:tcPr>
          <w:p>
            <w:pPr>
              <w:pStyle w:val="12"/>
            </w:pPr>
          </w:p>
        </w:tc>
        <w:tc>
          <w:tcPr>
            <w:tcW w:w="1282" w:type="dxa"/>
            <w:vAlign w:val="center"/>
          </w:tcPr>
          <w:p>
            <w:pPr>
              <w:pStyle w:val="12"/>
            </w:pPr>
            <w:r>
              <w:t>17.00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327" w:type="dxa"/>
            <w:vAlign w:val="center"/>
          </w:tcPr>
          <w:p>
            <w:pPr>
              <w:pStyle w:val="13"/>
            </w:pPr>
            <w:r>
              <w:t>2110499</w:t>
            </w:r>
          </w:p>
        </w:tc>
        <w:tc>
          <w:tcPr>
            <w:tcW w:w="4555" w:type="dxa"/>
            <w:vAlign w:val="center"/>
          </w:tcPr>
          <w:p>
            <w:pPr>
              <w:pStyle w:val="13"/>
            </w:pPr>
            <w:r>
              <w:t>其他自然生态保护支出</w:t>
            </w:r>
          </w:p>
        </w:tc>
        <w:tc>
          <w:tcPr>
            <w:tcW w:w="1418" w:type="dxa"/>
            <w:vAlign w:val="center"/>
          </w:tcPr>
          <w:p>
            <w:pPr>
              <w:pStyle w:val="12"/>
            </w:pPr>
            <w:r>
              <w:t>17.00</w:t>
            </w:r>
          </w:p>
        </w:tc>
        <w:tc>
          <w:tcPr>
            <w:tcW w:w="1309" w:type="dxa"/>
            <w:vAlign w:val="center"/>
          </w:tcPr>
          <w:p>
            <w:pPr>
              <w:pStyle w:val="12"/>
            </w:pPr>
          </w:p>
        </w:tc>
        <w:tc>
          <w:tcPr>
            <w:tcW w:w="1282" w:type="dxa"/>
            <w:vAlign w:val="center"/>
          </w:tcPr>
          <w:p>
            <w:pPr>
              <w:pStyle w:val="12"/>
            </w:pPr>
            <w:r>
              <w:t>17.00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327" w:type="dxa"/>
            <w:vAlign w:val="center"/>
          </w:tcPr>
          <w:p>
            <w:pPr>
              <w:pStyle w:val="13"/>
            </w:pPr>
            <w:r>
              <w:t>212</w:t>
            </w:r>
          </w:p>
        </w:tc>
        <w:tc>
          <w:tcPr>
            <w:tcW w:w="4555" w:type="dxa"/>
            <w:vAlign w:val="center"/>
          </w:tcPr>
          <w:p>
            <w:pPr>
              <w:pStyle w:val="13"/>
            </w:pPr>
            <w:r>
              <w:t>城乡社区支出</w:t>
            </w:r>
          </w:p>
        </w:tc>
        <w:tc>
          <w:tcPr>
            <w:tcW w:w="1418" w:type="dxa"/>
            <w:vAlign w:val="center"/>
          </w:tcPr>
          <w:p>
            <w:pPr>
              <w:pStyle w:val="12"/>
            </w:pPr>
            <w:r>
              <w:t>1212.36</w:t>
            </w:r>
          </w:p>
        </w:tc>
        <w:tc>
          <w:tcPr>
            <w:tcW w:w="1309" w:type="dxa"/>
            <w:vAlign w:val="center"/>
          </w:tcPr>
          <w:p>
            <w:pPr>
              <w:pStyle w:val="12"/>
            </w:pPr>
          </w:p>
        </w:tc>
        <w:tc>
          <w:tcPr>
            <w:tcW w:w="1282" w:type="dxa"/>
            <w:vAlign w:val="center"/>
          </w:tcPr>
          <w:p>
            <w:pPr>
              <w:pStyle w:val="12"/>
            </w:pPr>
            <w:r>
              <w:t>1212.36</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327" w:type="dxa"/>
            <w:vAlign w:val="center"/>
          </w:tcPr>
          <w:p>
            <w:pPr>
              <w:pStyle w:val="13"/>
            </w:pPr>
            <w:r>
              <w:t>21208</w:t>
            </w:r>
          </w:p>
        </w:tc>
        <w:tc>
          <w:tcPr>
            <w:tcW w:w="4555" w:type="dxa"/>
            <w:vAlign w:val="center"/>
          </w:tcPr>
          <w:p>
            <w:pPr>
              <w:pStyle w:val="13"/>
            </w:pPr>
            <w:r>
              <w:t>国有土地使用权出让收入安排的支出</w:t>
            </w:r>
          </w:p>
        </w:tc>
        <w:tc>
          <w:tcPr>
            <w:tcW w:w="1418" w:type="dxa"/>
            <w:vAlign w:val="center"/>
          </w:tcPr>
          <w:p>
            <w:pPr>
              <w:pStyle w:val="12"/>
            </w:pPr>
            <w:r>
              <w:t>1212.36</w:t>
            </w:r>
          </w:p>
        </w:tc>
        <w:tc>
          <w:tcPr>
            <w:tcW w:w="1309" w:type="dxa"/>
            <w:vAlign w:val="center"/>
          </w:tcPr>
          <w:p>
            <w:pPr>
              <w:pStyle w:val="12"/>
            </w:pPr>
          </w:p>
        </w:tc>
        <w:tc>
          <w:tcPr>
            <w:tcW w:w="1282" w:type="dxa"/>
            <w:vAlign w:val="center"/>
          </w:tcPr>
          <w:p>
            <w:pPr>
              <w:pStyle w:val="12"/>
            </w:pPr>
            <w:r>
              <w:t>1212.36</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327" w:type="dxa"/>
            <w:vAlign w:val="center"/>
          </w:tcPr>
          <w:p>
            <w:pPr>
              <w:pStyle w:val="13"/>
            </w:pPr>
            <w:r>
              <w:t>2120801</w:t>
            </w:r>
          </w:p>
        </w:tc>
        <w:tc>
          <w:tcPr>
            <w:tcW w:w="4555" w:type="dxa"/>
            <w:vAlign w:val="center"/>
          </w:tcPr>
          <w:p>
            <w:pPr>
              <w:pStyle w:val="13"/>
            </w:pPr>
            <w:r>
              <w:t>征地和拆迁补偿支出</w:t>
            </w:r>
          </w:p>
        </w:tc>
        <w:tc>
          <w:tcPr>
            <w:tcW w:w="1418" w:type="dxa"/>
            <w:vAlign w:val="center"/>
          </w:tcPr>
          <w:p>
            <w:pPr>
              <w:pStyle w:val="12"/>
            </w:pPr>
            <w:r>
              <w:t>1212.36</w:t>
            </w:r>
          </w:p>
        </w:tc>
        <w:tc>
          <w:tcPr>
            <w:tcW w:w="1309" w:type="dxa"/>
            <w:vAlign w:val="center"/>
          </w:tcPr>
          <w:p>
            <w:pPr>
              <w:pStyle w:val="12"/>
            </w:pPr>
          </w:p>
        </w:tc>
        <w:tc>
          <w:tcPr>
            <w:tcW w:w="1282" w:type="dxa"/>
            <w:vAlign w:val="center"/>
          </w:tcPr>
          <w:p>
            <w:pPr>
              <w:pStyle w:val="12"/>
            </w:pPr>
            <w:r>
              <w:t>1212.36</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327" w:type="dxa"/>
            <w:vAlign w:val="center"/>
          </w:tcPr>
          <w:p>
            <w:pPr>
              <w:pStyle w:val="13"/>
            </w:pPr>
            <w:r>
              <w:t>213</w:t>
            </w:r>
          </w:p>
        </w:tc>
        <w:tc>
          <w:tcPr>
            <w:tcW w:w="4555" w:type="dxa"/>
            <w:vAlign w:val="center"/>
          </w:tcPr>
          <w:p>
            <w:pPr>
              <w:pStyle w:val="13"/>
            </w:pPr>
            <w:r>
              <w:t>农林水支出</w:t>
            </w:r>
          </w:p>
        </w:tc>
        <w:tc>
          <w:tcPr>
            <w:tcW w:w="1418" w:type="dxa"/>
            <w:vAlign w:val="center"/>
          </w:tcPr>
          <w:p>
            <w:pPr>
              <w:pStyle w:val="12"/>
            </w:pPr>
            <w:r>
              <w:t>20.00</w:t>
            </w:r>
          </w:p>
        </w:tc>
        <w:tc>
          <w:tcPr>
            <w:tcW w:w="1309" w:type="dxa"/>
            <w:vAlign w:val="center"/>
          </w:tcPr>
          <w:p>
            <w:pPr>
              <w:pStyle w:val="12"/>
            </w:pPr>
          </w:p>
        </w:tc>
        <w:tc>
          <w:tcPr>
            <w:tcW w:w="1282" w:type="dxa"/>
            <w:vAlign w:val="center"/>
          </w:tcPr>
          <w:p>
            <w:pPr>
              <w:pStyle w:val="12"/>
            </w:pPr>
            <w:r>
              <w:t>20.00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327" w:type="dxa"/>
            <w:vAlign w:val="center"/>
          </w:tcPr>
          <w:p>
            <w:pPr>
              <w:pStyle w:val="13"/>
            </w:pPr>
            <w:r>
              <w:t>21302</w:t>
            </w:r>
          </w:p>
        </w:tc>
        <w:tc>
          <w:tcPr>
            <w:tcW w:w="4555" w:type="dxa"/>
            <w:vAlign w:val="center"/>
          </w:tcPr>
          <w:p>
            <w:pPr>
              <w:pStyle w:val="13"/>
            </w:pPr>
            <w:r>
              <w:t>林业和草原</w:t>
            </w:r>
          </w:p>
        </w:tc>
        <w:tc>
          <w:tcPr>
            <w:tcW w:w="1418" w:type="dxa"/>
            <w:vAlign w:val="center"/>
          </w:tcPr>
          <w:p>
            <w:pPr>
              <w:pStyle w:val="12"/>
            </w:pPr>
            <w:r>
              <w:t>20.00</w:t>
            </w:r>
          </w:p>
        </w:tc>
        <w:tc>
          <w:tcPr>
            <w:tcW w:w="1309" w:type="dxa"/>
            <w:vAlign w:val="center"/>
          </w:tcPr>
          <w:p>
            <w:pPr>
              <w:pStyle w:val="12"/>
            </w:pPr>
          </w:p>
        </w:tc>
        <w:tc>
          <w:tcPr>
            <w:tcW w:w="1282" w:type="dxa"/>
            <w:vAlign w:val="center"/>
          </w:tcPr>
          <w:p>
            <w:pPr>
              <w:pStyle w:val="12"/>
            </w:pPr>
            <w:r>
              <w:t>20.00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327" w:type="dxa"/>
            <w:vAlign w:val="center"/>
          </w:tcPr>
          <w:p>
            <w:pPr>
              <w:pStyle w:val="13"/>
            </w:pPr>
            <w:r>
              <w:t>2130205</w:t>
            </w:r>
          </w:p>
        </w:tc>
        <w:tc>
          <w:tcPr>
            <w:tcW w:w="4555" w:type="dxa"/>
            <w:vAlign w:val="center"/>
          </w:tcPr>
          <w:p>
            <w:pPr>
              <w:pStyle w:val="13"/>
            </w:pPr>
            <w:r>
              <w:t>森林资源培育</w:t>
            </w:r>
          </w:p>
        </w:tc>
        <w:tc>
          <w:tcPr>
            <w:tcW w:w="1418" w:type="dxa"/>
            <w:vAlign w:val="center"/>
          </w:tcPr>
          <w:p>
            <w:pPr>
              <w:pStyle w:val="12"/>
            </w:pPr>
            <w:r>
              <w:t>20.00</w:t>
            </w:r>
          </w:p>
        </w:tc>
        <w:tc>
          <w:tcPr>
            <w:tcW w:w="1309" w:type="dxa"/>
            <w:vAlign w:val="center"/>
          </w:tcPr>
          <w:p>
            <w:pPr>
              <w:pStyle w:val="12"/>
            </w:pPr>
          </w:p>
        </w:tc>
        <w:tc>
          <w:tcPr>
            <w:tcW w:w="1282" w:type="dxa"/>
            <w:vAlign w:val="center"/>
          </w:tcPr>
          <w:p>
            <w:pPr>
              <w:pStyle w:val="12"/>
            </w:pPr>
            <w:r>
              <w:t>20.00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327" w:type="dxa"/>
            <w:vAlign w:val="center"/>
          </w:tcPr>
          <w:p>
            <w:pPr>
              <w:pStyle w:val="13"/>
            </w:pPr>
            <w:r>
              <w:t>220</w:t>
            </w:r>
          </w:p>
        </w:tc>
        <w:tc>
          <w:tcPr>
            <w:tcW w:w="4555" w:type="dxa"/>
            <w:vAlign w:val="center"/>
          </w:tcPr>
          <w:p>
            <w:pPr>
              <w:pStyle w:val="13"/>
            </w:pPr>
            <w:r>
              <w:t>自然资源海洋气象等支出</w:t>
            </w:r>
          </w:p>
        </w:tc>
        <w:tc>
          <w:tcPr>
            <w:tcW w:w="1418" w:type="dxa"/>
            <w:vAlign w:val="center"/>
          </w:tcPr>
          <w:p>
            <w:pPr>
              <w:pStyle w:val="12"/>
            </w:pPr>
            <w:r>
              <w:t>3073.35</w:t>
            </w:r>
          </w:p>
        </w:tc>
        <w:tc>
          <w:tcPr>
            <w:tcW w:w="1309" w:type="dxa"/>
            <w:vAlign w:val="center"/>
          </w:tcPr>
          <w:p>
            <w:pPr>
              <w:pStyle w:val="12"/>
            </w:pPr>
            <w:r>
              <w:t>2226.35</w:t>
            </w:r>
          </w:p>
        </w:tc>
        <w:tc>
          <w:tcPr>
            <w:tcW w:w="1282" w:type="dxa"/>
            <w:vAlign w:val="center"/>
          </w:tcPr>
          <w:p>
            <w:pPr>
              <w:pStyle w:val="12"/>
            </w:pPr>
            <w:r>
              <w:t>847.00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327" w:type="dxa"/>
            <w:vAlign w:val="center"/>
          </w:tcPr>
          <w:p>
            <w:pPr>
              <w:pStyle w:val="13"/>
            </w:pPr>
            <w:r>
              <w:t>22001</w:t>
            </w:r>
          </w:p>
        </w:tc>
        <w:tc>
          <w:tcPr>
            <w:tcW w:w="4555" w:type="dxa"/>
            <w:vAlign w:val="center"/>
          </w:tcPr>
          <w:p>
            <w:pPr>
              <w:pStyle w:val="13"/>
            </w:pPr>
            <w:r>
              <w:t>自然资源事务</w:t>
            </w:r>
          </w:p>
        </w:tc>
        <w:tc>
          <w:tcPr>
            <w:tcW w:w="1418" w:type="dxa"/>
            <w:vAlign w:val="center"/>
          </w:tcPr>
          <w:p>
            <w:pPr>
              <w:pStyle w:val="12"/>
            </w:pPr>
            <w:r>
              <w:t>3073.35</w:t>
            </w:r>
          </w:p>
        </w:tc>
        <w:tc>
          <w:tcPr>
            <w:tcW w:w="1309" w:type="dxa"/>
            <w:vAlign w:val="center"/>
          </w:tcPr>
          <w:p>
            <w:pPr>
              <w:pStyle w:val="12"/>
            </w:pPr>
            <w:r>
              <w:t>2226.35</w:t>
            </w:r>
          </w:p>
        </w:tc>
        <w:tc>
          <w:tcPr>
            <w:tcW w:w="1282" w:type="dxa"/>
            <w:vAlign w:val="center"/>
          </w:tcPr>
          <w:p>
            <w:pPr>
              <w:pStyle w:val="12"/>
            </w:pPr>
            <w:r>
              <w:t>847.00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327" w:type="dxa"/>
            <w:vAlign w:val="center"/>
          </w:tcPr>
          <w:p>
            <w:pPr>
              <w:pStyle w:val="13"/>
            </w:pPr>
            <w:r>
              <w:t>2200101</w:t>
            </w:r>
          </w:p>
        </w:tc>
        <w:tc>
          <w:tcPr>
            <w:tcW w:w="4555" w:type="dxa"/>
            <w:vAlign w:val="center"/>
          </w:tcPr>
          <w:p>
            <w:pPr>
              <w:pStyle w:val="13"/>
            </w:pPr>
            <w:r>
              <w:t>行政运行</w:t>
            </w:r>
          </w:p>
        </w:tc>
        <w:tc>
          <w:tcPr>
            <w:tcW w:w="1418" w:type="dxa"/>
            <w:vAlign w:val="center"/>
          </w:tcPr>
          <w:p>
            <w:pPr>
              <w:pStyle w:val="12"/>
            </w:pPr>
            <w:r>
              <w:t>2523.35</w:t>
            </w:r>
          </w:p>
        </w:tc>
        <w:tc>
          <w:tcPr>
            <w:tcW w:w="1309" w:type="dxa"/>
            <w:vAlign w:val="center"/>
          </w:tcPr>
          <w:p>
            <w:pPr>
              <w:pStyle w:val="12"/>
            </w:pPr>
            <w:r>
              <w:t>2226.35</w:t>
            </w:r>
          </w:p>
        </w:tc>
        <w:tc>
          <w:tcPr>
            <w:tcW w:w="1282" w:type="dxa"/>
            <w:vAlign w:val="center"/>
          </w:tcPr>
          <w:p>
            <w:pPr>
              <w:pStyle w:val="12"/>
            </w:pPr>
            <w:r>
              <w:t>297.00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327" w:type="dxa"/>
            <w:vAlign w:val="center"/>
          </w:tcPr>
          <w:p>
            <w:pPr>
              <w:pStyle w:val="13"/>
            </w:pPr>
            <w:r>
              <w:t>2200104</w:t>
            </w:r>
          </w:p>
        </w:tc>
        <w:tc>
          <w:tcPr>
            <w:tcW w:w="4555" w:type="dxa"/>
            <w:vAlign w:val="center"/>
          </w:tcPr>
          <w:p>
            <w:pPr>
              <w:pStyle w:val="13"/>
            </w:pPr>
            <w:r>
              <w:t>自然资源规划及管理</w:t>
            </w:r>
          </w:p>
        </w:tc>
        <w:tc>
          <w:tcPr>
            <w:tcW w:w="1418" w:type="dxa"/>
            <w:vAlign w:val="center"/>
          </w:tcPr>
          <w:p>
            <w:pPr>
              <w:pStyle w:val="12"/>
            </w:pPr>
            <w:r>
              <w:t>350.00</w:t>
            </w:r>
          </w:p>
        </w:tc>
        <w:tc>
          <w:tcPr>
            <w:tcW w:w="1309" w:type="dxa"/>
            <w:vAlign w:val="center"/>
          </w:tcPr>
          <w:p>
            <w:pPr>
              <w:pStyle w:val="12"/>
            </w:pPr>
          </w:p>
        </w:tc>
        <w:tc>
          <w:tcPr>
            <w:tcW w:w="1282" w:type="dxa"/>
            <w:vAlign w:val="center"/>
          </w:tcPr>
          <w:p>
            <w:pPr>
              <w:pStyle w:val="12"/>
            </w:pPr>
            <w:r>
              <w:t>350.00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327" w:type="dxa"/>
            <w:vAlign w:val="center"/>
          </w:tcPr>
          <w:p>
            <w:pPr>
              <w:pStyle w:val="13"/>
            </w:pPr>
            <w:r>
              <w:t>2200106</w:t>
            </w:r>
          </w:p>
        </w:tc>
        <w:tc>
          <w:tcPr>
            <w:tcW w:w="4555" w:type="dxa"/>
            <w:vAlign w:val="center"/>
          </w:tcPr>
          <w:p>
            <w:pPr>
              <w:pStyle w:val="13"/>
            </w:pPr>
            <w:r>
              <w:t>自然资源利用与保护</w:t>
            </w:r>
          </w:p>
        </w:tc>
        <w:tc>
          <w:tcPr>
            <w:tcW w:w="1418" w:type="dxa"/>
            <w:vAlign w:val="center"/>
          </w:tcPr>
          <w:p>
            <w:pPr>
              <w:pStyle w:val="12"/>
            </w:pPr>
            <w:r>
              <w:t>200.00</w:t>
            </w:r>
          </w:p>
        </w:tc>
        <w:tc>
          <w:tcPr>
            <w:tcW w:w="1309" w:type="dxa"/>
            <w:vAlign w:val="center"/>
          </w:tcPr>
          <w:p>
            <w:pPr>
              <w:pStyle w:val="12"/>
            </w:pPr>
          </w:p>
        </w:tc>
        <w:tc>
          <w:tcPr>
            <w:tcW w:w="1282" w:type="dxa"/>
            <w:vAlign w:val="center"/>
          </w:tcPr>
          <w:p>
            <w:pPr>
              <w:pStyle w:val="12"/>
            </w:pPr>
            <w:r>
              <w:t>200.00</w:t>
            </w:r>
          </w:p>
        </w:tc>
        <w:tc>
          <w:tcPr>
            <w:tcW w:w="791" w:type="dxa"/>
            <w:vAlign w:val="center"/>
          </w:tcPr>
          <w:p>
            <w:pPr>
              <w:pStyle w:val="12"/>
            </w:pPr>
          </w:p>
        </w:tc>
        <w:tc>
          <w:tcPr>
            <w:tcW w:w="1022"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4"/>
        <w:gridCol w:w="2836"/>
        <w:gridCol w:w="1173"/>
        <w:gridCol w:w="3491"/>
        <w:gridCol w:w="1241"/>
        <w:gridCol w:w="1431"/>
        <w:gridCol w:w="1528"/>
        <w:gridCol w:w="15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3" w:type="dxa"/>
            <w:gridSpan w:val="3"/>
            <w:tcBorders>
              <w:top w:val="single" w:color="FFFFFF" w:sz="6" w:space="0"/>
              <w:left w:val="single" w:color="FFFFFF" w:sz="6" w:space="0"/>
              <w:right w:val="single" w:color="FFFFFF" w:sz="6" w:space="0"/>
            </w:tcBorders>
            <w:vAlign w:val="center"/>
          </w:tcPr>
          <w:p>
            <w:pPr>
              <w:pStyle w:val="10"/>
            </w:pPr>
            <w:r>
              <w:t>324自然资源局</w:t>
            </w:r>
          </w:p>
        </w:tc>
        <w:tc>
          <w:tcPr>
            <w:tcW w:w="3491" w:type="dxa"/>
            <w:tcBorders>
              <w:top w:val="single" w:color="FFFFFF" w:sz="6" w:space="0"/>
              <w:left w:val="single" w:color="FFFFFF" w:sz="6" w:space="0"/>
              <w:right w:val="single" w:color="FFFFFF" w:sz="6" w:space="0"/>
            </w:tcBorders>
            <w:vAlign w:val="center"/>
          </w:tcPr>
          <w:p>
            <w:pPr>
              <w:pStyle w:val="9"/>
            </w:pPr>
            <w:r>
              <w:t>预算年度：2024</w:t>
            </w:r>
          </w:p>
        </w:tc>
        <w:tc>
          <w:tcPr>
            <w:tcW w:w="576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4" w:type="dxa"/>
            <w:vMerge w:val="restart"/>
            <w:vAlign w:val="center"/>
          </w:tcPr>
          <w:p>
            <w:pPr>
              <w:pStyle w:val="11"/>
            </w:pPr>
            <w:r>
              <w:t>序号</w:t>
            </w:r>
          </w:p>
        </w:tc>
        <w:tc>
          <w:tcPr>
            <w:tcW w:w="4009" w:type="dxa"/>
            <w:gridSpan w:val="2"/>
            <w:vAlign w:val="center"/>
          </w:tcPr>
          <w:p>
            <w:pPr>
              <w:pStyle w:val="11"/>
            </w:pPr>
            <w:r>
              <w:t>收入</w:t>
            </w:r>
          </w:p>
        </w:tc>
        <w:tc>
          <w:tcPr>
            <w:tcW w:w="9259"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4" w:type="dxa"/>
            <w:vMerge w:val="continue"/>
          </w:tcPr>
          <w:p/>
        </w:tc>
        <w:tc>
          <w:tcPr>
            <w:tcW w:w="2836" w:type="dxa"/>
            <w:vAlign w:val="center"/>
          </w:tcPr>
          <w:p>
            <w:pPr>
              <w:pStyle w:val="11"/>
            </w:pPr>
            <w:r>
              <w:t>项  目</w:t>
            </w:r>
          </w:p>
        </w:tc>
        <w:tc>
          <w:tcPr>
            <w:tcW w:w="1173" w:type="dxa"/>
            <w:vAlign w:val="center"/>
          </w:tcPr>
          <w:p>
            <w:pPr>
              <w:pStyle w:val="11"/>
            </w:pPr>
            <w:r>
              <w:t>金额</w:t>
            </w:r>
          </w:p>
        </w:tc>
        <w:tc>
          <w:tcPr>
            <w:tcW w:w="3491" w:type="dxa"/>
            <w:vAlign w:val="center"/>
          </w:tcPr>
          <w:p>
            <w:pPr>
              <w:pStyle w:val="11"/>
            </w:pPr>
            <w:r>
              <w:t>项  目</w:t>
            </w:r>
          </w:p>
        </w:tc>
        <w:tc>
          <w:tcPr>
            <w:tcW w:w="1241" w:type="dxa"/>
            <w:vAlign w:val="center"/>
          </w:tcPr>
          <w:p>
            <w:pPr>
              <w:pStyle w:val="11"/>
            </w:pPr>
            <w:r>
              <w:t>合计</w:t>
            </w:r>
          </w:p>
        </w:tc>
        <w:tc>
          <w:tcPr>
            <w:tcW w:w="1431" w:type="dxa"/>
            <w:vAlign w:val="center"/>
          </w:tcPr>
          <w:p>
            <w:pPr>
              <w:pStyle w:val="11"/>
            </w:pPr>
            <w:r>
              <w:t>一般公共预算财政拨款</w:t>
            </w:r>
          </w:p>
        </w:tc>
        <w:tc>
          <w:tcPr>
            <w:tcW w:w="1528" w:type="dxa"/>
            <w:vAlign w:val="center"/>
          </w:tcPr>
          <w:p>
            <w:pPr>
              <w:pStyle w:val="11"/>
            </w:pPr>
            <w:r>
              <w:t>政府性基金预算财政拨款</w:t>
            </w:r>
          </w:p>
        </w:tc>
        <w:tc>
          <w:tcPr>
            <w:tcW w:w="1568"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tblHeader/>
          <w:jc w:val="center"/>
        </w:trPr>
        <w:tc>
          <w:tcPr>
            <w:tcW w:w="764" w:type="dxa"/>
            <w:vAlign w:val="center"/>
          </w:tcPr>
          <w:p>
            <w:pPr>
              <w:pStyle w:val="11"/>
            </w:pPr>
            <w:r>
              <w:t>栏次</w:t>
            </w:r>
          </w:p>
        </w:tc>
        <w:tc>
          <w:tcPr>
            <w:tcW w:w="2836" w:type="dxa"/>
            <w:vAlign w:val="center"/>
          </w:tcPr>
          <w:p>
            <w:pPr>
              <w:pStyle w:val="11"/>
            </w:pPr>
            <w:r>
              <w:t>1</w:t>
            </w:r>
          </w:p>
        </w:tc>
        <w:tc>
          <w:tcPr>
            <w:tcW w:w="1173" w:type="dxa"/>
            <w:vAlign w:val="center"/>
          </w:tcPr>
          <w:p>
            <w:pPr>
              <w:pStyle w:val="11"/>
            </w:pPr>
            <w:r>
              <w:t>2</w:t>
            </w:r>
          </w:p>
        </w:tc>
        <w:tc>
          <w:tcPr>
            <w:tcW w:w="3491" w:type="dxa"/>
            <w:vAlign w:val="center"/>
          </w:tcPr>
          <w:p>
            <w:pPr>
              <w:pStyle w:val="11"/>
            </w:pPr>
            <w:r>
              <w:t>3</w:t>
            </w:r>
          </w:p>
        </w:tc>
        <w:tc>
          <w:tcPr>
            <w:tcW w:w="1241" w:type="dxa"/>
            <w:vAlign w:val="center"/>
          </w:tcPr>
          <w:p>
            <w:pPr>
              <w:pStyle w:val="11"/>
            </w:pPr>
            <w:r>
              <w:t>4</w:t>
            </w:r>
          </w:p>
        </w:tc>
        <w:tc>
          <w:tcPr>
            <w:tcW w:w="1431" w:type="dxa"/>
            <w:vAlign w:val="center"/>
          </w:tcPr>
          <w:p>
            <w:pPr>
              <w:pStyle w:val="11"/>
            </w:pPr>
            <w:r>
              <w:t>5</w:t>
            </w:r>
          </w:p>
        </w:tc>
        <w:tc>
          <w:tcPr>
            <w:tcW w:w="1528" w:type="dxa"/>
            <w:vAlign w:val="center"/>
          </w:tcPr>
          <w:p>
            <w:pPr>
              <w:pStyle w:val="11"/>
            </w:pPr>
            <w:r>
              <w:t>6</w:t>
            </w:r>
          </w:p>
        </w:tc>
        <w:tc>
          <w:tcPr>
            <w:tcW w:w="1568"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1</w:t>
            </w:r>
          </w:p>
        </w:tc>
        <w:tc>
          <w:tcPr>
            <w:tcW w:w="2836" w:type="dxa"/>
            <w:vAlign w:val="center"/>
          </w:tcPr>
          <w:p>
            <w:pPr>
              <w:pStyle w:val="13"/>
            </w:pPr>
            <w:r>
              <w:t>一、一般公共预算拨款</w:t>
            </w:r>
          </w:p>
        </w:tc>
        <w:tc>
          <w:tcPr>
            <w:tcW w:w="1173" w:type="dxa"/>
            <w:vAlign w:val="center"/>
          </w:tcPr>
          <w:p>
            <w:pPr>
              <w:pStyle w:val="12"/>
            </w:pPr>
            <w:r>
              <w:t>3360.96</w:t>
            </w:r>
          </w:p>
        </w:tc>
        <w:tc>
          <w:tcPr>
            <w:tcW w:w="3491" w:type="dxa"/>
            <w:vAlign w:val="center"/>
          </w:tcPr>
          <w:p>
            <w:pPr>
              <w:pStyle w:val="13"/>
            </w:pPr>
            <w:r>
              <w:t>一、一般公共服务支出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2</w:t>
            </w:r>
          </w:p>
        </w:tc>
        <w:tc>
          <w:tcPr>
            <w:tcW w:w="2836" w:type="dxa"/>
            <w:vAlign w:val="center"/>
          </w:tcPr>
          <w:p>
            <w:pPr>
              <w:pStyle w:val="13"/>
            </w:pPr>
            <w:r>
              <w:t>二、政府性基金预算拨款</w:t>
            </w:r>
          </w:p>
        </w:tc>
        <w:tc>
          <w:tcPr>
            <w:tcW w:w="1173" w:type="dxa"/>
            <w:vAlign w:val="center"/>
          </w:tcPr>
          <w:p>
            <w:pPr>
              <w:pStyle w:val="12"/>
            </w:pPr>
            <w:r>
              <w:t>1212.36</w:t>
            </w:r>
          </w:p>
        </w:tc>
        <w:tc>
          <w:tcPr>
            <w:tcW w:w="3491" w:type="dxa"/>
            <w:vAlign w:val="center"/>
          </w:tcPr>
          <w:p>
            <w:pPr>
              <w:pStyle w:val="13"/>
            </w:pPr>
            <w:r>
              <w:t>二、外交支出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3</w:t>
            </w:r>
          </w:p>
        </w:tc>
        <w:tc>
          <w:tcPr>
            <w:tcW w:w="2836" w:type="dxa"/>
            <w:vAlign w:val="center"/>
          </w:tcPr>
          <w:p>
            <w:pPr>
              <w:pStyle w:val="13"/>
            </w:pPr>
            <w:r>
              <w:t>三、国有资本经营预算拨款</w:t>
            </w:r>
          </w:p>
        </w:tc>
        <w:tc>
          <w:tcPr>
            <w:tcW w:w="1173" w:type="dxa"/>
            <w:vAlign w:val="center"/>
          </w:tcPr>
          <w:p>
            <w:pPr>
              <w:pStyle w:val="12"/>
            </w:pPr>
          </w:p>
        </w:tc>
        <w:tc>
          <w:tcPr>
            <w:tcW w:w="3491" w:type="dxa"/>
            <w:vAlign w:val="center"/>
          </w:tcPr>
          <w:p>
            <w:pPr>
              <w:pStyle w:val="13"/>
            </w:pPr>
            <w:r>
              <w:t>三、国防支出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4</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四、公共安全支出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5</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五、教育支出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6</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六、科学技术支出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764" w:type="dxa"/>
            <w:vAlign w:val="center"/>
          </w:tcPr>
          <w:p>
            <w:pPr>
              <w:pStyle w:val="14"/>
            </w:pPr>
            <w:r>
              <w:t>7</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七、文化旅游体育与传媒支出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8</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八、社会保障和就业支出</w:t>
            </w:r>
          </w:p>
        </w:tc>
        <w:tc>
          <w:tcPr>
            <w:tcW w:w="1241" w:type="dxa"/>
            <w:vAlign w:val="center"/>
          </w:tcPr>
          <w:p>
            <w:pPr>
              <w:pStyle w:val="12"/>
            </w:pPr>
            <w:r>
              <w:t>183.69</w:t>
            </w:r>
          </w:p>
        </w:tc>
        <w:tc>
          <w:tcPr>
            <w:tcW w:w="1431" w:type="dxa"/>
            <w:vAlign w:val="center"/>
          </w:tcPr>
          <w:p>
            <w:pPr>
              <w:pStyle w:val="12"/>
            </w:pPr>
            <w:r>
              <w:t>183.69</w:t>
            </w: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764" w:type="dxa"/>
            <w:vAlign w:val="center"/>
          </w:tcPr>
          <w:p>
            <w:pPr>
              <w:pStyle w:val="14"/>
            </w:pPr>
            <w:r>
              <w:t>9</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九、社会保险基金支出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764" w:type="dxa"/>
            <w:vAlign w:val="center"/>
          </w:tcPr>
          <w:p>
            <w:pPr>
              <w:pStyle w:val="14"/>
            </w:pPr>
            <w:r>
              <w:t>10</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十、卫生健康支出</w:t>
            </w:r>
          </w:p>
        </w:tc>
        <w:tc>
          <w:tcPr>
            <w:tcW w:w="1241" w:type="dxa"/>
            <w:vAlign w:val="center"/>
          </w:tcPr>
          <w:p>
            <w:pPr>
              <w:pStyle w:val="12"/>
            </w:pPr>
            <w:r>
              <w:t>66.92</w:t>
            </w:r>
          </w:p>
        </w:tc>
        <w:tc>
          <w:tcPr>
            <w:tcW w:w="1431" w:type="dxa"/>
            <w:vAlign w:val="center"/>
          </w:tcPr>
          <w:p>
            <w:pPr>
              <w:pStyle w:val="12"/>
            </w:pPr>
            <w:r>
              <w:t>66.92</w:t>
            </w: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jc w:val="center"/>
        </w:trPr>
        <w:tc>
          <w:tcPr>
            <w:tcW w:w="764" w:type="dxa"/>
            <w:vAlign w:val="center"/>
          </w:tcPr>
          <w:p>
            <w:pPr>
              <w:pStyle w:val="14"/>
            </w:pPr>
            <w:r>
              <w:t>11</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十一、节能环保支出</w:t>
            </w:r>
          </w:p>
        </w:tc>
        <w:tc>
          <w:tcPr>
            <w:tcW w:w="1241" w:type="dxa"/>
            <w:vAlign w:val="center"/>
          </w:tcPr>
          <w:p>
            <w:pPr>
              <w:pStyle w:val="12"/>
            </w:pPr>
            <w:r>
              <w:t>17.00</w:t>
            </w:r>
          </w:p>
        </w:tc>
        <w:tc>
          <w:tcPr>
            <w:tcW w:w="1431" w:type="dxa"/>
            <w:vAlign w:val="center"/>
          </w:tcPr>
          <w:p>
            <w:pPr>
              <w:pStyle w:val="12"/>
            </w:pPr>
            <w:r>
              <w:t>17.00</w:t>
            </w: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12</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十二、城乡社区支出</w:t>
            </w:r>
          </w:p>
        </w:tc>
        <w:tc>
          <w:tcPr>
            <w:tcW w:w="1241" w:type="dxa"/>
            <w:vAlign w:val="center"/>
          </w:tcPr>
          <w:p>
            <w:pPr>
              <w:pStyle w:val="12"/>
            </w:pPr>
            <w:r>
              <w:t>1212.36</w:t>
            </w:r>
          </w:p>
        </w:tc>
        <w:tc>
          <w:tcPr>
            <w:tcW w:w="1431" w:type="dxa"/>
            <w:vAlign w:val="center"/>
          </w:tcPr>
          <w:p>
            <w:pPr>
              <w:pStyle w:val="12"/>
            </w:pPr>
          </w:p>
        </w:tc>
        <w:tc>
          <w:tcPr>
            <w:tcW w:w="1528" w:type="dxa"/>
            <w:vAlign w:val="center"/>
          </w:tcPr>
          <w:p>
            <w:pPr>
              <w:pStyle w:val="12"/>
            </w:pPr>
            <w:r>
              <w:t>1212.36</w:t>
            </w: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13</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十三、农林水支出</w:t>
            </w:r>
          </w:p>
        </w:tc>
        <w:tc>
          <w:tcPr>
            <w:tcW w:w="1241" w:type="dxa"/>
            <w:vAlign w:val="center"/>
          </w:tcPr>
          <w:p>
            <w:pPr>
              <w:pStyle w:val="12"/>
            </w:pPr>
            <w:r>
              <w:t>20.00</w:t>
            </w:r>
          </w:p>
        </w:tc>
        <w:tc>
          <w:tcPr>
            <w:tcW w:w="1431" w:type="dxa"/>
            <w:vAlign w:val="center"/>
          </w:tcPr>
          <w:p>
            <w:pPr>
              <w:pStyle w:val="12"/>
            </w:pPr>
            <w:r>
              <w:t>20.00</w:t>
            </w: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jc w:val="center"/>
        </w:trPr>
        <w:tc>
          <w:tcPr>
            <w:tcW w:w="764" w:type="dxa"/>
            <w:vAlign w:val="center"/>
          </w:tcPr>
          <w:p>
            <w:pPr>
              <w:pStyle w:val="14"/>
            </w:pPr>
            <w:r>
              <w:t>14</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十四、交通运输支出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15</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十五、资源勘探工业信息等支出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6" w:hRule="atLeast"/>
          <w:jc w:val="center"/>
        </w:trPr>
        <w:tc>
          <w:tcPr>
            <w:tcW w:w="764" w:type="dxa"/>
            <w:vAlign w:val="center"/>
          </w:tcPr>
          <w:p>
            <w:pPr>
              <w:pStyle w:val="14"/>
            </w:pPr>
            <w:r>
              <w:t>16</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十六、商业服务业等支出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4"/>
            </w:pPr>
            <w:r>
              <w:t>17</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十七、金融支出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764" w:type="dxa"/>
            <w:vAlign w:val="center"/>
          </w:tcPr>
          <w:p>
            <w:pPr>
              <w:pStyle w:val="14"/>
            </w:pPr>
            <w:r>
              <w:t>18</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十八、援助其他地区支出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764" w:type="dxa"/>
            <w:vAlign w:val="center"/>
          </w:tcPr>
          <w:p>
            <w:pPr>
              <w:pStyle w:val="14"/>
            </w:pPr>
            <w:r>
              <w:t>19</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十九、自然资源海洋气象等支出</w:t>
            </w:r>
          </w:p>
        </w:tc>
        <w:tc>
          <w:tcPr>
            <w:tcW w:w="1241" w:type="dxa"/>
            <w:vAlign w:val="center"/>
          </w:tcPr>
          <w:p>
            <w:pPr>
              <w:pStyle w:val="12"/>
            </w:pPr>
            <w:r>
              <w:t>3073.35</w:t>
            </w:r>
          </w:p>
        </w:tc>
        <w:tc>
          <w:tcPr>
            <w:tcW w:w="1431" w:type="dxa"/>
            <w:vAlign w:val="center"/>
          </w:tcPr>
          <w:p>
            <w:pPr>
              <w:pStyle w:val="12"/>
            </w:pPr>
            <w:r>
              <w:t>3073.35</w:t>
            </w: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jc w:val="center"/>
        </w:trPr>
        <w:tc>
          <w:tcPr>
            <w:tcW w:w="764" w:type="dxa"/>
            <w:vAlign w:val="center"/>
          </w:tcPr>
          <w:p>
            <w:pPr>
              <w:pStyle w:val="14"/>
            </w:pPr>
            <w:r>
              <w:t>20</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二十、住房保障支出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21</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二十一、粮油物资储备支出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764" w:type="dxa"/>
            <w:vAlign w:val="center"/>
          </w:tcPr>
          <w:p>
            <w:pPr>
              <w:pStyle w:val="14"/>
            </w:pPr>
            <w:r>
              <w:t>22</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二十二、国有资本经营预算支出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9" w:hRule="atLeast"/>
          <w:jc w:val="center"/>
        </w:trPr>
        <w:tc>
          <w:tcPr>
            <w:tcW w:w="764" w:type="dxa"/>
            <w:vAlign w:val="center"/>
          </w:tcPr>
          <w:p>
            <w:pPr>
              <w:pStyle w:val="14"/>
            </w:pPr>
            <w:r>
              <w:t>23</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二十三、灾害防治及应急管理支出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764" w:type="dxa"/>
            <w:vAlign w:val="center"/>
          </w:tcPr>
          <w:p>
            <w:pPr>
              <w:pStyle w:val="14"/>
            </w:pPr>
            <w:r>
              <w:t>24</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二十四、预备费</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3" w:hRule="atLeast"/>
          <w:jc w:val="center"/>
        </w:trPr>
        <w:tc>
          <w:tcPr>
            <w:tcW w:w="764" w:type="dxa"/>
            <w:vAlign w:val="center"/>
          </w:tcPr>
          <w:p>
            <w:pPr>
              <w:pStyle w:val="14"/>
            </w:pPr>
            <w:r>
              <w:t>25</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二十五、其他支出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764" w:type="dxa"/>
            <w:vAlign w:val="center"/>
          </w:tcPr>
          <w:p>
            <w:pPr>
              <w:pStyle w:val="14"/>
            </w:pPr>
            <w:r>
              <w:t>26</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二十六、转移性支出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3" w:hRule="atLeast"/>
          <w:jc w:val="center"/>
        </w:trPr>
        <w:tc>
          <w:tcPr>
            <w:tcW w:w="764" w:type="dxa"/>
            <w:vAlign w:val="center"/>
          </w:tcPr>
          <w:p>
            <w:pPr>
              <w:pStyle w:val="14"/>
            </w:pPr>
            <w:r>
              <w:t>27</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二十七、债务还本支出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3" w:hRule="atLeast"/>
          <w:jc w:val="center"/>
        </w:trPr>
        <w:tc>
          <w:tcPr>
            <w:tcW w:w="764" w:type="dxa"/>
            <w:vAlign w:val="center"/>
          </w:tcPr>
          <w:p>
            <w:pPr>
              <w:pStyle w:val="14"/>
            </w:pPr>
            <w:r>
              <w:t>28</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二十八、债务付息支出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29</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二十九、债务发行费用支出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764" w:type="dxa"/>
            <w:vAlign w:val="center"/>
          </w:tcPr>
          <w:p>
            <w:pPr>
              <w:pStyle w:val="14"/>
            </w:pPr>
            <w:r>
              <w:t>30</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三十、抗疫特别国债安排的支出</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764" w:type="dxa"/>
            <w:vAlign w:val="center"/>
          </w:tcPr>
          <w:p>
            <w:pPr>
              <w:pStyle w:val="14"/>
            </w:pPr>
            <w:r>
              <w:t>31</w:t>
            </w:r>
          </w:p>
        </w:tc>
        <w:tc>
          <w:tcPr>
            <w:tcW w:w="2836" w:type="dxa"/>
            <w:vAlign w:val="center"/>
          </w:tcPr>
          <w:p>
            <w:pPr>
              <w:pStyle w:val="13"/>
            </w:pPr>
          </w:p>
        </w:tc>
        <w:tc>
          <w:tcPr>
            <w:tcW w:w="1173" w:type="dxa"/>
            <w:vAlign w:val="center"/>
          </w:tcPr>
          <w:p>
            <w:pPr>
              <w:pStyle w:val="12"/>
            </w:pPr>
          </w:p>
        </w:tc>
        <w:tc>
          <w:tcPr>
            <w:tcW w:w="3491" w:type="dxa"/>
            <w:vAlign w:val="center"/>
          </w:tcPr>
          <w:p>
            <w:pPr>
              <w:pStyle w:val="13"/>
            </w:pPr>
            <w:r>
              <w:t>三十一、人行科目</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32</w:t>
            </w:r>
          </w:p>
        </w:tc>
        <w:tc>
          <w:tcPr>
            <w:tcW w:w="2836" w:type="dxa"/>
            <w:vAlign w:val="center"/>
          </w:tcPr>
          <w:p>
            <w:pPr>
              <w:pStyle w:val="15"/>
            </w:pPr>
            <w:r>
              <w:t>本年收入合计</w:t>
            </w:r>
          </w:p>
        </w:tc>
        <w:tc>
          <w:tcPr>
            <w:tcW w:w="1173" w:type="dxa"/>
            <w:vAlign w:val="center"/>
          </w:tcPr>
          <w:p>
            <w:pPr>
              <w:pStyle w:val="16"/>
            </w:pPr>
            <w:r>
              <w:t>4573.32</w:t>
            </w:r>
          </w:p>
        </w:tc>
        <w:tc>
          <w:tcPr>
            <w:tcW w:w="3491" w:type="dxa"/>
            <w:vAlign w:val="center"/>
          </w:tcPr>
          <w:p>
            <w:pPr>
              <w:pStyle w:val="15"/>
            </w:pPr>
            <w:r>
              <w:t>本年支出合计</w:t>
            </w:r>
          </w:p>
        </w:tc>
        <w:tc>
          <w:tcPr>
            <w:tcW w:w="1241" w:type="dxa"/>
            <w:vAlign w:val="center"/>
          </w:tcPr>
          <w:p>
            <w:pPr>
              <w:pStyle w:val="16"/>
            </w:pPr>
            <w:r>
              <w:t>4573.32</w:t>
            </w:r>
          </w:p>
        </w:tc>
        <w:tc>
          <w:tcPr>
            <w:tcW w:w="1431" w:type="dxa"/>
            <w:vAlign w:val="center"/>
          </w:tcPr>
          <w:p>
            <w:pPr>
              <w:pStyle w:val="16"/>
            </w:pPr>
            <w:r>
              <w:t>3360.96</w:t>
            </w:r>
          </w:p>
        </w:tc>
        <w:tc>
          <w:tcPr>
            <w:tcW w:w="1528" w:type="dxa"/>
            <w:vAlign w:val="center"/>
          </w:tcPr>
          <w:p>
            <w:pPr>
              <w:pStyle w:val="16"/>
            </w:pPr>
            <w:r>
              <w:t>1212.36</w:t>
            </w:r>
          </w:p>
        </w:tc>
        <w:tc>
          <w:tcPr>
            <w:tcW w:w="15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33</w:t>
            </w:r>
          </w:p>
        </w:tc>
        <w:tc>
          <w:tcPr>
            <w:tcW w:w="2836" w:type="dxa"/>
            <w:vAlign w:val="center"/>
          </w:tcPr>
          <w:p>
            <w:pPr>
              <w:pStyle w:val="13"/>
            </w:pPr>
            <w:r>
              <w:t>年初财政拨款结转和结余</w:t>
            </w:r>
          </w:p>
        </w:tc>
        <w:tc>
          <w:tcPr>
            <w:tcW w:w="1173" w:type="dxa"/>
            <w:vAlign w:val="center"/>
          </w:tcPr>
          <w:p>
            <w:pPr>
              <w:pStyle w:val="12"/>
            </w:pPr>
          </w:p>
        </w:tc>
        <w:tc>
          <w:tcPr>
            <w:tcW w:w="3491" w:type="dxa"/>
            <w:vAlign w:val="center"/>
          </w:tcPr>
          <w:p>
            <w:pPr>
              <w:pStyle w:val="13"/>
            </w:pPr>
            <w:r>
              <w:t>年末财政拨款结转和结余</w:t>
            </w: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34</w:t>
            </w:r>
          </w:p>
        </w:tc>
        <w:tc>
          <w:tcPr>
            <w:tcW w:w="2836" w:type="dxa"/>
            <w:vAlign w:val="center"/>
          </w:tcPr>
          <w:p>
            <w:pPr>
              <w:pStyle w:val="13"/>
            </w:pPr>
            <w:r>
              <w:t>一、一般公共预算拨款</w:t>
            </w:r>
          </w:p>
        </w:tc>
        <w:tc>
          <w:tcPr>
            <w:tcW w:w="1173" w:type="dxa"/>
            <w:vAlign w:val="center"/>
          </w:tcPr>
          <w:p>
            <w:pPr>
              <w:pStyle w:val="12"/>
            </w:pPr>
          </w:p>
        </w:tc>
        <w:tc>
          <w:tcPr>
            <w:tcW w:w="3491" w:type="dxa"/>
            <w:vAlign w:val="center"/>
          </w:tcPr>
          <w:p>
            <w:pPr>
              <w:pStyle w:val="13"/>
            </w:pP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64" w:type="dxa"/>
            <w:vAlign w:val="center"/>
          </w:tcPr>
          <w:p>
            <w:pPr>
              <w:pStyle w:val="14"/>
            </w:pPr>
            <w:r>
              <w:t>35</w:t>
            </w:r>
          </w:p>
        </w:tc>
        <w:tc>
          <w:tcPr>
            <w:tcW w:w="2836" w:type="dxa"/>
            <w:vAlign w:val="center"/>
          </w:tcPr>
          <w:p>
            <w:pPr>
              <w:pStyle w:val="13"/>
            </w:pPr>
            <w:r>
              <w:t>二、政府性基金预算拨款</w:t>
            </w:r>
          </w:p>
        </w:tc>
        <w:tc>
          <w:tcPr>
            <w:tcW w:w="1173" w:type="dxa"/>
            <w:vAlign w:val="center"/>
          </w:tcPr>
          <w:p>
            <w:pPr>
              <w:pStyle w:val="12"/>
            </w:pPr>
          </w:p>
        </w:tc>
        <w:tc>
          <w:tcPr>
            <w:tcW w:w="3491" w:type="dxa"/>
            <w:vAlign w:val="center"/>
          </w:tcPr>
          <w:p>
            <w:pPr>
              <w:pStyle w:val="13"/>
            </w:pP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764" w:type="dxa"/>
            <w:vAlign w:val="center"/>
          </w:tcPr>
          <w:p>
            <w:pPr>
              <w:pStyle w:val="14"/>
            </w:pPr>
            <w:r>
              <w:t>36</w:t>
            </w:r>
          </w:p>
        </w:tc>
        <w:tc>
          <w:tcPr>
            <w:tcW w:w="2836" w:type="dxa"/>
            <w:vAlign w:val="center"/>
          </w:tcPr>
          <w:p>
            <w:pPr>
              <w:pStyle w:val="13"/>
            </w:pPr>
            <w:r>
              <w:t>三、国有资本经营预算拨款</w:t>
            </w:r>
          </w:p>
        </w:tc>
        <w:tc>
          <w:tcPr>
            <w:tcW w:w="1173" w:type="dxa"/>
            <w:vAlign w:val="center"/>
          </w:tcPr>
          <w:p>
            <w:pPr>
              <w:pStyle w:val="12"/>
            </w:pPr>
          </w:p>
        </w:tc>
        <w:tc>
          <w:tcPr>
            <w:tcW w:w="3491" w:type="dxa"/>
            <w:vAlign w:val="center"/>
          </w:tcPr>
          <w:p>
            <w:pPr>
              <w:pStyle w:val="13"/>
            </w:pPr>
          </w:p>
        </w:tc>
        <w:tc>
          <w:tcPr>
            <w:tcW w:w="1241" w:type="dxa"/>
            <w:vAlign w:val="center"/>
          </w:tcPr>
          <w:p>
            <w:pPr>
              <w:pStyle w:val="12"/>
            </w:pPr>
          </w:p>
        </w:tc>
        <w:tc>
          <w:tcPr>
            <w:tcW w:w="1431" w:type="dxa"/>
            <w:vAlign w:val="center"/>
          </w:tcPr>
          <w:p>
            <w:pPr>
              <w:pStyle w:val="12"/>
            </w:pPr>
          </w:p>
        </w:tc>
        <w:tc>
          <w:tcPr>
            <w:tcW w:w="1528" w:type="dxa"/>
            <w:vAlign w:val="center"/>
          </w:tcPr>
          <w:p>
            <w:pPr>
              <w:pStyle w:val="12"/>
            </w:pPr>
          </w:p>
        </w:tc>
        <w:tc>
          <w:tcPr>
            <w:tcW w:w="15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764" w:type="dxa"/>
            <w:vAlign w:val="center"/>
          </w:tcPr>
          <w:p>
            <w:pPr>
              <w:pStyle w:val="14"/>
            </w:pPr>
            <w:r>
              <w:t>37</w:t>
            </w:r>
          </w:p>
        </w:tc>
        <w:tc>
          <w:tcPr>
            <w:tcW w:w="2836" w:type="dxa"/>
            <w:vAlign w:val="center"/>
          </w:tcPr>
          <w:p>
            <w:pPr>
              <w:pStyle w:val="15"/>
            </w:pPr>
            <w:r>
              <w:t>收入总计</w:t>
            </w:r>
          </w:p>
        </w:tc>
        <w:tc>
          <w:tcPr>
            <w:tcW w:w="1173" w:type="dxa"/>
            <w:vAlign w:val="center"/>
          </w:tcPr>
          <w:p>
            <w:pPr>
              <w:pStyle w:val="16"/>
            </w:pPr>
            <w:r>
              <w:t>4573.32</w:t>
            </w:r>
          </w:p>
        </w:tc>
        <w:tc>
          <w:tcPr>
            <w:tcW w:w="3491" w:type="dxa"/>
            <w:vAlign w:val="center"/>
          </w:tcPr>
          <w:p>
            <w:pPr>
              <w:pStyle w:val="15"/>
            </w:pPr>
            <w:r>
              <w:t>支出总计</w:t>
            </w:r>
          </w:p>
        </w:tc>
        <w:tc>
          <w:tcPr>
            <w:tcW w:w="1241" w:type="dxa"/>
            <w:vAlign w:val="center"/>
          </w:tcPr>
          <w:p>
            <w:pPr>
              <w:pStyle w:val="16"/>
            </w:pPr>
            <w:r>
              <w:t>4573.32</w:t>
            </w:r>
          </w:p>
        </w:tc>
        <w:tc>
          <w:tcPr>
            <w:tcW w:w="1431" w:type="dxa"/>
            <w:vAlign w:val="center"/>
          </w:tcPr>
          <w:p>
            <w:pPr>
              <w:pStyle w:val="16"/>
            </w:pPr>
            <w:r>
              <w:t>3360.96</w:t>
            </w:r>
          </w:p>
        </w:tc>
        <w:tc>
          <w:tcPr>
            <w:tcW w:w="1528" w:type="dxa"/>
            <w:vAlign w:val="center"/>
          </w:tcPr>
          <w:p>
            <w:pPr>
              <w:pStyle w:val="16"/>
            </w:pPr>
            <w:r>
              <w:t>1212.36</w:t>
            </w:r>
          </w:p>
        </w:tc>
        <w:tc>
          <w:tcPr>
            <w:tcW w:w="1568"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0"/>
        <w:gridCol w:w="1541"/>
        <w:gridCol w:w="6532"/>
        <w:gridCol w:w="1663"/>
        <w:gridCol w:w="1582"/>
        <w:gridCol w:w="16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1" w:hRule="atLeast"/>
          <w:tblHeader/>
          <w:jc w:val="center"/>
        </w:trPr>
        <w:tc>
          <w:tcPr>
            <w:tcW w:w="14134" w:type="dxa"/>
            <w:gridSpan w:val="6"/>
            <w:tcBorders>
              <w:top w:val="single" w:color="FFFFFF" w:sz="6" w:space="0"/>
              <w:left w:val="single" w:color="FFFFFF" w:sz="6" w:space="0"/>
              <w:right w:val="single" w:color="FFFFFF" w:sz="6" w:space="0"/>
            </w:tcBorders>
            <w:vAlign w:val="center"/>
          </w:tcPr>
          <w:p>
            <w:pPr>
              <w:pStyle w:val="10"/>
            </w:pPr>
            <w:r>
              <w:t>324自然资源局</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0" w:type="dxa"/>
            <w:vMerge w:val="restart"/>
            <w:vAlign w:val="center"/>
          </w:tcPr>
          <w:p>
            <w:pPr>
              <w:pStyle w:val="11"/>
            </w:pPr>
            <w:r>
              <w:t>序号</w:t>
            </w:r>
          </w:p>
        </w:tc>
        <w:tc>
          <w:tcPr>
            <w:tcW w:w="8073" w:type="dxa"/>
            <w:gridSpan w:val="2"/>
            <w:vAlign w:val="center"/>
          </w:tcPr>
          <w:p>
            <w:pPr>
              <w:pStyle w:val="11"/>
            </w:pPr>
            <w:r>
              <w:t>功能分类科目</w:t>
            </w:r>
          </w:p>
        </w:tc>
        <w:tc>
          <w:tcPr>
            <w:tcW w:w="1663" w:type="dxa"/>
            <w:vMerge w:val="restart"/>
            <w:vAlign w:val="center"/>
          </w:tcPr>
          <w:p>
            <w:pPr>
              <w:pStyle w:val="11"/>
            </w:pPr>
            <w:r>
              <w:t>合计</w:t>
            </w:r>
          </w:p>
        </w:tc>
        <w:tc>
          <w:tcPr>
            <w:tcW w:w="1582" w:type="dxa"/>
            <w:vMerge w:val="restart"/>
            <w:vAlign w:val="center"/>
          </w:tcPr>
          <w:p>
            <w:pPr>
              <w:pStyle w:val="11"/>
            </w:pPr>
            <w:r>
              <w:t>基本支出</w:t>
            </w:r>
          </w:p>
        </w:tc>
        <w:tc>
          <w:tcPr>
            <w:tcW w:w="1606"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tblHeader/>
          <w:jc w:val="center"/>
        </w:trPr>
        <w:tc>
          <w:tcPr>
            <w:tcW w:w="1210" w:type="dxa"/>
            <w:vMerge w:val="continue"/>
          </w:tcPr>
          <w:p/>
        </w:tc>
        <w:tc>
          <w:tcPr>
            <w:tcW w:w="1541" w:type="dxa"/>
            <w:vAlign w:val="center"/>
          </w:tcPr>
          <w:p>
            <w:pPr>
              <w:pStyle w:val="11"/>
            </w:pPr>
            <w:r>
              <w:t>科目编码</w:t>
            </w:r>
          </w:p>
        </w:tc>
        <w:tc>
          <w:tcPr>
            <w:tcW w:w="6532" w:type="dxa"/>
            <w:vAlign w:val="center"/>
          </w:tcPr>
          <w:p>
            <w:pPr>
              <w:pStyle w:val="11"/>
            </w:pPr>
            <w:r>
              <w:t>科目名称</w:t>
            </w:r>
          </w:p>
        </w:tc>
        <w:tc>
          <w:tcPr>
            <w:tcW w:w="1663" w:type="dxa"/>
            <w:vMerge w:val="continue"/>
          </w:tcPr>
          <w:p/>
        </w:tc>
        <w:tc>
          <w:tcPr>
            <w:tcW w:w="1582" w:type="dxa"/>
            <w:vMerge w:val="continue"/>
          </w:tcPr>
          <w:p/>
        </w:tc>
        <w:tc>
          <w:tcPr>
            <w:tcW w:w="16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tblHeader/>
          <w:jc w:val="center"/>
        </w:trPr>
        <w:tc>
          <w:tcPr>
            <w:tcW w:w="1210" w:type="dxa"/>
            <w:vAlign w:val="center"/>
          </w:tcPr>
          <w:p>
            <w:pPr>
              <w:pStyle w:val="11"/>
            </w:pPr>
            <w:r>
              <w:t>栏次</w:t>
            </w:r>
          </w:p>
        </w:tc>
        <w:tc>
          <w:tcPr>
            <w:tcW w:w="1541" w:type="dxa"/>
            <w:vAlign w:val="center"/>
          </w:tcPr>
          <w:p>
            <w:pPr>
              <w:pStyle w:val="11"/>
            </w:pPr>
            <w:r>
              <w:t>1</w:t>
            </w:r>
          </w:p>
        </w:tc>
        <w:tc>
          <w:tcPr>
            <w:tcW w:w="6532" w:type="dxa"/>
            <w:vAlign w:val="center"/>
          </w:tcPr>
          <w:p>
            <w:pPr>
              <w:pStyle w:val="11"/>
            </w:pPr>
            <w:r>
              <w:t>2</w:t>
            </w:r>
          </w:p>
        </w:tc>
        <w:tc>
          <w:tcPr>
            <w:tcW w:w="1663" w:type="dxa"/>
            <w:vAlign w:val="center"/>
          </w:tcPr>
          <w:p>
            <w:pPr>
              <w:pStyle w:val="11"/>
            </w:pPr>
            <w:r>
              <w:t>3</w:t>
            </w:r>
          </w:p>
        </w:tc>
        <w:tc>
          <w:tcPr>
            <w:tcW w:w="1582" w:type="dxa"/>
            <w:vAlign w:val="center"/>
          </w:tcPr>
          <w:p>
            <w:pPr>
              <w:pStyle w:val="11"/>
            </w:pPr>
            <w:r>
              <w:t>4</w:t>
            </w:r>
          </w:p>
        </w:tc>
        <w:tc>
          <w:tcPr>
            <w:tcW w:w="160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1210" w:type="dxa"/>
            <w:vAlign w:val="center"/>
          </w:tcPr>
          <w:p>
            <w:pPr>
              <w:pStyle w:val="14"/>
            </w:pPr>
            <w:r>
              <w:t>1</w:t>
            </w:r>
          </w:p>
        </w:tc>
        <w:tc>
          <w:tcPr>
            <w:tcW w:w="1541" w:type="dxa"/>
            <w:vAlign w:val="center"/>
          </w:tcPr>
          <w:p>
            <w:pPr>
              <w:pStyle w:val="17"/>
            </w:pPr>
          </w:p>
        </w:tc>
        <w:tc>
          <w:tcPr>
            <w:tcW w:w="6532" w:type="dxa"/>
            <w:vAlign w:val="center"/>
          </w:tcPr>
          <w:p>
            <w:pPr>
              <w:pStyle w:val="15"/>
            </w:pPr>
            <w:r>
              <w:t>合计</w:t>
            </w:r>
          </w:p>
        </w:tc>
        <w:tc>
          <w:tcPr>
            <w:tcW w:w="1663" w:type="dxa"/>
            <w:vAlign w:val="center"/>
          </w:tcPr>
          <w:p>
            <w:pPr>
              <w:pStyle w:val="16"/>
            </w:pPr>
            <w:r>
              <w:t>3360.96</w:t>
            </w:r>
          </w:p>
        </w:tc>
        <w:tc>
          <w:tcPr>
            <w:tcW w:w="1582" w:type="dxa"/>
            <w:vAlign w:val="center"/>
          </w:tcPr>
          <w:p>
            <w:pPr>
              <w:pStyle w:val="16"/>
            </w:pPr>
            <w:r>
              <w:t>2476.96</w:t>
            </w:r>
          </w:p>
        </w:tc>
        <w:tc>
          <w:tcPr>
            <w:tcW w:w="1606" w:type="dxa"/>
            <w:vAlign w:val="center"/>
          </w:tcPr>
          <w:p>
            <w:pPr>
              <w:pStyle w:val="16"/>
            </w:pPr>
            <w:r>
              <w:t>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1210" w:type="dxa"/>
            <w:vAlign w:val="center"/>
          </w:tcPr>
          <w:p>
            <w:pPr>
              <w:pStyle w:val="14"/>
            </w:pPr>
            <w:r>
              <w:t>2</w:t>
            </w:r>
          </w:p>
        </w:tc>
        <w:tc>
          <w:tcPr>
            <w:tcW w:w="1541" w:type="dxa"/>
            <w:vAlign w:val="center"/>
          </w:tcPr>
          <w:p>
            <w:pPr>
              <w:pStyle w:val="13"/>
            </w:pPr>
            <w:r>
              <w:t>208</w:t>
            </w:r>
          </w:p>
        </w:tc>
        <w:tc>
          <w:tcPr>
            <w:tcW w:w="6532" w:type="dxa"/>
            <w:vAlign w:val="center"/>
          </w:tcPr>
          <w:p>
            <w:pPr>
              <w:pStyle w:val="13"/>
            </w:pPr>
            <w:r>
              <w:t>社会保障和就业支出</w:t>
            </w:r>
          </w:p>
        </w:tc>
        <w:tc>
          <w:tcPr>
            <w:tcW w:w="1663" w:type="dxa"/>
            <w:vAlign w:val="center"/>
          </w:tcPr>
          <w:p>
            <w:pPr>
              <w:pStyle w:val="12"/>
            </w:pPr>
            <w:r>
              <w:t>183.69</w:t>
            </w:r>
          </w:p>
        </w:tc>
        <w:tc>
          <w:tcPr>
            <w:tcW w:w="1582" w:type="dxa"/>
            <w:vAlign w:val="center"/>
          </w:tcPr>
          <w:p>
            <w:pPr>
              <w:pStyle w:val="12"/>
            </w:pPr>
            <w:r>
              <w:t>183.69</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jc w:val="center"/>
        </w:trPr>
        <w:tc>
          <w:tcPr>
            <w:tcW w:w="1210" w:type="dxa"/>
            <w:vAlign w:val="center"/>
          </w:tcPr>
          <w:p>
            <w:pPr>
              <w:pStyle w:val="14"/>
            </w:pPr>
            <w:r>
              <w:t>3</w:t>
            </w:r>
          </w:p>
        </w:tc>
        <w:tc>
          <w:tcPr>
            <w:tcW w:w="1541" w:type="dxa"/>
            <w:vAlign w:val="center"/>
          </w:tcPr>
          <w:p>
            <w:pPr>
              <w:pStyle w:val="13"/>
            </w:pPr>
            <w:r>
              <w:t>20805</w:t>
            </w:r>
          </w:p>
        </w:tc>
        <w:tc>
          <w:tcPr>
            <w:tcW w:w="6532" w:type="dxa"/>
            <w:vAlign w:val="center"/>
          </w:tcPr>
          <w:p>
            <w:pPr>
              <w:pStyle w:val="13"/>
            </w:pPr>
            <w:r>
              <w:t>行政事业单位养老支出</w:t>
            </w:r>
          </w:p>
        </w:tc>
        <w:tc>
          <w:tcPr>
            <w:tcW w:w="1663" w:type="dxa"/>
            <w:vAlign w:val="center"/>
          </w:tcPr>
          <w:p>
            <w:pPr>
              <w:pStyle w:val="12"/>
            </w:pPr>
            <w:r>
              <w:t>183.69</w:t>
            </w:r>
          </w:p>
        </w:tc>
        <w:tc>
          <w:tcPr>
            <w:tcW w:w="1582" w:type="dxa"/>
            <w:vAlign w:val="center"/>
          </w:tcPr>
          <w:p>
            <w:pPr>
              <w:pStyle w:val="12"/>
            </w:pPr>
            <w:r>
              <w:t>183.69</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1210" w:type="dxa"/>
            <w:vAlign w:val="center"/>
          </w:tcPr>
          <w:p>
            <w:pPr>
              <w:pStyle w:val="14"/>
            </w:pPr>
            <w:r>
              <w:t>4</w:t>
            </w:r>
          </w:p>
        </w:tc>
        <w:tc>
          <w:tcPr>
            <w:tcW w:w="1541" w:type="dxa"/>
            <w:vAlign w:val="center"/>
          </w:tcPr>
          <w:p>
            <w:pPr>
              <w:pStyle w:val="13"/>
            </w:pPr>
            <w:r>
              <w:t>2080505</w:t>
            </w:r>
          </w:p>
        </w:tc>
        <w:tc>
          <w:tcPr>
            <w:tcW w:w="6532" w:type="dxa"/>
            <w:vAlign w:val="center"/>
          </w:tcPr>
          <w:p>
            <w:pPr>
              <w:pStyle w:val="13"/>
            </w:pPr>
            <w:r>
              <w:t>机关事业单位基本养老保险缴费支出</w:t>
            </w:r>
          </w:p>
        </w:tc>
        <w:tc>
          <w:tcPr>
            <w:tcW w:w="1663" w:type="dxa"/>
            <w:vAlign w:val="center"/>
          </w:tcPr>
          <w:p>
            <w:pPr>
              <w:pStyle w:val="12"/>
            </w:pPr>
            <w:r>
              <w:t>157.45</w:t>
            </w:r>
          </w:p>
        </w:tc>
        <w:tc>
          <w:tcPr>
            <w:tcW w:w="1582" w:type="dxa"/>
            <w:vAlign w:val="center"/>
          </w:tcPr>
          <w:p>
            <w:pPr>
              <w:pStyle w:val="12"/>
            </w:pPr>
            <w:r>
              <w:t>157.45</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1210" w:type="dxa"/>
            <w:vAlign w:val="center"/>
          </w:tcPr>
          <w:p>
            <w:pPr>
              <w:pStyle w:val="14"/>
            </w:pPr>
            <w:r>
              <w:t>5</w:t>
            </w:r>
          </w:p>
        </w:tc>
        <w:tc>
          <w:tcPr>
            <w:tcW w:w="1541" w:type="dxa"/>
            <w:vAlign w:val="center"/>
          </w:tcPr>
          <w:p>
            <w:pPr>
              <w:pStyle w:val="13"/>
            </w:pPr>
            <w:r>
              <w:t>2080506</w:t>
            </w:r>
          </w:p>
        </w:tc>
        <w:tc>
          <w:tcPr>
            <w:tcW w:w="6532" w:type="dxa"/>
            <w:vAlign w:val="center"/>
          </w:tcPr>
          <w:p>
            <w:pPr>
              <w:pStyle w:val="13"/>
            </w:pPr>
            <w:r>
              <w:t>机关事业单位职业年金缴费支出</w:t>
            </w:r>
          </w:p>
        </w:tc>
        <w:tc>
          <w:tcPr>
            <w:tcW w:w="1663" w:type="dxa"/>
            <w:vAlign w:val="center"/>
          </w:tcPr>
          <w:p>
            <w:pPr>
              <w:pStyle w:val="12"/>
            </w:pPr>
            <w:r>
              <w:t>26.24</w:t>
            </w:r>
          </w:p>
        </w:tc>
        <w:tc>
          <w:tcPr>
            <w:tcW w:w="1582" w:type="dxa"/>
            <w:vAlign w:val="center"/>
          </w:tcPr>
          <w:p>
            <w:pPr>
              <w:pStyle w:val="12"/>
            </w:pPr>
            <w:r>
              <w:t>26.24</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1210" w:type="dxa"/>
            <w:vAlign w:val="center"/>
          </w:tcPr>
          <w:p>
            <w:pPr>
              <w:pStyle w:val="14"/>
            </w:pPr>
            <w:r>
              <w:t>6</w:t>
            </w:r>
          </w:p>
        </w:tc>
        <w:tc>
          <w:tcPr>
            <w:tcW w:w="1541" w:type="dxa"/>
            <w:vAlign w:val="center"/>
          </w:tcPr>
          <w:p>
            <w:pPr>
              <w:pStyle w:val="13"/>
            </w:pPr>
            <w:r>
              <w:t>210</w:t>
            </w:r>
          </w:p>
        </w:tc>
        <w:tc>
          <w:tcPr>
            <w:tcW w:w="6532" w:type="dxa"/>
            <w:vAlign w:val="center"/>
          </w:tcPr>
          <w:p>
            <w:pPr>
              <w:pStyle w:val="13"/>
            </w:pPr>
            <w:r>
              <w:t>卫生健康支出</w:t>
            </w:r>
          </w:p>
        </w:tc>
        <w:tc>
          <w:tcPr>
            <w:tcW w:w="1663" w:type="dxa"/>
            <w:vAlign w:val="center"/>
          </w:tcPr>
          <w:p>
            <w:pPr>
              <w:pStyle w:val="12"/>
            </w:pPr>
            <w:r>
              <w:t>66.92</w:t>
            </w:r>
          </w:p>
        </w:tc>
        <w:tc>
          <w:tcPr>
            <w:tcW w:w="1582" w:type="dxa"/>
            <w:vAlign w:val="center"/>
          </w:tcPr>
          <w:p>
            <w:pPr>
              <w:pStyle w:val="12"/>
            </w:pPr>
            <w:r>
              <w:t>66.92</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1210" w:type="dxa"/>
            <w:vAlign w:val="center"/>
          </w:tcPr>
          <w:p>
            <w:pPr>
              <w:pStyle w:val="14"/>
            </w:pPr>
            <w:r>
              <w:t>7</w:t>
            </w:r>
          </w:p>
        </w:tc>
        <w:tc>
          <w:tcPr>
            <w:tcW w:w="1541" w:type="dxa"/>
            <w:vAlign w:val="center"/>
          </w:tcPr>
          <w:p>
            <w:pPr>
              <w:pStyle w:val="13"/>
            </w:pPr>
            <w:r>
              <w:t>21011</w:t>
            </w:r>
          </w:p>
        </w:tc>
        <w:tc>
          <w:tcPr>
            <w:tcW w:w="6532" w:type="dxa"/>
            <w:vAlign w:val="center"/>
          </w:tcPr>
          <w:p>
            <w:pPr>
              <w:pStyle w:val="13"/>
            </w:pPr>
            <w:r>
              <w:t>行政事业单位医疗</w:t>
            </w:r>
          </w:p>
        </w:tc>
        <w:tc>
          <w:tcPr>
            <w:tcW w:w="1663" w:type="dxa"/>
            <w:vAlign w:val="center"/>
          </w:tcPr>
          <w:p>
            <w:pPr>
              <w:pStyle w:val="12"/>
            </w:pPr>
            <w:r>
              <w:t>66.92</w:t>
            </w:r>
          </w:p>
        </w:tc>
        <w:tc>
          <w:tcPr>
            <w:tcW w:w="1582" w:type="dxa"/>
            <w:vAlign w:val="center"/>
          </w:tcPr>
          <w:p>
            <w:pPr>
              <w:pStyle w:val="12"/>
            </w:pPr>
            <w:r>
              <w:t>66.92</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3" w:hRule="atLeast"/>
          <w:jc w:val="center"/>
        </w:trPr>
        <w:tc>
          <w:tcPr>
            <w:tcW w:w="1210" w:type="dxa"/>
            <w:vAlign w:val="center"/>
          </w:tcPr>
          <w:p>
            <w:pPr>
              <w:pStyle w:val="14"/>
            </w:pPr>
            <w:r>
              <w:t>8</w:t>
            </w:r>
          </w:p>
        </w:tc>
        <w:tc>
          <w:tcPr>
            <w:tcW w:w="1541" w:type="dxa"/>
            <w:vAlign w:val="center"/>
          </w:tcPr>
          <w:p>
            <w:pPr>
              <w:pStyle w:val="13"/>
            </w:pPr>
            <w:r>
              <w:t>2101101</w:t>
            </w:r>
          </w:p>
        </w:tc>
        <w:tc>
          <w:tcPr>
            <w:tcW w:w="6532" w:type="dxa"/>
            <w:vAlign w:val="center"/>
          </w:tcPr>
          <w:p>
            <w:pPr>
              <w:pStyle w:val="13"/>
            </w:pPr>
            <w:r>
              <w:t>行政单位医疗</w:t>
            </w:r>
          </w:p>
        </w:tc>
        <w:tc>
          <w:tcPr>
            <w:tcW w:w="1663" w:type="dxa"/>
            <w:vAlign w:val="center"/>
          </w:tcPr>
          <w:p>
            <w:pPr>
              <w:pStyle w:val="12"/>
            </w:pPr>
            <w:r>
              <w:t>66.92</w:t>
            </w:r>
          </w:p>
        </w:tc>
        <w:tc>
          <w:tcPr>
            <w:tcW w:w="1582" w:type="dxa"/>
            <w:vAlign w:val="center"/>
          </w:tcPr>
          <w:p>
            <w:pPr>
              <w:pStyle w:val="12"/>
            </w:pPr>
            <w:r>
              <w:t>66.92</w:t>
            </w:r>
          </w:p>
        </w:tc>
        <w:tc>
          <w:tcPr>
            <w:tcW w:w="16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3" w:hRule="atLeast"/>
          <w:jc w:val="center"/>
        </w:trPr>
        <w:tc>
          <w:tcPr>
            <w:tcW w:w="1210" w:type="dxa"/>
            <w:vAlign w:val="center"/>
          </w:tcPr>
          <w:p>
            <w:pPr>
              <w:pStyle w:val="14"/>
            </w:pPr>
            <w:r>
              <w:t>9</w:t>
            </w:r>
          </w:p>
        </w:tc>
        <w:tc>
          <w:tcPr>
            <w:tcW w:w="1541" w:type="dxa"/>
            <w:vAlign w:val="center"/>
          </w:tcPr>
          <w:p>
            <w:pPr>
              <w:pStyle w:val="13"/>
            </w:pPr>
            <w:r>
              <w:t>211</w:t>
            </w:r>
          </w:p>
        </w:tc>
        <w:tc>
          <w:tcPr>
            <w:tcW w:w="6532" w:type="dxa"/>
            <w:vAlign w:val="center"/>
          </w:tcPr>
          <w:p>
            <w:pPr>
              <w:pStyle w:val="13"/>
            </w:pPr>
            <w:r>
              <w:t>节能环保支出</w:t>
            </w:r>
          </w:p>
        </w:tc>
        <w:tc>
          <w:tcPr>
            <w:tcW w:w="1663" w:type="dxa"/>
            <w:vAlign w:val="center"/>
          </w:tcPr>
          <w:p>
            <w:pPr>
              <w:pStyle w:val="12"/>
            </w:pPr>
            <w:r>
              <w:t>17.00</w:t>
            </w:r>
          </w:p>
        </w:tc>
        <w:tc>
          <w:tcPr>
            <w:tcW w:w="1582" w:type="dxa"/>
            <w:vAlign w:val="center"/>
          </w:tcPr>
          <w:p>
            <w:pPr>
              <w:pStyle w:val="12"/>
            </w:pPr>
          </w:p>
        </w:tc>
        <w:tc>
          <w:tcPr>
            <w:tcW w:w="160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1210" w:type="dxa"/>
            <w:vAlign w:val="center"/>
          </w:tcPr>
          <w:p>
            <w:pPr>
              <w:pStyle w:val="14"/>
            </w:pPr>
            <w:r>
              <w:t>10</w:t>
            </w:r>
          </w:p>
        </w:tc>
        <w:tc>
          <w:tcPr>
            <w:tcW w:w="1541" w:type="dxa"/>
            <w:vAlign w:val="center"/>
          </w:tcPr>
          <w:p>
            <w:pPr>
              <w:pStyle w:val="13"/>
            </w:pPr>
            <w:r>
              <w:t>21104</w:t>
            </w:r>
          </w:p>
        </w:tc>
        <w:tc>
          <w:tcPr>
            <w:tcW w:w="6532" w:type="dxa"/>
            <w:vAlign w:val="center"/>
          </w:tcPr>
          <w:p>
            <w:pPr>
              <w:pStyle w:val="13"/>
            </w:pPr>
            <w:r>
              <w:t>自然生态保护</w:t>
            </w:r>
          </w:p>
        </w:tc>
        <w:tc>
          <w:tcPr>
            <w:tcW w:w="1663" w:type="dxa"/>
            <w:vAlign w:val="center"/>
          </w:tcPr>
          <w:p>
            <w:pPr>
              <w:pStyle w:val="12"/>
            </w:pPr>
            <w:r>
              <w:t>17.00</w:t>
            </w:r>
          </w:p>
        </w:tc>
        <w:tc>
          <w:tcPr>
            <w:tcW w:w="1582" w:type="dxa"/>
            <w:vAlign w:val="center"/>
          </w:tcPr>
          <w:p>
            <w:pPr>
              <w:pStyle w:val="12"/>
            </w:pPr>
          </w:p>
        </w:tc>
        <w:tc>
          <w:tcPr>
            <w:tcW w:w="160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jc w:val="center"/>
        </w:trPr>
        <w:tc>
          <w:tcPr>
            <w:tcW w:w="1210" w:type="dxa"/>
            <w:vAlign w:val="center"/>
          </w:tcPr>
          <w:p>
            <w:pPr>
              <w:pStyle w:val="14"/>
            </w:pPr>
            <w:r>
              <w:t>11</w:t>
            </w:r>
          </w:p>
        </w:tc>
        <w:tc>
          <w:tcPr>
            <w:tcW w:w="1541" w:type="dxa"/>
            <w:vAlign w:val="center"/>
          </w:tcPr>
          <w:p>
            <w:pPr>
              <w:pStyle w:val="13"/>
            </w:pPr>
            <w:r>
              <w:t>2110499</w:t>
            </w:r>
          </w:p>
        </w:tc>
        <w:tc>
          <w:tcPr>
            <w:tcW w:w="6532" w:type="dxa"/>
            <w:vAlign w:val="center"/>
          </w:tcPr>
          <w:p>
            <w:pPr>
              <w:pStyle w:val="13"/>
            </w:pPr>
            <w:r>
              <w:t>其他自然生态保护支出</w:t>
            </w:r>
          </w:p>
        </w:tc>
        <w:tc>
          <w:tcPr>
            <w:tcW w:w="1663" w:type="dxa"/>
            <w:vAlign w:val="center"/>
          </w:tcPr>
          <w:p>
            <w:pPr>
              <w:pStyle w:val="12"/>
            </w:pPr>
            <w:r>
              <w:t>17.00</w:t>
            </w:r>
          </w:p>
        </w:tc>
        <w:tc>
          <w:tcPr>
            <w:tcW w:w="1582" w:type="dxa"/>
            <w:vAlign w:val="center"/>
          </w:tcPr>
          <w:p>
            <w:pPr>
              <w:pStyle w:val="12"/>
            </w:pPr>
          </w:p>
        </w:tc>
        <w:tc>
          <w:tcPr>
            <w:tcW w:w="160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1210" w:type="dxa"/>
            <w:vAlign w:val="center"/>
          </w:tcPr>
          <w:p>
            <w:pPr>
              <w:pStyle w:val="14"/>
            </w:pPr>
            <w:r>
              <w:t>12</w:t>
            </w:r>
          </w:p>
        </w:tc>
        <w:tc>
          <w:tcPr>
            <w:tcW w:w="1541" w:type="dxa"/>
            <w:vAlign w:val="center"/>
          </w:tcPr>
          <w:p>
            <w:pPr>
              <w:pStyle w:val="13"/>
            </w:pPr>
            <w:r>
              <w:t>213</w:t>
            </w:r>
          </w:p>
        </w:tc>
        <w:tc>
          <w:tcPr>
            <w:tcW w:w="6532" w:type="dxa"/>
            <w:vAlign w:val="center"/>
          </w:tcPr>
          <w:p>
            <w:pPr>
              <w:pStyle w:val="13"/>
            </w:pPr>
            <w:r>
              <w:t>农林水支出</w:t>
            </w:r>
          </w:p>
        </w:tc>
        <w:tc>
          <w:tcPr>
            <w:tcW w:w="1663" w:type="dxa"/>
            <w:vAlign w:val="center"/>
          </w:tcPr>
          <w:p>
            <w:pPr>
              <w:pStyle w:val="12"/>
            </w:pPr>
            <w:r>
              <w:t>20.00</w:t>
            </w:r>
          </w:p>
        </w:tc>
        <w:tc>
          <w:tcPr>
            <w:tcW w:w="1582" w:type="dxa"/>
            <w:vAlign w:val="center"/>
          </w:tcPr>
          <w:p>
            <w:pPr>
              <w:pStyle w:val="12"/>
            </w:pPr>
          </w:p>
        </w:tc>
        <w:tc>
          <w:tcPr>
            <w:tcW w:w="160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1210" w:type="dxa"/>
            <w:vAlign w:val="center"/>
          </w:tcPr>
          <w:p>
            <w:pPr>
              <w:pStyle w:val="14"/>
            </w:pPr>
            <w:r>
              <w:t>13</w:t>
            </w:r>
          </w:p>
        </w:tc>
        <w:tc>
          <w:tcPr>
            <w:tcW w:w="1541" w:type="dxa"/>
            <w:vAlign w:val="center"/>
          </w:tcPr>
          <w:p>
            <w:pPr>
              <w:pStyle w:val="13"/>
            </w:pPr>
            <w:r>
              <w:t>21302</w:t>
            </w:r>
          </w:p>
        </w:tc>
        <w:tc>
          <w:tcPr>
            <w:tcW w:w="6532" w:type="dxa"/>
            <w:vAlign w:val="center"/>
          </w:tcPr>
          <w:p>
            <w:pPr>
              <w:pStyle w:val="13"/>
            </w:pPr>
            <w:r>
              <w:t>林业和草原</w:t>
            </w:r>
          </w:p>
        </w:tc>
        <w:tc>
          <w:tcPr>
            <w:tcW w:w="1663" w:type="dxa"/>
            <w:vAlign w:val="center"/>
          </w:tcPr>
          <w:p>
            <w:pPr>
              <w:pStyle w:val="12"/>
            </w:pPr>
            <w:r>
              <w:t>20.00</w:t>
            </w:r>
          </w:p>
        </w:tc>
        <w:tc>
          <w:tcPr>
            <w:tcW w:w="1582" w:type="dxa"/>
            <w:vAlign w:val="center"/>
          </w:tcPr>
          <w:p>
            <w:pPr>
              <w:pStyle w:val="12"/>
            </w:pPr>
          </w:p>
        </w:tc>
        <w:tc>
          <w:tcPr>
            <w:tcW w:w="160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1210" w:type="dxa"/>
            <w:vAlign w:val="center"/>
          </w:tcPr>
          <w:p>
            <w:pPr>
              <w:pStyle w:val="14"/>
            </w:pPr>
            <w:r>
              <w:t>14</w:t>
            </w:r>
          </w:p>
        </w:tc>
        <w:tc>
          <w:tcPr>
            <w:tcW w:w="1541" w:type="dxa"/>
            <w:vAlign w:val="center"/>
          </w:tcPr>
          <w:p>
            <w:pPr>
              <w:pStyle w:val="13"/>
            </w:pPr>
            <w:r>
              <w:t>2130205</w:t>
            </w:r>
          </w:p>
        </w:tc>
        <w:tc>
          <w:tcPr>
            <w:tcW w:w="6532" w:type="dxa"/>
            <w:vAlign w:val="center"/>
          </w:tcPr>
          <w:p>
            <w:pPr>
              <w:pStyle w:val="13"/>
            </w:pPr>
            <w:r>
              <w:t>森林资源培育</w:t>
            </w:r>
          </w:p>
        </w:tc>
        <w:tc>
          <w:tcPr>
            <w:tcW w:w="1663" w:type="dxa"/>
            <w:vAlign w:val="center"/>
          </w:tcPr>
          <w:p>
            <w:pPr>
              <w:pStyle w:val="12"/>
            </w:pPr>
            <w:r>
              <w:t>20.00</w:t>
            </w:r>
          </w:p>
        </w:tc>
        <w:tc>
          <w:tcPr>
            <w:tcW w:w="1582" w:type="dxa"/>
            <w:vAlign w:val="center"/>
          </w:tcPr>
          <w:p>
            <w:pPr>
              <w:pStyle w:val="12"/>
            </w:pPr>
          </w:p>
        </w:tc>
        <w:tc>
          <w:tcPr>
            <w:tcW w:w="160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10" w:type="dxa"/>
            <w:vAlign w:val="center"/>
          </w:tcPr>
          <w:p>
            <w:pPr>
              <w:pStyle w:val="14"/>
            </w:pPr>
            <w:r>
              <w:t>15</w:t>
            </w:r>
          </w:p>
        </w:tc>
        <w:tc>
          <w:tcPr>
            <w:tcW w:w="1541" w:type="dxa"/>
            <w:vAlign w:val="center"/>
          </w:tcPr>
          <w:p>
            <w:pPr>
              <w:pStyle w:val="13"/>
            </w:pPr>
            <w:r>
              <w:t>220</w:t>
            </w:r>
          </w:p>
        </w:tc>
        <w:tc>
          <w:tcPr>
            <w:tcW w:w="6532" w:type="dxa"/>
            <w:vAlign w:val="center"/>
          </w:tcPr>
          <w:p>
            <w:pPr>
              <w:pStyle w:val="13"/>
            </w:pPr>
            <w:r>
              <w:t>自然资源海洋气象等支出</w:t>
            </w:r>
          </w:p>
        </w:tc>
        <w:tc>
          <w:tcPr>
            <w:tcW w:w="1663" w:type="dxa"/>
            <w:vAlign w:val="center"/>
          </w:tcPr>
          <w:p>
            <w:pPr>
              <w:pStyle w:val="12"/>
            </w:pPr>
            <w:r>
              <w:t>3073.35</w:t>
            </w:r>
          </w:p>
        </w:tc>
        <w:tc>
          <w:tcPr>
            <w:tcW w:w="1582" w:type="dxa"/>
            <w:vAlign w:val="center"/>
          </w:tcPr>
          <w:p>
            <w:pPr>
              <w:pStyle w:val="12"/>
            </w:pPr>
            <w:r>
              <w:t>2226.35</w:t>
            </w:r>
          </w:p>
        </w:tc>
        <w:tc>
          <w:tcPr>
            <w:tcW w:w="1606" w:type="dxa"/>
            <w:vAlign w:val="center"/>
          </w:tcPr>
          <w:p>
            <w:pPr>
              <w:pStyle w:val="12"/>
            </w:pPr>
            <w:r>
              <w:t>847.00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1210" w:type="dxa"/>
            <w:vAlign w:val="center"/>
          </w:tcPr>
          <w:p>
            <w:pPr>
              <w:pStyle w:val="14"/>
            </w:pPr>
            <w:r>
              <w:t>16</w:t>
            </w:r>
          </w:p>
        </w:tc>
        <w:tc>
          <w:tcPr>
            <w:tcW w:w="1541" w:type="dxa"/>
            <w:vAlign w:val="center"/>
          </w:tcPr>
          <w:p>
            <w:pPr>
              <w:pStyle w:val="13"/>
            </w:pPr>
            <w:r>
              <w:t>22001</w:t>
            </w:r>
          </w:p>
        </w:tc>
        <w:tc>
          <w:tcPr>
            <w:tcW w:w="6532" w:type="dxa"/>
            <w:vAlign w:val="center"/>
          </w:tcPr>
          <w:p>
            <w:pPr>
              <w:pStyle w:val="13"/>
            </w:pPr>
            <w:r>
              <w:t>自然资源事务</w:t>
            </w:r>
          </w:p>
        </w:tc>
        <w:tc>
          <w:tcPr>
            <w:tcW w:w="1663" w:type="dxa"/>
            <w:vAlign w:val="center"/>
          </w:tcPr>
          <w:p>
            <w:pPr>
              <w:pStyle w:val="12"/>
            </w:pPr>
            <w:r>
              <w:t>3073.35</w:t>
            </w:r>
          </w:p>
        </w:tc>
        <w:tc>
          <w:tcPr>
            <w:tcW w:w="1582" w:type="dxa"/>
            <w:vAlign w:val="center"/>
          </w:tcPr>
          <w:p>
            <w:pPr>
              <w:pStyle w:val="12"/>
            </w:pPr>
            <w:r>
              <w:t>2226.35</w:t>
            </w:r>
          </w:p>
        </w:tc>
        <w:tc>
          <w:tcPr>
            <w:tcW w:w="1606" w:type="dxa"/>
            <w:vAlign w:val="center"/>
          </w:tcPr>
          <w:p>
            <w:pPr>
              <w:pStyle w:val="12"/>
            </w:pPr>
            <w:r>
              <w:t>847.00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10" w:type="dxa"/>
            <w:vAlign w:val="center"/>
          </w:tcPr>
          <w:p>
            <w:pPr>
              <w:pStyle w:val="14"/>
            </w:pPr>
            <w:r>
              <w:t>17</w:t>
            </w:r>
          </w:p>
        </w:tc>
        <w:tc>
          <w:tcPr>
            <w:tcW w:w="1541" w:type="dxa"/>
            <w:vAlign w:val="center"/>
          </w:tcPr>
          <w:p>
            <w:pPr>
              <w:pStyle w:val="13"/>
            </w:pPr>
            <w:r>
              <w:t>2200101</w:t>
            </w:r>
          </w:p>
        </w:tc>
        <w:tc>
          <w:tcPr>
            <w:tcW w:w="6532" w:type="dxa"/>
            <w:vAlign w:val="center"/>
          </w:tcPr>
          <w:p>
            <w:pPr>
              <w:pStyle w:val="13"/>
            </w:pPr>
            <w:r>
              <w:t>行政运行</w:t>
            </w:r>
          </w:p>
        </w:tc>
        <w:tc>
          <w:tcPr>
            <w:tcW w:w="1663" w:type="dxa"/>
            <w:vAlign w:val="center"/>
          </w:tcPr>
          <w:p>
            <w:pPr>
              <w:pStyle w:val="12"/>
            </w:pPr>
            <w:r>
              <w:t>2523.35</w:t>
            </w:r>
          </w:p>
        </w:tc>
        <w:tc>
          <w:tcPr>
            <w:tcW w:w="1582" w:type="dxa"/>
            <w:vAlign w:val="center"/>
          </w:tcPr>
          <w:p>
            <w:pPr>
              <w:pStyle w:val="12"/>
            </w:pPr>
            <w:r>
              <w:t>2226.35</w:t>
            </w:r>
          </w:p>
        </w:tc>
        <w:tc>
          <w:tcPr>
            <w:tcW w:w="1606" w:type="dxa"/>
            <w:vAlign w:val="center"/>
          </w:tcPr>
          <w:p>
            <w:pPr>
              <w:pStyle w:val="12"/>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1210" w:type="dxa"/>
            <w:vAlign w:val="center"/>
          </w:tcPr>
          <w:p>
            <w:pPr>
              <w:pStyle w:val="14"/>
            </w:pPr>
            <w:r>
              <w:t>18</w:t>
            </w:r>
          </w:p>
        </w:tc>
        <w:tc>
          <w:tcPr>
            <w:tcW w:w="1541" w:type="dxa"/>
            <w:vAlign w:val="center"/>
          </w:tcPr>
          <w:p>
            <w:pPr>
              <w:pStyle w:val="13"/>
            </w:pPr>
            <w:r>
              <w:t>2200104</w:t>
            </w:r>
          </w:p>
        </w:tc>
        <w:tc>
          <w:tcPr>
            <w:tcW w:w="6532" w:type="dxa"/>
            <w:vAlign w:val="center"/>
          </w:tcPr>
          <w:p>
            <w:pPr>
              <w:pStyle w:val="13"/>
            </w:pPr>
            <w:r>
              <w:t>自然资源规划及管理</w:t>
            </w:r>
          </w:p>
        </w:tc>
        <w:tc>
          <w:tcPr>
            <w:tcW w:w="1663" w:type="dxa"/>
            <w:vAlign w:val="center"/>
          </w:tcPr>
          <w:p>
            <w:pPr>
              <w:pStyle w:val="12"/>
            </w:pPr>
            <w:r>
              <w:t>350.00</w:t>
            </w:r>
          </w:p>
        </w:tc>
        <w:tc>
          <w:tcPr>
            <w:tcW w:w="1582" w:type="dxa"/>
            <w:vAlign w:val="center"/>
          </w:tcPr>
          <w:p>
            <w:pPr>
              <w:pStyle w:val="12"/>
            </w:pPr>
          </w:p>
        </w:tc>
        <w:tc>
          <w:tcPr>
            <w:tcW w:w="1606" w:type="dxa"/>
            <w:vAlign w:val="center"/>
          </w:tcPr>
          <w:p>
            <w:pPr>
              <w:pStyle w:val="12"/>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5" w:hRule="atLeast"/>
          <w:jc w:val="center"/>
        </w:trPr>
        <w:tc>
          <w:tcPr>
            <w:tcW w:w="1210" w:type="dxa"/>
            <w:vAlign w:val="center"/>
          </w:tcPr>
          <w:p>
            <w:pPr>
              <w:pStyle w:val="14"/>
            </w:pPr>
            <w:r>
              <w:t>19</w:t>
            </w:r>
          </w:p>
        </w:tc>
        <w:tc>
          <w:tcPr>
            <w:tcW w:w="1541" w:type="dxa"/>
            <w:vAlign w:val="center"/>
          </w:tcPr>
          <w:p>
            <w:pPr>
              <w:pStyle w:val="13"/>
            </w:pPr>
            <w:r>
              <w:t>2200106</w:t>
            </w:r>
          </w:p>
        </w:tc>
        <w:tc>
          <w:tcPr>
            <w:tcW w:w="6532" w:type="dxa"/>
            <w:vAlign w:val="center"/>
          </w:tcPr>
          <w:p>
            <w:pPr>
              <w:pStyle w:val="13"/>
            </w:pPr>
            <w:r>
              <w:t>自然资源利用与保护</w:t>
            </w:r>
          </w:p>
        </w:tc>
        <w:tc>
          <w:tcPr>
            <w:tcW w:w="1663" w:type="dxa"/>
            <w:vAlign w:val="center"/>
          </w:tcPr>
          <w:p>
            <w:pPr>
              <w:pStyle w:val="12"/>
            </w:pPr>
            <w:r>
              <w:t>200.00</w:t>
            </w:r>
          </w:p>
        </w:tc>
        <w:tc>
          <w:tcPr>
            <w:tcW w:w="1582" w:type="dxa"/>
            <w:vAlign w:val="center"/>
          </w:tcPr>
          <w:p>
            <w:pPr>
              <w:pStyle w:val="12"/>
            </w:pPr>
          </w:p>
        </w:tc>
        <w:tc>
          <w:tcPr>
            <w:tcW w:w="1606" w:type="dxa"/>
            <w:vAlign w:val="center"/>
          </w:tcPr>
          <w:p>
            <w:pPr>
              <w:pStyle w:val="12"/>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7"/>
        <w:gridCol w:w="1418"/>
        <w:gridCol w:w="5837"/>
        <w:gridCol w:w="1977"/>
        <w:gridCol w:w="1923"/>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8" w:type="dxa"/>
            <w:gridSpan w:val="6"/>
            <w:tcBorders>
              <w:top w:val="single" w:color="FFFFFF" w:sz="6" w:space="0"/>
              <w:left w:val="single" w:color="FFFFFF" w:sz="6" w:space="0"/>
              <w:right w:val="single" w:color="FFFFFF" w:sz="6" w:space="0"/>
            </w:tcBorders>
            <w:vAlign w:val="center"/>
          </w:tcPr>
          <w:p>
            <w:pPr>
              <w:pStyle w:val="10"/>
            </w:pPr>
            <w:r>
              <w:t>324自然资源局</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Merge w:val="restart"/>
            <w:vAlign w:val="center"/>
          </w:tcPr>
          <w:p>
            <w:pPr>
              <w:pStyle w:val="11"/>
            </w:pPr>
            <w:r>
              <w:t>序号</w:t>
            </w:r>
          </w:p>
        </w:tc>
        <w:tc>
          <w:tcPr>
            <w:tcW w:w="7255" w:type="dxa"/>
            <w:gridSpan w:val="2"/>
            <w:vAlign w:val="center"/>
          </w:tcPr>
          <w:p>
            <w:pPr>
              <w:pStyle w:val="11"/>
            </w:pPr>
            <w:r>
              <w:t>支出部门经济分类科目</w:t>
            </w:r>
          </w:p>
        </w:tc>
        <w:tc>
          <w:tcPr>
            <w:tcW w:w="566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Merge w:val="continue"/>
          </w:tcPr>
          <w:p/>
        </w:tc>
        <w:tc>
          <w:tcPr>
            <w:tcW w:w="1418" w:type="dxa"/>
            <w:vAlign w:val="center"/>
          </w:tcPr>
          <w:p>
            <w:pPr>
              <w:pStyle w:val="11"/>
            </w:pPr>
            <w:r>
              <w:t>科目编码</w:t>
            </w:r>
          </w:p>
        </w:tc>
        <w:tc>
          <w:tcPr>
            <w:tcW w:w="5837" w:type="dxa"/>
            <w:vAlign w:val="center"/>
          </w:tcPr>
          <w:p>
            <w:pPr>
              <w:pStyle w:val="11"/>
            </w:pPr>
            <w:r>
              <w:t>科目名称</w:t>
            </w:r>
          </w:p>
        </w:tc>
        <w:tc>
          <w:tcPr>
            <w:tcW w:w="1977" w:type="dxa"/>
            <w:vAlign w:val="center"/>
          </w:tcPr>
          <w:p>
            <w:pPr>
              <w:pStyle w:val="11"/>
            </w:pPr>
            <w:r>
              <w:t>合计</w:t>
            </w:r>
          </w:p>
        </w:tc>
        <w:tc>
          <w:tcPr>
            <w:tcW w:w="1923" w:type="dxa"/>
            <w:vAlign w:val="center"/>
          </w:tcPr>
          <w:p>
            <w:pPr>
              <w:pStyle w:val="11"/>
            </w:pPr>
            <w:r>
              <w:t>人员经费</w:t>
            </w:r>
          </w:p>
        </w:tc>
        <w:tc>
          <w:tcPr>
            <w:tcW w:w="1766"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Align w:val="center"/>
          </w:tcPr>
          <w:p>
            <w:pPr>
              <w:pStyle w:val="11"/>
            </w:pPr>
            <w:r>
              <w:t>栏次</w:t>
            </w:r>
          </w:p>
        </w:tc>
        <w:tc>
          <w:tcPr>
            <w:tcW w:w="1418" w:type="dxa"/>
            <w:vAlign w:val="center"/>
          </w:tcPr>
          <w:p>
            <w:pPr>
              <w:pStyle w:val="11"/>
            </w:pPr>
            <w:r>
              <w:t>1</w:t>
            </w:r>
          </w:p>
        </w:tc>
        <w:tc>
          <w:tcPr>
            <w:tcW w:w="5837" w:type="dxa"/>
            <w:vAlign w:val="center"/>
          </w:tcPr>
          <w:p>
            <w:pPr>
              <w:pStyle w:val="11"/>
            </w:pPr>
            <w:r>
              <w:t>2</w:t>
            </w:r>
          </w:p>
        </w:tc>
        <w:tc>
          <w:tcPr>
            <w:tcW w:w="1977" w:type="dxa"/>
            <w:vAlign w:val="center"/>
          </w:tcPr>
          <w:p>
            <w:pPr>
              <w:pStyle w:val="11"/>
            </w:pPr>
            <w:r>
              <w:t>3</w:t>
            </w:r>
          </w:p>
        </w:tc>
        <w:tc>
          <w:tcPr>
            <w:tcW w:w="1923" w:type="dxa"/>
            <w:vAlign w:val="center"/>
          </w:tcPr>
          <w:p>
            <w:pPr>
              <w:pStyle w:val="11"/>
            </w:pPr>
            <w:r>
              <w:t>4</w:t>
            </w:r>
          </w:p>
        </w:tc>
        <w:tc>
          <w:tcPr>
            <w:tcW w:w="176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w:t>
            </w:r>
          </w:p>
        </w:tc>
        <w:tc>
          <w:tcPr>
            <w:tcW w:w="1418" w:type="dxa"/>
            <w:vAlign w:val="center"/>
          </w:tcPr>
          <w:p>
            <w:pPr>
              <w:pStyle w:val="17"/>
            </w:pPr>
          </w:p>
        </w:tc>
        <w:tc>
          <w:tcPr>
            <w:tcW w:w="5837" w:type="dxa"/>
            <w:vAlign w:val="center"/>
          </w:tcPr>
          <w:p>
            <w:pPr>
              <w:pStyle w:val="15"/>
            </w:pPr>
            <w:r>
              <w:t>合计</w:t>
            </w:r>
          </w:p>
        </w:tc>
        <w:tc>
          <w:tcPr>
            <w:tcW w:w="1977" w:type="dxa"/>
            <w:vAlign w:val="center"/>
          </w:tcPr>
          <w:p>
            <w:pPr>
              <w:pStyle w:val="16"/>
            </w:pPr>
            <w:r>
              <w:t>2476.96</w:t>
            </w:r>
          </w:p>
        </w:tc>
        <w:tc>
          <w:tcPr>
            <w:tcW w:w="1923" w:type="dxa"/>
            <w:vAlign w:val="center"/>
          </w:tcPr>
          <w:p>
            <w:pPr>
              <w:pStyle w:val="16"/>
            </w:pPr>
            <w:r>
              <w:t>2437.04</w:t>
            </w:r>
          </w:p>
        </w:tc>
        <w:tc>
          <w:tcPr>
            <w:tcW w:w="1766" w:type="dxa"/>
            <w:vAlign w:val="center"/>
          </w:tcPr>
          <w:p>
            <w:pPr>
              <w:pStyle w:val="16"/>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2</w:t>
            </w:r>
          </w:p>
        </w:tc>
        <w:tc>
          <w:tcPr>
            <w:tcW w:w="1418" w:type="dxa"/>
            <w:vAlign w:val="center"/>
          </w:tcPr>
          <w:p>
            <w:pPr>
              <w:pStyle w:val="13"/>
            </w:pPr>
            <w:r>
              <w:t>301</w:t>
            </w:r>
          </w:p>
        </w:tc>
        <w:tc>
          <w:tcPr>
            <w:tcW w:w="5837" w:type="dxa"/>
            <w:vAlign w:val="center"/>
          </w:tcPr>
          <w:p>
            <w:pPr>
              <w:pStyle w:val="13"/>
            </w:pPr>
            <w:r>
              <w:t>工资福利支出</w:t>
            </w:r>
          </w:p>
        </w:tc>
        <w:tc>
          <w:tcPr>
            <w:tcW w:w="1977" w:type="dxa"/>
            <w:vAlign w:val="center"/>
          </w:tcPr>
          <w:p>
            <w:pPr>
              <w:pStyle w:val="12"/>
            </w:pPr>
            <w:r>
              <w:t>2355.40</w:t>
            </w:r>
          </w:p>
        </w:tc>
        <w:tc>
          <w:tcPr>
            <w:tcW w:w="1923" w:type="dxa"/>
            <w:vAlign w:val="center"/>
          </w:tcPr>
          <w:p>
            <w:pPr>
              <w:pStyle w:val="12"/>
            </w:pPr>
            <w:r>
              <w:t>2355.40</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3</w:t>
            </w:r>
          </w:p>
        </w:tc>
        <w:tc>
          <w:tcPr>
            <w:tcW w:w="1418" w:type="dxa"/>
            <w:vAlign w:val="center"/>
          </w:tcPr>
          <w:p>
            <w:pPr>
              <w:pStyle w:val="13"/>
            </w:pPr>
            <w:r>
              <w:t>30101</w:t>
            </w:r>
          </w:p>
        </w:tc>
        <w:tc>
          <w:tcPr>
            <w:tcW w:w="5837" w:type="dxa"/>
            <w:vAlign w:val="center"/>
          </w:tcPr>
          <w:p>
            <w:pPr>
              <w:pStyle w:val="13"/>
            </w:pPr>
            <w:r>
              <w:t>基本工资</w:t>
            </w:r>
          </w:p>
        </w:tc>
        <w:tc>
          <w:tcPr>
            <w:tcW w:w="1977" w:type="dxa"/>
            <w:vAlign w:val="center"/>
          </w:tcPr>
          <w:p>
            <w:pPr>
              <w:pStyle w:val="12"/>
            </w:pPr>
            <w:r>
              <w:t>1715.63</w:t>
            </w:r>
          </w:p>
        </w:tc>
        <w:tc>
          <w:tcPr>
            <w:tcW w:w="1923" w:type="dxa"/>
            <w:vAlign w:val="center"/>
          </w:tcPr>
          <w:p>
            <w:pPr>
              <w:pStyle w:val="12"/>
            </w:pPr>
            <w:r>
              <w:t>1715.63</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4</w:t>
            </w:r>
          </w:p>
        </w:tc>
        <w:tc>
          <w:tcPr>
            <w:tcW w:w="1418" w:type="dxa"/>
            <w:vAlign w:val="center"/>
          </w:tcPr>
          <w:p>
            <w:pPr>
              <w:pStyle w:val="13"/>
            </w:pPr>
            <w:r>
              <w:t>30102</w:t>
            </w:r>
          </w:p>
        </w:tc>
        <w:tc>
          <w:tcPr>
            <w:tcW w:w="5837" w:type="dxa"/>
            <w:vAlign w:val="center"/>
          </w:tcPr>
          <w:p>
            <w:pPr>
              <w:pStyle w:val="13"/>
            </w:pPr>
            <w:r>
              <w:t>津贴补贴</w:t>
            </w:r>
          </w:p>
        </w:tc>
        <w:tc>
          <w:tcPr>
            <w:tcW w:w="1977" w:type="dxa"/>
            <w:vAlign w:val="center"/>
          </w:tcPr>
          <w:p>
            <w:pPr>
              <w:pStyle w:val="12"/>
            </w:pPr>
            <w:r>
              <w:t>97.98</w:t>
            </w:r>
          </w:p>
        </w:tc>
        <w:tc>
          <w:tcPr>
            <w:tcW w:w="1923" w:type="dxa"/>
            <w:vAlign w:val="center"/>
          </w:tcPr>
          <w:p>
            <w:pPr>
              <w:pStyle w:val="12"/>
            </w:pPr>
            <w:r>
              <w:t>97.98</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5</w:t>
            </w:r>
          </w:p>
        </w:tc>
        <w:tc>
          <w:tcPr>
            <w:tcW w:w="1418" w:type="dxa"/>
            <w:vAlign w:val="center"/>
          </w:tcPr>
          <w:p>
            <w:pPr>
              <w:pStyle w:val="13"/>
            </w:pPr>
            <w:r>
              <w:t>30103</w:t>
            </w:r>
          </w:p>
        </w:tc>
        <w:tc>
          <w:tcPr>
            <w:tcW w:w="5837" w:type="dxa"/>
            <w:vAlign w:val="center"/>
          </w:tcPr>
          <w:p>
            <w:pPr>
              <w:pStyle w:val="13"/>
            </w:pPr>
            <w:r>
              <w:t>奖金</w:t>
            </w:r>
          </w:p>
        </w:tc>
        <w:tc>
          <w:tcPr>
            <w:tcW w:w="1977" w:type="dxa"/>
            <w:vAlign w:val="center"/>
          </w:tcPr>
          <w:p>
            <w:pPr>
              <w:pStyle w:val="12"/>
            </w:pPr>
            <w:r>
              <w:t>87.92</w:t>
            </w:r>
          </w:p>
        </w:tc>
        <w:tc>
          <w:tcPr>
            <w:tcW w:w="1923" w:type="dxa"/>
            <w:vAlign w:val="center"/>
          </w:tcPr>
          <w:p>
            <w:pPr>
              <w:pStyle w:val="12"/>
            </w:pPr>
            <w:r>
              <w:t>87.92</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6</w:t>
            </w:r>
          </w:p>
        </w:tc>
        <w:tc>
          <w:tcPr>
            <w:tcW w:w="1418" w:type="dxa"/>
            <w:vAlign w:val="center"/>
          </w:tcPr>
          <w:p>
            <w:pPr>
              <w:pStyle w:val="13"/>
            </w:pPr>
            <w:r>
              <w:t>30107</w:t>
            </w:r>
          </w:p>
        </w:tc>
        <w:tc>
          <w:tcPr>
            <w:tcW w:w="5837" w:type="dxa"/>
            <w:vAlign w:val="center"/>
          </w:tcPr>
          <w:p>
            <w:pPr>
              <w:pStyle w:val="13"/>
            </w:pPr>
            <w:r>
              <w:t>绩效工资</w:t>
            </w:r>
          </w:p>
        </w:tc>
        <w:tc>
          <w:tcPr>
            <w:tcW w:w="1977" w:type="dxa"/>
            <w:vAlign w:val="center"/>
          </w:tcPr>
          <w:p>
            <w:pPr>
              <w:pStyle w:val="12"/>
            </w:pPr>
            <w:r>
              <w:t>193.43</w:t>
            </w:r>
          </w:p>
        </w:tc>
        <w:tc>
          <w:tcPr>
            <w:tcW w:w="1923" w:type="dxa"/>
            <w:vAlign w:val="center"/>
          </w:tcPr>
          <w:p>
            <w:pPr>
              <w:pStyle w:val="12"/>
            </w:pPr>
            <w:r>
              <w:t>193.43</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7</w:t>
            </w:r>
          </w:p>
        </w:tc>
        <w:tc>
          <w:tcPr>
            <w:tcW w:w="1418" w:type="dxa"/>
            <w:vAlign w:val="center"/>
          </w:tcPr>
          <w:p>
            <w:pPr>
              <w:pStyle w:val="13"/>
            </w:pPr>
            <w:r>
              <w:t>30108</w:t>
            </w:r>
          </w:p>
        </w:tc>
        <w:tc>
          <w:tcPr>
            <w:tcW w:w="5837" w:type="dxa"/>
            <w:vAlign w:val="center"/>
          </w:tcPr>
          <w:p>
            <w:pPr>
              <w:pStyle w:val="13"/>
            </w:pPr>
            <w:r>
              <w:t>机关事业单位基本养老保险缴费</w:t>
            </w:r>
          </w:p>
        </w:tc>
        <w:tc>
          <w:tcPr>
            <w:tcW w:w="1977" w:type="dxa"/>
            <w:vAlign w:val="center"/>
          </w:tcPr>
          <w:p>
            <w:pPr>
              <w:pStyle w:val="12"/>
            </w:pPr>
            <w:r>
              <w:t>157.45</w:t>
            </w:r>
          </w:p>
        </w:tc>
        <w:tc>
          <w:tcPr>
            <w:tcW w:w="1923" w:type="dxa"/>
            <w:vAlign w:val="center"/>
          </w:tcPr>
          <w:p>
            <w:pPr>
              <w:pStyle w:val="12"/>
            </w:pPr>
            <w:r>
              <w:t>157.45</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8</w:t>
            </w:r>
          </w:p>
        </w:tc>
        <w:tc>
          <w:tcPr>
            <w:tcW w:w="1418" w:type="dxa"/>
            <w:vAlign w:val="center"/>
          </w:tcPr>
          <w:p>
            <w:pPr>
              <w:pStyle w:val="13"/>
            </w:pPr>
            <w:r>
              <w:t>30109</w:t>
            </w:r>
          </w:p>
        </w:tc>
        <w:tc>
          <w:tcPr>
            <w:tcW w:w="5837" w:type="dxa"/>
            <w:vAlign w:val="center"/>
          </w:tcPr>
          <w:p>
            <w:pPr>
              <w:pStyle w:val="13"/>
            </w:pPr>
            <w:r>
              <w:t>职业年金缴费</w:t>
            </w:r>
          </w:p>
        </w:tc>
        <w:tc>
          <w:tcPr>
            <w:tcW w:w="1977" w:type="dxa"/>
            <w:vAlign w:val="center"/>
          </w:tcPr>
          <w:p>
            <w:pPr>
              <w:pStyle w:val="12"/>
            </w:pPr>
            <w:r>
              <w:t>26.24</w:t>
            </w:r>
          </w:p>
        </w:tc>
        <w:tc>
          <w:tcPr>
            <w:tcW w:w="1923" w:type="dxa"/>
            <w:vAlign w:val="center"/>
          </w:tcPr>
          <w:p>
            <w:pPr>
              <w:pStyle w:val="12"/>
            </w:pPr>
            <w:r>
              <w:t>26.24</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9</w:t>
            </w:r>
          </w:p>
        </w:tc>
        <w:tc>
          <w:tcPr>
            <w:tcW w:w="1418" w:type="dxa"/>
            <w:vAlign w:val="center"/>
          </w:tcPr>
          <w:p>
            <w:pPr>
              <w:pStyle w:val="13"/>
            </w:pPr>
            <w:r>
              <w:t>30110</w:t>
            </w:r>
          </w:p>
        </w:tc>
        <w:tc>
          <w:tcPr>
            <w:tcW w:w="5837" w:type="dxa"/>
            <w:vAlign w:val="center"/>
          </w:tcPr>
          <w:p>
            <w:pPr>
              <w:pStyle w:val="13"/>
            </w:pPr>
            <w:r>
              <w:t>职工基本医疗保险缴费</w:t>
            </w:r>
          </w:p>
        </w:tc>
        <w:tc>
          <w:tcPr>
            <w:tcW w:w="1977" w:type="dxa"/>
            <w:vAlign w:val="center"/>
          </w:tcPr>
          <w:p>
            <w:pPr>
              <w:pStyle w:val="12"/>
            </w:pPr>
            <w:r>
              <w:t>66.92</w:t>
            </w:r>
          </w:p>
        </w:tc>
        <w:tc>
          <w:tcPr>
            <w:tcW w:w="1923" w:type="dxa"/>
            <w:vAlign w:val="center"/>
          </w:tcPr>
          <w:p>
            <w:pPr>
              <w:pStyle w:val="12"/>
            </w:pPr>
            <w:r>
              <w:t>66.92</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10</w:t>
            </w:r>
          </w:p>
        </w:tc>
        <w:tc>
          <w:tcPr>
            <w:tcW w:w="1418" w:type="dxa"/>
            <w:vAlign w:val="center"/>
          </w:tcPr>
          <w:p>
            <w:pPr>
              <w:pStyle w:val="13"/>
            </w:pPr>
            <w:r>
              <w:t>30112</w:t>
            </w:r>
          </w:p>
        </w:tc>
        <w:tc>
          <w:tcPr>
            <w:tcW w:w="5837" w:type="dxa"/>
            <w:vAlign w:val="center"/>
          </w:tcPr>
          <w:p>
            <w:pPr>
              <w:pStyle w:val="13"/>
            </w:pPr>
            <w:r>
              <w:t>其他社会保障缴费</w:t>
            </w:r>
          </w:p>
        </w:tc>
        <w:tc>
          <w:tcPr>
            <w:tcW w:w="1977" w:type="dxa"/>
            <w:vAlign w:val="center"/>
          </w:tcPr>
          <w:p>
            <w:pPr>
              <w:pStyle w:val="12"/>
            </w:pPr>
            <w:r>
              <w:t>9.84</w:t>
            </w:r>
          </w:p>
        </w:tc>
        <w:tc>
          <w:tcPr>
            <w:tcW w:w="1923" w:type="dxa"/>
            <w:vAlign w:val="center"/>
          </w:tcPr>
          <w:p>
            <w:pPr>
              <w:pStyle w:val="12"/>
            </w:pPr>
            <w:r>
              <w:t>9.84</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11</w:t>
            </w:r>
          </w:p>
        </w:tc>
        <w:tc>
          <w:tcPr>
            <w:tcW w:w="1418" w:type="dxa"/>
            <w:vAlign w:val="center"/>
          </w:tcPr>
          <w:p>
            <w:pPr>
              <w:pStyle w:val="13"/>
            </w:pPr>
            <w:r>
              <w:t>302</w:t>
            </w:r>
          </w:p>
        </w:tc>
        <w:tc>
          <w:tcPr>
            <w:tcW w:w="5837" w:type="dxa"/>
            <w:vAlign w:val="center"/>
          </w:tcPr>
          <w:p>
            <w:pPr>
              <w:pStyle w:val="13"/>
            </w:pPr>
            <w:r>
              <w:t>商品和服务支出</w:t>
            </w:r>
          </w:p>
        </w:tc>
        <w:tc>
          <w:tcPr>
            <w:tcW w:w="1977" w:type="dxa"/>
            <w:vAlign w:val="center"/>
          </w:tcPr>
          <w:p>
            <w:pPr>
              <w:pStyle w:val="12"/>
            </w:pPr>
            <w:r>
              <w:t>39.92</w:t>
            </w:r>
          </w:p>
        </w:tc>
        <w:tc>
          <w:tcPr>
            <w:tcW w:w="1923" w:type="dxa"/>
            <w:vAlign w:val="center"/>
          </w:tcPr>
          <w:p>
            <w:pPr>
              <w:pStyle w:val="12"/>
            </w:pPr>
          </w:p>
        </w:tc>
        <w:tc>
          <w:tcPr>
            <w:tcW w:w="1766" w:type="dxa"/>
            <w:vAlign w:val="center"/>
          </w:tcPr>
          <w:p>
            <w:pPr>
              <w:pStyle w:val="12"/>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12</w:t>
            </w:r>
          </w:p>
        </w:tc>
        <w:tc>
          <w:tcPr>
            <w:tcW w:w="1418" w:type="dxa"/>
            <w:vAlign w:val="center"/>
          </w:tcPr>
          <w:p>
            <w:pPr>
              <w:pStyle w:val="13"/>
            </w:pPr>
            <w:r>
              <w:t>30207</w:t>
            </w:r>
          </w:p>
        </w:tc>
        <w:tc>
          <w:tcPr>
            <w:tcW w:w="5837" w:type="dxa"/>
            <w:vAlign w:val="center"/>
          </w:tcPr>
          <w:p>
            <w:pPr>
              <w:pStyle w:val="13"/>
            </w:pPr>
            <w:r>
              <w:t>邮电费</w:t>
            </w:r>
          </w:p>
        </w:tc>
        <w:tc>
          <w:tcPr>
            <w:tcW w:w="1977" w:type="dxa"/>
            <w:vAlign w:val="center"/>
          </w:tcPr>
          <w:p>
            <w:pPr>
              <w:pStyle w:val="12"/>
            </w:pPr>
            <w:r>
              <w:t>10.80</w:t>
            </w:r>
          </w:p>
        </w:tc>
        <w:tc>
          <w:tcPr>
            <w:tcW w:w="1923" w:type="dxa"/>
            <w:vAlign w:val="center"/>
          </w:tcPr>
          <w:p>
            <w:pPr>
              <w:pStyle w:val="12"/>
            </w:pPr>
          </w:p>
        </w:tc>
        <w:tc>
          <w:tcPr>
            <w:tcW w:w="1766"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13</w:t>
            </w:r>
          </w:p>
        </w:tc>
        <w:tc>
          <w:tcPr>
            <w:tcW w:w="1418" w:type="dxa"/>
            <w:vAlign w:val="center"/>
          </w:tcPr>
          <w:p>
            <w:pPr>
              <w:pStyle w:val="13"/>
            </w:pPr>
            <w:r>
              <w:t>30226</w:t>
            </w:r>
          </w:p>
        </w:tc>
        <w:tc>
          <w:tcPr>
            <w:tcW w:w="5837" w:type="dxa"/>
            <w:vAlign w:val="center"/>
          </w:tcPr>
          <w:p>
            <w:pPr>
              <w:pStyle w:val="13"/>
            </w:pPr>
            <w:r>
              <w:t>劳务费</w:t>
            </w:r>
          </w:p>
        </w:tc>
        <w:tc>
          <w:tcPr>
            <w:tcW w:w="1977" w:type="dxa"/>
            <w:vAlign w:val="center"/>
          </w:tcPr>
          <w:p>
            <w:pPr>
              <w:pStyle w:val="12"/>
            </w:pPr>
            <w:r>
              <w:t>11.00</w:t>
            </w:r>
          </w:p>
        </w:tc>
        <w:tc>
          <w:tcPr>
            <w:tcW w:w="1923" w:type="dxa"/>
            <w:vAlign w:val="center"/>
          </w:tcPr>
          <w:p>
            <w:pPr>
              <w:pStyle w:val="12"/>
            </w:pPr>
          </w:p>
        </w:tc>
        <w:tc>
          <w:tcPr>
            <w:tcW w:w="1766"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14</w:t>
            </w:r>
          </w:p>
        </w:tc>
        <w:tc>
          <w:tcPr>
            <w:tcW w:w="1418" w:type="dxa"/>
            <w:vAlign w:val="center"/>
          </w:tcPr>
          <w:p>
            <w:pPr>
              <w:pStyle w:val="13"/>
            </w:pPr>
            <w:r>
              <w:t>30231</w:t>
            </w:r>
          </w:p>
        </w:tc>
        <w:tc>
          <w:tcPr>
            <w:tcW w:w="5837" w:type="dxa"/>
            <w:vAlign w:val="center"/>
          </w:tcPr>
          <w:p>
            <w:pPr>
              <w:pStyle w:val="13"/>
            </w:pPr>
            <w:r>
              <w:t>公务用车运行维护费</w:t>
            </w:r>
          </w:p>
        </w:tc>
        <w:tc>
          <w:tcPr>
            <w:tcW w:w="1977" w:type="dxa"/>
            <w:vAlign w:val="center"/>
          </w:tcPr>
          <w:p>
            <w:pPr>
              <w:pStyle w:val="12"/>
            </w:pPr>
            <w:r>
              <w:t>3.00</w:t>
            </w:r>
          </w:p>
        </w:tc>
        <w:tc>
          <w:tcPr>
            <w:tcW w:w="1923" w:type="dxa"/>
            <w:vAlign w:val="center"/>
          </w:tcPr>
          <w:p>
            <w:pPr>
              <w:pStyle w:val="12"/>
            </w:pPr>
          </w:p>
        </w:tc>
        <w:tc>
          <w:tcPr>
            <w:tcW w:w="1766"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15</w:t>
            </w:r>
          </w:p>
        </w:tc>
        <w:tc>
          <w:tcPr>
            <w:tcW w:w="1418" w:type="dxa"/>
            <w:vAlign w:val="center"/>
          </w:tcPr>
          <w:p>
            <w:pPr>
              <w:pStyle w:val="13"/>
            </w:pPr>
            <w:r>
              <w:t>30239</w:t>
            </w:r>
          </w:p>
        </w:tc>
        <w:tc>
          <w:tcPr>
            <w:tcW w:w="5837" w:type="dxa"/>
            <w:vAlign w:val="center"/>
          </w:tcPr>
          <w:p>
            <w:pPr>
              <w:pStyle w:val="13"/>
            </w:pPr>
            <w:r>
              <w:t>其他交通费用</w:t>
            </w:r>
          </w:p>
        </w:tc>
        <w:tc>
          <w:tcPr>
            <w:tcW w:w="1977" w:type="dxa"/>
            <w:vAlign w:val="center"/>
          </w:tcPr>
          <w:p>
            <w:pPr>
              <w:pStyle w:val="12"/>
            </w:pPr>
            <w:r>
              <w:t>15.12</w:t>
            </w:r>
          </w:p>
        </w:tc>
        <w:tc>
          <w:tcPr>
            <w:tcW w:w="1923" w:type="dxa"/>
            <w:vAlign w:val="center"/>
          </w:tcPr>
          <w:p>
            <w:pPr>
              <w:pStyle w:val="12"/>
            </w:pPr>
          </w:p>
        </w:tc>
        <w:tc>
          <w:tcPr>
            <w:tcW w:w="1766" w:type="dxa"/>
            <w:vAlign w:val="center"/>
          </w:tcPr>
          <w:p>
            <w:pPr>
              <w:pStyle w:val="12"/>
            </w:pPr>
            <w:r>
              <w:t>15.12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16</w:t>
            </w:r>
          </w:p>
        </w:tc>
        <w:tc>
          <w:tcPr>
            <w:tcW w:w="1418" w:type="dxa"/>
            <w:vAlign w:val="center"/>
          </w:tcPr>
          <w:p>
            <w:pPr>
              <w:pStyle w:val="13"/>
            </w:pPr>
            <w:r>
              <w:t>303</w:t>
            </w:r>
          </w:p>
        </w:tc>
        <w:tc>
          <w:tcPr>
            <w:tcW w:w="5837" w:type="dxa"/>
            <w:vAlign w:val="center"/>
          </w:tcPr>
          <w:p>
            <w:pPr>
              <w:pStyle w:val="13"/>
            </w:pPr>
            <w:r>
              <w:t>对个人和家庭的补助</w:t>
            </w:r>
          </w:p>
        </w:tc>
        <w:tc>
          <w:tcPr>
            <w:tcW w:w="1977" w:type="dxa"/>
            <w:vAlign w:val="center"/>
          </w:tcPr>
          <w:p>
            <w:pPr>
              <w:pStyle w:val="12"/>
            </w:pPr>
            <w:r>
              <w:t>81.64</w:t>
            </w:r>
          </w:p>
        </w:tc>
        <w:tc>
          <w:tcPr>
            <w:tcW w:w="1923" w:type="dxa"/>
            <w:vAlign w:val="center"/>
          </w:tcPr>
          <w:p>
            <w:pPr>
              <w:pStyle w:val="12"/>
            </w:pPr>
            <w:r>
              <w:t>81.64</w:t>
            </w:r>
          </w:p>
        </w:tc>
        <w:tc>
          <w:tcPr>
            <w:tcW w:w="17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pPr>
              <w:pStyle w:val="14"/>
            </w:pPr>
            <w:r>
              <w:t>17</w:t>
            </w:r>
          </w:p>
        </w:tc>
        <w:tc>
          <w:tcPr>
            <w:tcW w:w="1418" w:type="dxa"/>
            <w:vAlign w:val="center"/>
          </w:tcPr>
          <w:p>
            <w:pPr>
              <w:pStyle w:val="13"/>
            </w:pPr>
            <w:r>
              <w:t>30302</w:t>
            </w:r>
          </w:p>
        </w:tc>
        <w:tc>
          <w:tcPr>
            <w:tcW w:w="5837" w:type="dxa"/>
            <w:vAlign w:val="center"/>
          </w:tcPr>
          <w:p>
            <w:pPr>
              <w:pStyle w:val="13"/>
            </w:pPr>
            <w:r>
              <w:t>退休费</w:t>
            </w:r>
          </w:p>
        </w:tc>
        <w:tc>
          <w:tcPr>
            <w:tcW w:w="1977" w:type="dxa"/>
            <w:vAlign w:val="center"/>
          </w:tcPr>
          <w:p>
            <w:pPr>
              <w:pStyle w:val="12"/>
            </w:pPr>
            <w:r>
              <w:t>81.64</w:t>
            </w:r>
          </w:p>
        </w:tc>
        <w:tc>
          <w:tcPr>
            <w:tcW w:w="1923" w:type="dxa"/>
            <w:vAlign w:val="center"/>
          </w:tcPr>
          <w:p>
            <w:pPr>
              <w:pStyle w:val="12"/>
            </w:pPr>
            <w:r>
              <w:t>81.64</w:t>
            </w:r>
          </w:p>
        </w:tc>
        <w:tc>
          <w:tcPr>
            <w:tcW w:w="176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8"/>
        <w:gridCol w:w="1595"/>
        <w:gridCol w:w="6396"/>
        <w:gridCol w:w="1622"/>
        <w:gridCol w:w="1569"/>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6" w:type="dxa"/>
            <w:gridSpan w:val="6"/>
            <w:tcBorders>
              <w:top w:val="single" w:color="FFFFFF" w:sz="6" w:space="0"/>
              <w:left w:val="single" w:color="FFFFFF" w:sz="6" w:space="0"/>
              <w:right w:val="single" w:color="FFFFFF" w:sz="6" w:space="0"/>
            </w:tcBorders>
            <w:vAlign w:val="center"/>
          </w:tcPr>
          <w:p>
            <w:pPr>
              <w:pStyle w:val="10"/>
            </w:pPr>
            <w:r>
              <w:t>324自然资源局</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restart"/>
            <w:vAlign w:val="center"/>
          </w:tcPr>
          <w:p>
            <w:pPr>
              <w:pStyle w:val="11"/>
            </w:pPr>
            <w:r>
              <w:t>序号</w:t>
            </w:r>
          </w:p>
        </w:tc>
        <w:tc>
          <w:tcPr>
            <w:tcW w:w="7991" w:type="dxa"/>
            <w:gridSpan w:val="2"/>
            <w:vAlign w:val="center"/>
          </w:tcPr>
          <w:p>
            <w:pPr>
              <w:pStyle w:val="11"/>
            </w:pPr>
            <w:r>
              <w:t>功能分类科目</w:t>
            </w:r>
          </w:p>
        </w:tc>
        <w:tc>
          <w:tcPr>
            <w:tcW w:w="1622" w:type="dxa"/>
            <w:vMerge w:val="restart"/>
            <w:vAlign w:val="center"/>
          </w:tcPr>
          <w:p>
            <w:pPr>
              <w:pStyle w:val="11"/>
            </w:pPr>
            <w:r>
              <w:t>合计</w:t>
            </w:r>
          </w:p>
        </w:tc>
        <w:tc>
          <w:tcPr>
            <w:tcW w:w="1569" w:type="dxa"/>
            <w:vMerge w:val="restart"/>
            <w:vAlign w:val="center"/>
          </w:tcPr>
          <w:p>
            <w:pPr>
              <w:pStyle w:val="11"/>
            </w:pPr>
            <w:r>
              <w:t>基本支出</w:t>
            </w:r>
          </w:p>
        </w:tc>
        <w:tc>
          <w:tcPr>
            <w:tcW w:w="1676"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continue"/>
          </w:tcPr>
          <w:p/>
        </w:tc>
        <w:tc>
          <w:tcPr>
            <w:tcW w:w="1595" w:type="dxa"/>
            <w:vAlign w:val="center"/>
          </w:tcPr>
          <w:p>
            <w:pPr>
              <w:pStyle w:val="11"/>
            </w:pPr>
            <w:r>
              <w:t>科目编码</w:t>
            </w:r>
          </w:p>
        </w:tc>
        <w:tc>
          <w:tcPr>
            <w:tcW w:w="6396" w:type="dxa"/>
            <w:vAlign w:val="center"/>
          </w:tcPr>
          <w:p>
            <w:pPr>
              <w:pStyle w:val="11"/>
            </w:pPr>
            <w:r>
              <w:t>科目名称</w:t>
            </w:r>
          </w:p>
        </w:tc>
        <w:tc>
          <w:tcPr>
            <w:tcW w:w="1622" w:type="dxa"/>
            <w:vMerge w:val="continue"/>
          </w:tcPr>
          <w:p/>
        </w:tc>
        <w:tc>
          <w:tcPr>
            <w:tcW w:w="1569" w:type="dxa"/>
            <w:vMerge w:val="continue"/>
          </w:tcPr>
          <w:p/>
        </w:tc>
        <w:tc>
          <w:tcPr>
            <w:tcW w:w="1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Align w:val="center"/>
          </w:tcPr>
          <w:p>
            <w:pPr>
              <w:pStyle w:val="11"/>
            </w:pPr>
            <w:r>
              <w:t>栏次</w:t>
            </w:r>
          </w:p>
        </w:tc>
        <w:tc>
          <w:tcPr>
            <w:tcW w:w="1595" w:type="dxa"/>
            <w:vAlign w:val="center"/>
          </w:tcPr>
          <w:p>
            <w:pPr>
              <w:pStyle w:val="11"/>
            </w:pPr>
            <w:r>
              <w:t>1</w:t>
            </w:r>
          </w:p>
        </w:tc>
        <w:tc>
          <w:tcPr>
            <w:tcW w:w="6396" w:type="dxa"/>
            <w:vAlign w:val="center"/>
          </w:tcPr>
          <w:p>
            <w:pPr>
              <w:pStyle w:val="11"/>
            </w:pPr>
            <w:r>
              <w:t>2</w:t>
            </w:r>
          </w:p>
        </w:tc>
        <w:tc>
          <w:tcPr>
            <w:tcW w:w="1622" w:type="dxa"/>
            <w:vAlign w:val="center"/>
          </w:tcPr>
          <w:p>
            <w:pPr>
              <w:pStyle w:val="11"/>
            </w:pPr>
            <w:r>
              <w:t>3</w:t>
            </w:r>
          </w:p>
        </w:tc>
        <w:tc>
          <w:tcPr>
            <w:tcW w:w="1569" w:type="dxa"/>
            <w:vAlign w:val="center"/>
          </w:tcPr>
          <w:p>
            <w:pPr>
              <w:pStyle w:val="11"/>
            </w:pPr>
            <w:r>
              <w:t>4</w:t>
            </w:r>
          </w:p>
        </w:tc>
        <w:tc>
          <w:tcPr>
            <w:tcW w:w="167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4"/>
            </w:pPr>
            <w:r>
              <w:t>1</w:t>
            </w:r>
          </w:p>
        </w:tc>
        <w:tc>
          <w:tcPr>
            <w:tcW w:w="1595" w:type="dxa"/>
            <w:vAlign w:val="center"/>
          </w:tcPr>
          <w:p>
            <w:pPr>
              <w:pStyle w:val="17"/>
            </w:pPr>
          </w:p>
        </w:tc>
        <w:tc>
          <w:tcPr>
            <w:tcW w:w="6396" w:type="dxa"/>
            <w:vAlign w:val="center"/>
          </w:tcPr>
          <w:p>
            <w:pPr>
              <w:pStyle w:val="15"/>
            </w:pPr>
            <w:r>
              <w:t>合计</w:t>
            </w:r>
          </w:p>
        </w:tc>
        <w:tc>
          <w:tcPr>
            <w:tcW w:w="1622" w:type="dxa"/>
            <w:vAlign w:val="center"/>
          </w:tcPr>
          <w:p>
            <w:pPr>
              <w:pStyle w:val="16"/>
            </w:pPr>
            <w:r>
              <w:t>1212.36</w:t>
            </w:r>
          </w:p>
        </w:tc>
        <w:tc>
          <w:tcPr>
            <w:tcW w:w="1569" w:type="dxa"/>
            <w:vAlign w:val="center"/>
          </w:tcPr>
          <w:p>
            <w:pPr>
              <w:pStyle w:val="16"/>
            </w:pPr>
          </w:p>
        </w:tc>
        <w:tc>
          <w:tcPr>
            <w:tcW w:w="1676" w:type="dxa"/>
            <w:vAlign w:val="center"/>
          </w:tcPr>
          <w:p>
            <w:pPr>
              <w:pStyle w:val="16"/>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4"/>
            </w:pPr>
            <w:r>
              <w:t>2</w:t>
            </w:r>
          </w:p>
        </w:tc>
        <w:tc>
          <w:tcPr>
            <w:tcW w:w="1595" w:type="dxa"/>
            <w:vAlign w:val="center"/>
          </w:tcPr>
          <w:p>
            <w:pPr>
              <w:pStyle w:val="13"/>
            </w:pPr>
            <w:r>
              <w:t>212</w:t>
            </w:r>
          </w:p>
        </w:tc>
        <w:tc>
          <w:tcPr>
            <w:tcW w:w="6396" w:type="dxa"/>
            <w:vAlign w:val="center"/>
          </w:tcPr>
          <w:p>
            <w:pPr>
              <w:pStyle w:val="13"/>
            </w:pPr>
            <w:r>
              <w:t>城乡社区支出</w:t>
            </w:r>
          </w:p>
        </w:tc>
        <w:tc>
          <w:tcPr>
            <w:tcW w:w="1622" w:type="dxa"/>
            <w:vAlign w:val="center"/>
          </w:tcPr>
          <w:p>
            <w:pPr>
              <w:pStyle w:val="12"/>
            </w:pPr>
            <w:r>
              <w:t>1212.36</w:t>
            </w:r>
          </w:p>
        </w:tc>
        <w:tc>
          <w:tcPr>
            <w:tcW w:w="1569" w:type="dxa"/>
            <w:vAlign w:val="center"/>
          </w:tcPr>
          <w:p>
            <w:pPr>
              <w:pStyle w:val="12"/>
            </w:pPr>
          </w:p>
        </w:tc>
        <w:tc>
          <w:tcPr>
            <w:tcW w:w="1676" w:type="dxa"/>
            <w:vAlign w:val="center"/>
          </w:tcPr>
          <w:p>
            <w:pPr>
              <w:pStyle w:val="12"/>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4"/>
            </w:pPr>
            <w:r>
              <w:t>3</w:t>
            </w:r>
          </w:p>
        </w:tc>
        <w:tc>
          <w:tcPr>
            <w:tcW w:w="1595" w:type="dxa"/>
            <w:vAlign w:val="center"/>
          </w:tcPr>
          <w:p>
            <w:pPr>
              <w:pStyle w:val="13"/>
            </w:pPr>
            <w:r>
              <w:t>21208</w:t>
            </w:r>
          </w:p>
        </w:tc>
        <w:tc>
          <w:tcPr>
            <w:tcW w:w="6396" w:type="dxa"/>
            <w:vAlign w:val="center"/>
          </w:tcPr>
          <w:p>
            <w:pPr>
              <w:pStyle w:val="13"/>
            </w:pPr>
            <w:r>
              <w:t>国有土地使用权出让收入安排的支出</w:t>
            </w:r>
          </w:p>
        </w:tc>
        <w:tc>
          <w:tcPr>
            <w:tcW w:w="1622" w:type="dxa"/>
            <w:vAlign w:val="center"/>
          </w:tcPr>
          <w:p>
            <w:pPr>
              <w:pStyle w:val="12"/>
            </w:pPr>
            <w:r>
              <w:t>1212.36</w:t>
            </w:r>
          </w:p>
        </w:tc>
        <w:tc>
          <w:tcPr>
            <w:tcW w:w="1569" w:type="dxa"/>
            <w:vAlign w:val="center"/>
          </w:tcPr>
          <w:p>
            <w:pPr>
              <w:pStyle w:val="12"/>
            </w:pPr>
          </w:p>
        </w:tc>
        <w:tc>
          <w:tcPr>
            <w:tcW w:w="1676" w:type="dxa"/>
            <w:vAlign w:val="center"/>
          </w:tcPr>
          <w:p>
            <w:pPr>
              <w:pStyle w:val="12"/>
            </w:pPr>
            <w:r>
              <w:t>1212.36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4"/>
            </w:pPr>
            <w:r>
              <w:t>4</w:t>
            </w:r>
          </w:p>
        </w:tc>
        <w:tc>
          <w:tcPr>
            <w:tcW w:w="1595" w:type="dxa"/>
            <w:vAlign w:val="center"/>
          </w:tcPr>
          <w:p>
            <w:pPr>
              <w:pStyle w:val="13"/>
            </w:pPr>
            <w:r>
              <w:t>2120801</w:t>
            </w:r>
          </w:p>
        </w:tc>
        <w:tc>
          <w:tcPr>
            <w:tcW w:w="6396" w:type="dxa"/>
            <w:vAlign w:val="center"/>
          </w:tcPr>
          <w:p>
            <w:pPr>
              <w:pStyle w:val="13"/>
            </w:pPr>
            <w:r>
              <w:t>征地和拆迁补偿支出</w:t>
            </w:r>
          </w:p>
        </w:tc>
        <w:tc>
          <w:tcPr>
            <w:tcW w:w="1622" w:type="dxa"/>
            <w:vAlign w:val="center"/>
          </w:tcPr>
          <w:p>
            <w:pPr>
              <w:pStyle w:val="12"/>
            </w:pPr>
            <w:r>
              <w:t>1212.36</w:t>
            </w:r>
          </w:p>
        </w:tc>
        <w:tc>
          <w:tcPr>
            <w:tcW w:w="1569" w:type="dxa"/>
            <w:vAlign w:val="center"/>
          </w:tcPr>
          <w:p>
            <w:pPr>
              <w:pStyle w:val="12"/>
            </w:pPr>
          </w:p>
        </w:tc>
        <w:tc>
          <w:tcPr>
            <w:tcW w:w="1676" w:type="dxa"/>
            <w:vAlign w:val="center"/>
          </w:tcPr>
          <w:p>
            <w:pPr>
              <w:pStyle w:val="12"/>
            </w:pPr>
            <w:r>
              <w:t>1212.36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59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2" w:type="dxa"/>
            <w:gridSpan w:val="6"/>
            <w:tcBorders>
              <w:top w:val="single" w:color="FFFFFF" w:sz="6" w:space="0"/>
              <w:left w:val="single" w:color="FFFFFF" w:sz="6" w:space="0"/>
              <w:right w:val="single" w:color="FFFFFF" w:sz="6" w:space="0"/>
            </w:tcBorders>
            <w:vAlign w:val="center"/>
          </w:tcPr>
          <w:p>
            <w:pPr>
              <w:pStyle w:val="10"/>
            </w:pPr>
            <w:r>
              <w:t>324自然资源局</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5927"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592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5927"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5927"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3013"/>
        <w:gridCol w:w="1827"/>
        <w:gridCol w:w="2700"/>
        <w:gridCol w:w="2591"/>
        <w:gridCol w:w="27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1" w:type="dxa"/>
            <w:gridSpan w:val="6"/>
            <w:tcBorders>
              <w:top w:val="single" w:color="FFFFFF" w:sz="6" w:space="0"/>
              <w:left w:val="single" w:color="FFFFFF" w:sz="6" w:space="0"/>
              <w:right w:val="single" w:color="FFFFFF" w:sz="6" w:space="0"/>
            </w:tcBorders>
            <w:vAlign w:val="center"/>
          </w:tcPr>
          <w:p>
            <w:pPr>
              <w:pStyle w:val="10"/>
            </w:pPr>
            <w:r>
              <w:t>324自然资源局</w:t>
            </w:r>
            <w:r>
              <w:rPr>
                <w:rFonts w:hint="eastAsia"/>
                <w:lang w:val="en-US" w:eastAsia="zh-CN"/>
              </w:rPr>
              <w:t xml:space="preserve">                                                                            </w:t>
            </w: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1"/>
            </w:pPr>
            <w:r>
              <w:t>序号</w:t>
            </w:r>
          </w:p>
        </w:tc>
        <w:tc>
          <w:tcPr>
            <w:tcW w:w="3013" w:type="dxa"/>
            <w:vMerge w:val="restart"/>
            <w:vAlign w:val="center"/>
          </w:tcPr>
          <w:p>
            <w:pPr>
              <w:pStyle w:val="11"/>
            </w:pPr>
            <w:r>
              <w:t>项  目</w:t>
            </w:r>
          </w:p>
        </w:tc>
        <w:tc>
          <w:tcPr>
            <w:tcW w:w="986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34" w:type="dxa"/>
            <w:vMerge w:val="continue"/>
          </w:tcPr>
          <w:p/>
        </w:tc>
        <w:tc>
          <w:tcPr>
            <w:tcW w:w="3013" w:type="dxa"/>
            <w:vMerge w:val="continue"/>
          </w:tcPr>
          <w:p/>
        </w:tc>
        <w:tc>
          <w:tcPr>
            <w:tcW w:w="1827" w:type="dxa"/>
            <w:vAlign w:val="center"/>
          </w:tcPr>
          <w:p>
            <w:pPr>
              <w:pStyle w:val="11"/>
            </w:pPr>
            <w:r>
              <w:t>合计</w:t>
            </w:r>
          </w:p>
        </w:tc>
        <w:tc>
          <w:tcPr>
            <w:tcW w:w="2700" w:type="dxa"/>
            <w:vAlign w:val="center"/>
          </w:tcPr>
          <w:p>
            <w:pPr>
              <w:pStyle w:val="11"/>
            </w:pPr>
            <w:r>
              <w:t>一般公共预算财政拨款</w:t>
            </w:r>
          </w:p>
        </w:tc>
        <w:tc>
          <w:tcPr>
            <w:tcW w:w="2591" w:type="dxa"/>
            <w:vAlign w:val="center"/>
          </w:tcPr>
          <w:p>
            <w:pPr>
              <w:pStyle w:val="11"/>
            </w:pPr>
            <w:r>
              <w:t>政府性基金预算拨款</w:t>
            </w:r>
          </w:p>
        </w:tc>
        <w:tc>
          <w:tcPr>
            <w:tcW w:w="2746"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34" w:type="dxa"/>
            <w:vAlign w:val="center"/>
          </w:tcPr>
          <w:p>
            <w:pPr>
              <w:pStyle w:val="11"/>
            </w:pPr>
            <w:r>
              <w:t>栏次</w:t>
            </w:r>
          </w:p>
        </w:tc>
        <w:tc>
          <w:tcPr>
            <w:tcW w:w="3013" w:type="dxa"/>
            <w:vAlign w:val="center"/>
          </w:tcPr>
          <w:p>
            <w:pPr>
              <w:pStyle w:val="11"/>
            </w:pPr>
            <w:r>
              <w:t>1</w:t>
            </w:r>
          </w:p>
        </w:tc>
        <w:tc>
          <w:tcPr>
            <w:tcW w:w="1827" w:type="dxa"/>
            <w:vAlign w:val="center"/>
          </w:tcPr>
          <w:p>
            <w:pPr>
              <w:pStyle w:val="11"/>
            </w:pPr>
            <w:r>
              <w:t>2</w:t>
            </w:r>
          </w:p>
        </w:tc>
        <w:tc>
          <w:tcPr>
            <w:tcW w:w="2700" w:type="dxa"/>
            <w:vAlign w:val="center"/>
          </w:tcPr>
          <w:p>
            <w:pPr>
              <w:pStyle w:val="11"/>
            </w:pPr>
            <w:r>
              <w:t>3</w:t>
            </w:r>
          </w:p>
        </w:tc>
        <w:tc>
          <w:tcPr>
            <w:tcW w:w="2591" w:type="dxa"/>
            <w:vAlign w:val="center"/>
          </w:tcPr>
          <w:p>
            <w:pPr>
              <w:pStyle w:val="11"/>
            </w:pPr>
            <w:r>
              <w:t>4</w:t>
            </w:r>
          </w:p>
        </w:tc>
        <w:tc>
          <w:tcPr>
            <w:tcW w:w="274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34" w:type="dxa"/>
            <w:vAlign w:val="center"/>
          </w:tcPr>
          <w:p>
            <w:pPr>
              <w:pStyle w:val="14"/>
              <w:ind w:firstLine="0" w:firstLineChars="0"/>
              <w:rPr>
                <w:rFonts w:ascii="方正书宋_GBK" w:hAnsi="方正书宋_GBK" w:eastAsia="方正书宋_GBK" w:cs="方正书宋_GBK"/>
                <w:sz w:val="21"/>
                <w:szCs w:val="24"/>
                <w:lang w:val="en-US" w:eastAsia="uk-UA" w:bidi="ar-SA"/>
              </w:rPr>
            </w:pPr>
            <w:r>
              <w:t>1</w:t>
            </w:r>
          </w:p>
        </w:tc>
        <w:tc>
          <w:tcPr>
            <w:tcW w:w="3013" w:type="dxa"/>
            <w:vAlign w:val="center"/>
          </w:tcPr>
          <w:p>
            <w:pPr>
              <w:pStyle w:val="15"/>
              <w:ind w:firstLine="0" w:firstLineChars="0"/>
              <w:rPr>
                <w:rFonts w:ascii="方正书宋_GBK" w:hAnsi="方正书宋_GBK" w:eastAsia="方正书宋_GBK" w:cs="方正书宋_GBK"/>
                <w:b/>
                <w:sz w:val="21"/>
                <w:szCs w:val="24"/>
                <w:lang w:val="en-US" w:eastAsia="uk-UA" w:bidi="ar-SA"/>
              </w:rPr>
            </w:pPr>
            <w:r>
              <w:t>合计</w:t>
            </w:r>
          </w:p>
        </w:tc>
        <w:tc>
          <w:tcPr>
            <w:tcW w:w="1827" w:type="dxa"/>
            <w:vAlign w:val="center"/>
          </w:tcPr>
          <w:p>
            <w:pPr>
              <w:pStyle w:val="16"/>
              <w:ind w:firstLine="0" w:firstLineChars="0"/>
              <w:rPr>
                <w:rFonts w:hint="eastAsia" w:ascii="方正书宋_GBK" w:hAnsi="方正书宋_GBK" w:eastAsia="方正书宋_GBK" w:cs="方正书宋_GBK"/>
                <w:b/>
                <w:sz w:val="21"/>
                <w:szCs w:val="24"/>
                <w:lang w:val="en-US" w:eastAsia="zh-CN" w:bidi="ar-SA"/>
              </w:rPr>
            </w:pPr>
            <w:r>
              <w:rPr>
                <w:rFonts w:hint="eastAsia"/>
                <w:lang w:val="en-US" w:eastAsia="zh-CN"/>
              </w:rPr>
              <w:t>3.00</w:t>
            </w:r>
          </w:p>
        </w:tc>
        <w:tc>
          <w:tcPr>
            <w:tcW w:w="2700" w:type="dxa"/>
            <w:vAlign w:val="center"/>
          </w:tcPr>
          <w:p>
            <w:pPr>
              <w:pStyle w:val="16"/>
              <w:ind w:firstLine="0" w:firstLineChars="0"/>
              <w:rPr>
                <w:rFonts w:hint="eastAsia" w:ascii="方正书宋_GBK" w:hAnsi="方正书宋_GBK" w:eastAsia="方正书宋_GBK" w:cs="方正书宋_GBK"/>
                <w:b/>
                <w:sz w:val="21"/>
                <w:szCs w:val="24"/>
                <w:lang w:val="en-US" w:eastAsia="zh-CN" w:bidi="ar-SA"/>
              </w:rPr>
            </w:pPr>
            <w:r>
              <w:rPr>
                <w:rFonts w:hint="eastAsia"/>
                <w:lang w:val="en-US" w:eastAsia="zh-CN"/>
              </w:rPr>
              <w:t>3.00</w:t>
            </w:r>
          </w:p>
        </w:tc>
        <w:tc>
          <w:tcPr>
            <w:tcW w:w="2591" w:type="dxa"/>
            <w:vAlign w:val="center"/>
          </w:tcPr>
          <w:p>
            <w:pPr>
              <w:pStyle w:val="16"/>
              <w:ind w:firstLine="0" w:firstLineChars="0"/>
              <w:rPr>
                <w:rFonts w:ascii="方正书宋_GBK" w:hAnsi="方正书宋_GBK" w:eastAsia="方正书宋_GBK" w:cs="方正书宋_GBK"/>
                <w:b/>
                <w:sz w:val="21"/>
                <w:szCs w:val="24"/>
                <w:lang w:val="en-US" w:eastAsia="uk-UA" w:bidi="ar-SA"/>
              </w:rPr>
            </w:pPr>
          </w:p>
        </w:tc>
        <w:tc>
          <w:tcPr>
            <w:tcW w:w="2746" w:type="dxa"/>
            <w:vAlign w:val="center"/>
          </w:tcPr>
          <w:p>
            <w:pPr>
              <w:pStyle w:val="16"/>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34" w:type="dxa"/>
            <w:vAlign w:val="center"/>
          </w:tcPr>
          <w:p>
            <w:pPr>
              <w:pStyle w:val="14"/>
              <w:ind w:firstLine="0" w:firstLineChars="0"/>
              <w:rPr>
                <w:rFonts w:ascii="方正书宋_GBK" w:hAnsi="方正书宋_GBK" w:eastAsia="方正书宋_GBK" w:cs="方正书宋_GBK"/>
                <w:sz w:val="21"/>
                <w:szCs w:val="24"/>
                <w:lang w:val="en-US" w:eastAsia="uk-UA" w:bidi="ar-SA"/>
              </w:rPr>
            </w:pPr>
            <w:r>
              <w:t>2</w:t>
            </w:r>
          </w:p>
        </w:tc>
        <w:tc>
          <w:tcPr>
            <w:tcW w:w="3013" w:type="dxa"/>
            <w:vAlign w:val="center"/>
          </w:tcPr>
          <w:p>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1827"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70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591"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746"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34" w:type="dxa"/>
            <w:vAlign w:val="center"/>
          </w:tcPr>
          <w:p>
            <w:pPr>
              <w:pStyle w:val="14"/>
              <w:ind w:firstLine="0" w:firstLineChars="0"/>
              <w:rPr>
                <w:rFonts w:ascii="方正书宋_GBK" w:hAnsi="方正书宋_GBK" w:eastAsia="方正书宋_GBK" w:cs="方正书宋_GBK"/>
                <w:sz w:val="21"/>
                <w:szCs w:val="24"/>
                <w:lang w:val="en-US" w:eastAsia="uk-UA" w:bidi="ar-SA"/>
              </w:rPr>
            </w:pPr>
            <w:r>
              <w:t>3</w:t>
            </w:r>
          </w:p>
        </w:tc>
        <w:tc>
          <w:tcPr>
            <w:tcW w:w="3013" w:type="dxa"/>
            <w:vAlign w:val="center"/>
          </w:tcPr>
          <w:p>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1827"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70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591"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746"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34" w:type="dxa"/>
            <w:vAlign w:val="center"/>
          </w:tcPr>
          <w:p>
            <w:pPr>
              <w:pStyle w:val="14"/>
              <w:ind w:firstLine="0" w:firstLineChars="0"/>
              <w:rPr>
                <w:rFonts w:ascii="方正书宋_GBK" w:hAnsi="方正书宋_GBK" w:eastAsia="方正书宋_GBK" w:cs="方正书宋_GBK"/>
                <w:sz w:val="21"/>
                <w:szCs w:val="24"/>
                <w:lang w:val="en-US" w:eastAsia="uk-UA" w:bidi="ar-SA"/>
              </w:rPr>
            </w:pPr>
            <w:r>
              <w:t>4</w:t>
            </w:r>
          </w:p>
        </w:tc>
        <w:tc>
          <w:tcPr>
            <w:tcW w:w="3013" w:type="dxa"/>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1827"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70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591"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746"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34" w:type="dxa"/>
            <w:vAlign w:val="center"/>
          </w:tcPr>
          <w:p>
            <w:pPr>
              <w:pStyle w:val="14"/>
              <w:ind w:firstLine="0" w:firstLineChars="0"/>
              <w:rPr>
                <w:rFonts w:ascii="方正书宋_GBK" w:hAnsi="方正书宋_GBK" w:eastAsia="方正书宋_GBK" w:cs="方正书宋_GBK"/>
                <w:sz w:val="21"/>
                <w:szCs w:val="24"/>
                <w:lang w:val="en-US" w:eastAsia="uk-UA" w:bidi="ar-SA"/>
              </w:rPr>
            </w:pPr>
            <w:r>
              <w:t>5</w:t>
            </w:r>
          </w:p>
        </w:tc>
        <w:tc>
          <w:tcPr>
            <w:tcW w:w="3013" w:type="dxa"/>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1827"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3.00</w:t>
            </w:r>
          </w:p>
        </w:tc>
        <w:tc>
          <w:tcPr>
            <w:tcW w:w="270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3.00</w:t>
            </w:r>
          </w:p>
        </w:tc>
        <w:tc>
          <w:tcPr>
            <w:tcW w:w="2591"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746"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34" w:type="dxa"/>
            <w:vAlign w:val="center"/>
          </w:tcPr>
          <w:p>
            <w:pPr>
              <w:pStyle w:val="14"/>
              <w:ind w:firstLine="0" w:firstLineChars="0"/>
              <w:rPr>
                <w:rFonts w:ascii="方正书宋_GBK" w:hAnsi="方正书宋_GBK" w:eastAsia="方正书宋_GBK" w:cs="方正书宋_GBK"/>
                <w:sz w:val="21"/>
                <w:szCs w:val="24"/>
                <w:lang w:val="en-US" w:eastAsia="uk-UA" w:bidi="ar-SA"/>
              </w:rPr>
            </w:pPr>
            <w:r>
              <w:t>6</w:t>
            </w:r>
          </w:p>
        </w:tc>
        <w:tc>
          <w:tcPr>
            <w:tcW w:w="3013" w:type="dxa"/>
            <w:vAlign w:val="center"/>
          </w:tcPr>
          <w:p>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1827"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700"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2591"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2746"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自然资源局2024年部门预算信息公开情况说明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自然资源局2024年部门预算信息公开情况说明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按照《中华人民共和国预算法》、《地方预决算公开操作规程》和《关于进一步推进预算公开工作的实施意见》规定，现将自然资源局2024年部门预算公开如下：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贯彻落实党中央和省、市、县委关于自然资源和规划、林业草原工作的方针政策和决策部署，坚持和加强党对自然资源和规划、林业和草原工作的集中统一领导。主要职责是：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八）负责组织实施最严格的耕地保护制度。贯彻执行耕地保护政策，负责耕地数量、质量、生态保护。负责耕地保护责任目标考核和永久基本农田特殊保护工作。完善耕地占补平衡制度，落实占用耕地补偿制度。</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（九）负责管理全县地质勘查行业和地质工作。编制地质勘查规划并监督检查执行情况。管理县级地质勘查项目。组织实施重大地质矿产勘查专项。负责古生物化石的监督管理。</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（十二）负责全县测绘地理信息管理工作。负责基础测绘、规划勘察及测绘行业管理。负责测绘资质资格与信用管理，监督管理地理信息安全和市场秩序。负责地理信息公共服务管理。负责测量标志保护。</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（十四）查处全县自然资源开发利用、国土空间规划及测绘违法案件。</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（十五）承担无极县城乡规划委员会的日常工作。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（十六）组织开展自然资源和规划领域对外交流合作。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八）负责全县造林绿化工作，组织实施林业和草原重点生态保护修复工程，负责全县公益林和商品林的培育、划定和管理，组织、指导、监督全民义务植树、城乡绿化工作。负责林业和草原有害生物防治、检疫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（十九）拟订全县林地保护利用规划并组织实施，监督执行采伐限额；管理县属国有林场森林资源；拟订全县湿地生态保护修复规划并组织实施，监督管理湿地的开发利用。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（二十）负责监督管理荒漠化防治工作，组织开展荒漠调查，拟订全县防沙治沙及沙化土地封禁保护区建设规划并组织实施，监督管理沙化土地的开发利用，组织沙尘暴灾害应急处置。</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（二十一）负责全县陆生野生动植物资源保护工作，组织开展资源调查，负责陆生野生动植物的救护繁育、栖息地恢复发展、疫源疫病监测，监督管理陆生野生动植物猎捕或采集、驯养繁殖或培植、经营利用。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（二十三）负责推进全县集体林权制度、国有林场、草原等改革工作，负责农村林业发展、维护林业经营者合法权益，指导监督农村林地承包经营工作，负责开展退耕还林、天然林保护工作。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（二十五）负责林业和草原科技推广、教育培训工作，负责林业和草原人才队伍建设工作。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（二十六）负责全县林业和草原相关工作。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（二十七）负责城乡规划方面法律法规规章规定的行政处罚。</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（二十八）完成县委、县政府交办的其他任务。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0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05" w:type="dxa"/>
            <w:vAlign w:val="center"/>
          </w:tcPr>
          <w:p>
            <w:pPr>
              <w:pStyle w:val="11"/>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单位名称</w:t>
            </w:r>
          </w:p>
        </w:tc>
        <w:tc>
          <w:tcPr>
            <w:tcW w:w="2464" w:type="dxa"/>
            <w:vAlign w:val="center"/>
          </w:tcPr>
          <w:p>
            <w:pPr>
              <w:pStyle w:val="11"/>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单位性质</w:t>
            </w:r>
          </w:p>
        </w:tc>
        <w:tc>
          <w:tcPr>
            <w:tcW w:w="2464" w:type="dxa"/>
            <w:vAlign w:val="center"/>
          </w:tcPr>
          <w:p>
            <w:pPr>
              <w:pStyle w:val="11"/>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单位规格</w:t>
            </w:r>
          </w:p>
        </w:tc>
        <w:tc>
          <w:tcPr>
            <w:tcW w:w="2464" w:type="dxa"/>
            <w:vAlign w:val="center"/>
          </w:tcPr>
          <w:p>
            <w:pPr>
              <w:pStyle w:val="11"/>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3805" w:type="dxa"/>
            <w:vAlign w:val="center"/>
          </w:tcPr>
          <w:p>
            <w:pPr>
              <w:pStyle w:val="13"/>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无极县自然资源局本级</w:t>
            </w:r>
          </w:p>
        </w:tc>
        <w:tc>
          <w:tcPr>
            <w:tcW w:w="2464" w:type="dxa"/>
            <w:vAlign w:val="center"/>
          </w:tcPr>
          <w:p>
            <w:pPr>
              <w:pStyle w:val="14"/>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行政</w:t>
            </w:r>
          </w:p>
        </w:tc>
        <w:tc>
          <w:tcPr>
            <w:tcW w:w="2464" w:type="dxa"/>
            <w:vAlign w:val="center"/>
          </w:tcPr>
          <w:p>
            <w:pPr>
              <w:pStyle w:val="14"/>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正科级</w:t>
            </w:r>
          </w:p>
        </w:tc>
        <w:tc>
          <w:tcPr>
            <w:tcW w:w="2464" w:type="dxa"/>
            <w:vAlign w:val="center"/>
          </w:tcPr>
          <w:p>
            <w:pPr>
              <w:pStyle w:val="14"/>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6"/>
      </w:pPr>
      <w:r>
        <w:t>按照预算管理有关规定，目前我</w:t>
      </w:r>
      <w:r>
        <w:rPr>
          <w:rFonts w:hint="eastAsia"/>
          <w:lang w:eastAsia="zh-CN"/>
        </w:rPr>
        <w:t>县部门</w:t>
      </w:r>
      <w:r>
        <w:t>预算的编制实行综合预算管理，即全部收入和支出都反映在预算中。无极县自然资源局</w:t>
      </w:r>
      <w:r>
        <w:rPr>
          <w:rFonts w:hint="eastAsia"/>
          <w:lang w:eastAsia="zh-CN"/>
        </w:rPr>
        <w:t>机关及所属事业单位的</w:t>
      </w:r>
      <w:r>
        <w:t>收支包含在</w:t>
      </w:r>
      <w:r>
        <w:rPr>
          <w:rFonts w:hint="eastAsia"/>
          <w:lang w:eastAsia="zh-CN"/>
        </w:rPr>
        <w:t>部门</w:t>
      </w:r>
      <w:r>
        <w:t>预算中。</w:t>
      </w:r>
    </w:p>
    <w:p>
      <w:pPr>
        <w:pStyle w:val="26"/>
      </w:pPr>
      <w:r>
        <w:t>1.收入说明</w:t>
      </w:r>
    </w:p>
    <w:p>
      <w:pPr>
        <w:pStyle w:val="26"/>
      </w:pPr>
      <w:r>
        <w:t>无极县自然资源局2024年预算收入总计4573.32万元。其中</w:t>
      </w:r>
      <w:r>
        <w:rPr>
          <w:rFonts w:hint="eastAsia"/>
        </w:rPr>
        <w:t>一般公共预算收入3360.96万元，基金预算收入1212.36万元， 国有资本经营预算收入0.00万元，财政专户核拨收入0.00万元，单位资金收入0.00万元，上年结转结余0.00万元</w:t>
      </w:r>
      <w:r>
        <w:t>。</w:t>
      </w:r>
    </w:p>
    <w:p>
      <w:pPr>
        <w:pStyle w:val="26"/>
      </w:pPr>
    </w:p>
    <w:p>
      <w:pPr>
        <w:pStyle w:val="26"/>
      </w:pPr>
    </w:p>
    <w:p>
      <w:pPr>
        <w:pStyle w:val="26"/>
      </w:pPr>
      <w:r>
        <w:t>2.支出说明</w:t>
      </w:r>
    </w:p>
    <w:p>
      <w:pPr>
        <w:pStyle w:val="26"/>
      </w:pPr>
      <w:r>
        <w:t>收入预算总表支出栏、基本支出表、项目支出表按经济分类和支出功能分类科目编制，反映本</w:t>
      </w:r>
      <w:r>
        <w:rPr>
          <w:rFonts w:hint="eastAsia"/>
          <w:lang w:eastAsia="zh-CN"/>
        </w:rPr>
        <w:t>部门</w:t>
      </w:r>
      <w:r>
        <w:t>年度预算中支出预算总体情况。2024年预算支出4573.32万元，其中基本支出2476.96万元，包括人员经费2437.04万元，正常公用经费39.92万元；项目支出2096.36万元，主要为城镇开发边界内控制详细规划及城市设计</w:t>
      </w:r>
      <w:r>
        <w:rPr>
          <w:rFonts w:hint="eastAsia"/>
          <w:lang w:val="en-US" w:eastAsia="zh-CN"/>
        </w:rPr>
        <w:t>350万元，</w:t>
      </w:r>
      <w:r>
        <w:t>耕地占用税资金（23年第8、19、21、25批次建设用地）</w:t>
      </w:r>
      <w:r>
        <w:rPr>
          <w:rFonts w:hint="eastAsia"/>
          <w:lang w:val="en-US" w:eastAsia="zh-CN"/>
        </w:rPr>
        <w:t>1212.36万元，</w:t>
      </w:r>
      <w:r>
        <w:t>里城道镇北沙窝村等二个村（占补平衡）项目</w:t>
      </w:r>
      <w:r>
        <w:rPr>
          <w:rFonts w:hint="eastAsia"/>
          <w:lang w:val="en-US" w:eastAsia="zh-CN"/>
        </w:rPr>
        <w:t>50万元，</w:t>
      </w:r>
      <w:r>
        <w:t>里城道镇北沙窝村等二个村（占补平衡）项目二期</w:t>
      </w:r>
      <w:r>
        <w:rPr>
          <w:rFonts w:hint="eastAsia"/>
          <w:lang w:val="en-US" w:eastAsia="zh-CN"/>
        </w:rPr>
        <w:t>150万元，</w:t>
      </w:r>
      <w:r>
        <w:t>提前下达2024年省级林业改革发展补助资金（省村庄绿化提升）</w:t>
      </w:r>
      <w:r>
        <w:rPr>
          <w:rFonts w:hint="eastAsia"/>
          <w:lang w:val="en-US" w:eastAsia="zh-CN"/>
        </w:rPr>
        <w:t>10万元，</w:t>
      </w:r>
      <w:r>
        <w:t>提前下达2024年省级林业改革发展补助资金（省级森林乡村补助）</w:t>
      </w:r>
      <w:r>
        <w:rPr>
          <w:rFonts w:hint="eastAsia"/>
          <w:lang w:val="en-US" w:eastAsia="zh-CN"/>
        </w:rPr>
        <w:t>10万元，</w:t>
      </w:r>
      <w:r>
        <w:t>提前下达2024年中央财政林业草原生态保护恢复资金</w:t>
      </w:r>
      <w:r>
        <w:rPr>
          <w:rFonts w:hint="eastAsia"/>
          <w:lang w:val="en-US" w:eastAsia="zh-CN"/>
        </w:rPr>
        <w:t>17万元，</w:t>
      </w:r>
      <w:r>
        <w:t>专项公用经费</w:t>
      </w:r>
      <w:r>
        <w:rPr>
          <w:rFonts w:hint="eastAsia"/>
          <w:lang w:val="en-US" w:eastAsia="zh-CN"/>
        </w:rPr>
        <w:t>297万元</w:t>
      </w:r>
      <w:r>
        <w:t>。</w:t>
      </w:r>
    </w:p>
    <w:p>
      <w:pPr>
        <w:pStyle w:val="26"/>
      </w:pPr>
      <w:r>
        <w:t>3.比上年增减情况</w:t>
      </w:r>
    </w:p>
    <w:p>
      <w:pPr>
        <w:pStyle w:val="26"/>
      </w:pPr>
      <w:r>
        <w:t>2024年</w:t>
      </w:r>
      <w:r>
        <w:rPr>
          <w:rFonts w:hint="eastAsia"/>
          <w:lang w:eastAsia="zh-CN"/>
        </w:rPr>
        <w:t>部门</w:t>
      </w:r>
      <w:r>
        <w:t>预算收支安排4573.32万元，较2023年增加1079.09万元，其中：基本支出减少836.99万元，主要是落实预算管理制度人员经费按照预算管理要求严格测算，日常公用支出减少300.65万元，主要是严格把关日常公用开支，切实控制和压减公用经费支出；项目支出增加1916.08万元，主要是由于新增项目列入年初预算。</w:t>
      </w: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lang w:val="en-US" w:eastAsia="zh-CN"/>
        </w:rPr>
        <w:t>2</w:t>
      </w:r>
      <w:r>
        <w:t>024年机关运行经费共计安排39.92万元，主要用于我</w:t>
      </w:r>
      <w:r>
        <w:rPr>
          <w:rFonts w:hint="eastAsia"/>
          <w:lang w:eastAsia="zh-CN"/>
        </w:rPr>
        <w:t>部门</w:t>
      </w:r>
      <w:r>
        <w:t>日常办公，办公区水电费、日常维修，办公用房取暖费，办公用房物业管理费等日常运行支出。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pPr>
      <w:r>
        <w:rPr>
          <w:rFonts w:hint="eastAsia"/>
        </w:rPr>
        <w:t>202</w:t>
      </w:r>
      <w:r>
        <w:rPr>
          <w:rFonts w:hint="eastAsia"/>
          <w:lang w:val="en-US" w:eastAsia="zh-CN"/>
        </w:rPr>
        <w:t>4</w:t>
      </w:r>
      <w:r>
        <w:rPr>
          <w:rFonts w:hint="eastAsia"/>
        </w:rPr>
        <w:t>年，我</w:t>
      </w:r>
      <w:r>
        <w:rPr>
          <w:rFonts w:hint="eastAsia"/>
          <w:lang w:eastAsia="zh-CN"/>
        </w:rPr>
        <w:t>部门</w:t>
      </w:r>
      <w:r>
        <w:rPr>
          <w:rFonts w:hint="eastAsia"/>
        </w:rPr>
        <w:t>财政拨款“三公”经费预算安排3万元，其中：因公出国（境）费0万元；与上年持平，原因为未安排出国（境）经费；公务用车购置及运行维护费3万元，与上年持平（其中：公务用车购置费0万元，与上年持平，公务用车运行维护费3万元，与上年持平）</w:t>
      </w:r>
      <w:r>
        <w:rPr>
          <w:rFonts w:hint="eastAsia"/>
          <w:lang w:eastAsia="zh-CN"/>
        </w:rPr>
        <w:t>，</w:t>
      </w:r>
      <w:r>
        <w:rPr>
          <w:rFonts w:hint="eastAsia"/>
        </w:rPr>
        <w:t>原因为严格按照公务用车相关制度执行；公务接待费0万元，与上年年持平，原因未安排公务接待经费</w:t>
      </w:r>
      <w:r>
        <w:t>。</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的领导和上级业务部门的指导下，我局严格按照自然资源部“坚持土地要素跟着项目走，坚持节约集约用地，坚持分类保障”的要求，紧紧围绕县委、县政府和市局的工作部署，认真谋划，扎实稳步推进，较好地完成了今年工作。做好规划编制工作，加快规划审批速度；做好耕地保护工作及土地保障工作；完成2024年石家庄市自然资源和规划局下达给我县的占补平衡指标任务；完成植树造林和森林防治工作；加大对违法建设行为的打击力度，将违法建设项目消除在萌芽状态。</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做好国土空间总体规划的实施。《无极县国土空间总体规划（2021-2035年）》已经石家庄市规委会审议通过，待市政府批准后，按程序依法实施。在2024年上半年，完成我县控制性详细规划的编制工作。配合相关主管部门积极推进各类专项规划的编制报批工作。</w:t>
      </w:r>
    </w:p>
    <w:p>
      <w:pPr>
        <w:pStyle w:val="23"/>
      </w:pPr>
      <w:r>
        <w:t>2、10个乡镇的国土空间总体规划编制工作已启动，2024年，按照上级要求完成规划成果的编制、审批、备案工作，实现规划用地全覆盖，指导全县各类建设。</w:t>
      </w:r>
    </w:p>
    <w:p>
      <w:pPr>
        <w:pStyle w:val="23"/>
      </w:pPr>
      <w:r>
        <w:t>3、加快规划审批速度，继续实施“拿地即开工”审批模式，积极高效的提高审批速度，加快项目落地，营造良好的营商环境。</w:t>
      </w:r>
    </w:p>
    <w:p>
      <w:pPr>
        <w:pStyle w:val="23"/>
      </w:pPr>
      <w:r>
        <w:t>4、继续做好耕地保护工作，强化监管和宣传，在全县营造“用地要批准，违法必严处”的良好社会氛围。坚持“早期发现、早期制止、早期拆除、早期取缔”的原则，联合乡镇政府对新的违法占地行为露头就打，做到发现一起拆除一起，实现全县用地“零违法”。</w:t>
      </w:r>
    </w:p>
    <w:p>
      <w:pPr>
        <w:pStyle w:val="23"/>
      </w:pPr>
      <w:r>
        <w:t>5、做好土地保障工作，加大土地供应力度，着力推进开发区低效用地地块收储工作，充分挖掘存量用地潜力，从盘活存量方面，进一步提高土地要素保障能力；结合乡镇、开发区、招商中心加快批而未供土地处置，以供为主，对无项目地块推行“以地招商”，引导项目优先选址，力争上半年完成开发区内批而未供332.98亩供地，对开发区外地块，谋划处置路径，解决存在问题，年底前完成市下达的全县处置任务。</w:t>
      </w:r>
    </w:p>
    <w:p>
      <w:pPr>
        <w:pStyle w:val="23"/>
      </w:pPr>
      <w:r>
        <w:t>6、做好土地开发整理，划实施占比平衡项目两个，分别是无极县里城道镇南里尚村等五个村占补平衡项目，总规模150亩，预计新增耕地150亩，无极县里城道镇东西侯村占补平衡项目，总规模110亩，预计新增耕地110亩，以上两个项目用于完成</w:t>
      </w:r>
    </w:p>
    <w:p>
      <w:pPr>
        <w:pStyle w:val="23"/>
      </w:pPr>
      <w:r>
        <w:t>2024年石家庄市自然资源和规划局下达给我县的占补平衡指标任务。实施提质改造项目两个，分别是无极县北苏镇提质改造项目和无极县张段固镇提质改造项目预计总规模7000亩，预计产出新增粮食产能指标7000个，一部分用于偿还拖欠省里指标，剩余的我县自用。</w:t>
      </w:r>
    </w:p>
    <w:p>
      <w:pPr>
        <w:pStyle w:val="23"/>
      </w:pPr>
      <w:r>
        <w:t>7、做好植树造林和森林防治工作，完成村庄绿化800亩，建设农田林网500亩，完成创建1个省级森林乡村，5个造林绿化提升村，完成营林抚育1000亩。加大森林病虫害防治监测工作，严防外来有害生物入侵，继续做好美国白蛾等病虫害防治工作，防治面积达到10000亩。</w:t>
      </w:r>
    </w:p>
    <w:p>
      <w:pPr>
        <w:pStyle w:val="23"/>
        <w:rPr>
          <w:rFonts w:ascii="Times New Roman" w:hAnsi="Times New Roman" w:eastAsia="方正仿宋_GBK" w:cs="Times New Roman"/>
          <w:color w:val="000000"/>
          <w:sz w:val="28"/>
        </w:rPr>
      </w:pPr>
      <w:r>
        <w:t>8、继续做好规划执法工作，以提升无极县城市形象面貌为重点，扎实履行规划执法职能。积极建立查违预防、检查发现机制，不断加大对违法建设行为的打击力度，将违法建设项目消除在萌芽状态。</w:t>
      </w: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2024年我局将坚持以</w:t>
      </w:r>
      <w:r>
        <w:rPr>
          <w:rFonts w:hint="eastAsia"/>
          <w:lang w:eastAsia="zh-CN"/>
        </w:rPr>
        <w:t>党的十九大精神</w:t>
      </w:r>
      <w:r>
        <w:t>为指导，认真学习贯彻上级关于自然资源管理工作的一系列重要指示精神，按照县委、县政府的工作部署，稳中求进，改革创新，强化工作举措，努力完成各项工作目标任务。工作保障措施如下：</w:t>
      </w:r>
    </w:p>
    <w:p>
      <w:pPr>
        <w:pStyle w:val="24"/>
      </w:pPr>
      <w:r>
        <w:t>1、完善制度。</w:t>
      </w:r>
    </w:p>
    <w:p>
      <w:pPr>
        <w:pStyle w:val="24"/>
      </w:pPr>
      <w:r>
        <w:t>根据我县预算绩效管理的实施意见，强化绩效目标管理，汇总各业务科室制定适合我局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优化支出结构、编细编实预算、加快履行政府采购手续、尽快启动项目、及时支付资金、6月底前细化代编预算、按规定及时下达资金等多种措施，确保支出进度达标。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w:t>
      </w:r>
    </w:p>
    <w:p>
      <w:pPr>
        <w:pStyle w:val="24"/>
      </w:pPr>
      <w:r>
        <w:t>5、规范财务资产管理。</w:t>
      </w:r>
    </w:p>
    <w:p>
      <w:pPr>
        <w:pStyle w:val="24"/>
      </w:pPr>
      <w:r>
        <w:t>完善财务管理制度，严格审批程序，加强资金使用、完善项目管理状况，资产配置、使用</w:t>
      </w:r>
      <w:r>
        <w:rPr>
          <w:rFonts w:hint="eastAsia"/>
          <w:lang w:eastAsia="zh-CN"/>
        </w:rPr>
        <w:t>及其</w:t>
      </w:r>
      <w:r>
        <w:t>收益管理情况（包括成本控制、质量控制、合同管理情况）。加强固定资产登记、使用和报废处置管理，做到支出合理，物尽其用。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1、城镇开发边界内控制详细规划及城市设计绩效目标表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13013024P00002010065L</w:t>
            </w:r>
          </w:p>
        </w:tc>
        <w:tc>
          <w:tcPr>
            <w:tcW w:w="2835" w:type="dxa"/>
            <w:vAlign w:val="center"/>
          </w:tcPr>
          <w:p>
            <w:pPr>
              <w:pStyle w:val="11"/>
            </w:pPr>
            <w:r>
              <w:t>项目名称</w:t>
            </w:r>
          </w:p>
        </w:tc>
        <w:tc>
          <w:tcPr>
            <w:tcW w:w="6094" w:type="dxa"/>
            <w:gridSpan w:val="3"/>
            <w:vAlign w:val="center"/>
          </w:tcPr>
          <w:p>
            <w:pPr>
              <w:pStyle w:val="13"/>
            </w:pPr>
            <w:r>
              <w:t>城镇开发边界内控制详细规划及城市设计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w:t>
            </w:r>
          </w:p>
        </w:tc>
        <w:tc>
          <w:tcPr>
            <w:tcW w:w="2835" w:type="dxa"/>
            <w:vAlign w:val="center"/>
          </w:tcPr>
          <w:p>
            <w:pPr>
              <w:pStyle w:val="11"/>
            </w:pPr>
            <w:r>
              <w:t>其中：财政    资金</w:t>
            </w:r>
          </w:p>
        </w:tc>
        <w:tc>
          <w:tcPr>
            <w:tcW w:w="2551" w:type="dxa"/>
            <w:vAlign w:val="center"/>
          </w:tcPr>
          <w:p>
            <w:pPr>
              <w:pStyle w:val="13"/>
            </w:pPr>
            <w:r>
              <w:t>350.00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1276" w:type="dxa"/>
            <w:vMerge w:val="continue"/>
          </w:tcPr>
          <w:p/>
        </w:tc>
        <w:tc>
          <w:tcPr>
            <w:tcW w:w="14031" w:type="dxa"/>
            <w:gridSpan w:val="6"/>
            <w:vAlign w:val="center"/>
          </w:tcPr>
          <w:p>
            <w:pPr>
              <w:pStyle w:val="13"/>
            </w:pPr>
            <w:r>
              <w:t>支付城镇开发边界祥规费用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rPr>
                <w:rFonts w:hint="eastAsia"/>
                <w:lang w:val="en-US" w:eastAsia="zh-CN"/>
              </w:rPr>
              <w:t>100</w:t>
            </w:r>
            <w:r>
              <w:t>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1.目标内容1完成城镇开发边界控制性详细规划及城市设计方案的编制</w:t>
            </w:r>
          </w:p>
          <w:p>
            <w:pPr>
              <w:pStyle w:val="13"/>
            </w:pPr>
            <w:r>
              <w:t>2.目标内容2保障我县城区、开发区、各建制镇顺利建设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762"/>
        <w:gridCol w:w="3580"/>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762" w:type="dxa"/>
            <w:vAlign w:val="center"/>
          </w:tcPr>
          <w:p>
            <w:pPr>
              <w:pStyle w:val="11"/>
            </w:pPr>
            <w:r>
              <w:t>三级指标</w:t>
            </w:r>
          </w:p>
        </w:tc>
        <w:tc>
          <w:tcPr>
            <w:tcW w:w="3580"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762" w:type="dxa"/>
            <w:vAlign w:val="center"/>
          </w:tcPr>
          <w:p>
            <w:pPr>
              <w:pStyle w:val="13"/>
            </w:pPr>
            <w:r>
              <w:t>编制成果完成数量</w:t>
            </w:r>
          </w:p>
        </w:tc>
        <w:tc>
          <w:tcPr>
            <w:tcW w:w="3580" w:type="dxa"/>
            <w:vAlign w:val="center"/>
          </w:tcPr>
          <w:p>
            <w:pPr>
              <w:pStyle w:val="13"/>
            </w:pPr>
            <w:r>
              <w:t>规划文本、图集、研究成果、数据库</w:t>
            </w:r>
          </w:p>
        </w:tc>
        <w:tc>
          <w:tcPr>
            <w:tcW w:w="2114" w:type="dxa"/>
            <w:vAlign w:val="center"/>
          </w:tcPr>
          <w:p>
            <w:pPr>
              <w:pStyle w:val="13"/>
            </w:pPr>
            <w:r>
              <w:t>≥4套</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762" w:type="dxa"/>
            <w:vAlign w:val="center"/>
          </w:tcPr>
          <w:p>
            <w:pPr>
              <w:pStyle w:val="13"/>
            </w:pPr>
            <w:r>
              <w:t>成果验收合格率</w:t>
            </w:r>
          </w:p>
        </w:tc>
        <w:tc>
          <w:tcPr>
            <w:tcW w:w="3580" w:type="dxa"/>
            <w:vAlign w:val="center"/>
          </w:tcPr>
          <w:p>
            <w:pPr>
              <w:pStyle w:val="13"/>
            </w:pPr>
            <w:r>
              <w:t>成果合格数量占总数量比例</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762" w:type="dxa"/>
            <w:vAlign w:val="center"/>
          </w:tcPr>
          <w:p>
            <w:pPr>
              <w:pStyle w:val="13"/>
            </w:pPr>
            <w:r>
              <w:t>编制成果完成及时率</w:t>
            </w:r>
          </w:p>
        </w:tc>
        <w:tc>
          <w:tcPr>
            <w:tcW w:w="3580" w:type="dxa"/>
            <w:vAlign w:val="center"/>
          </w:tcPr>
          <w:p>
            <w:pPr>
              <w:pStyle w:val="13"/>
            </w:pPr>
            <w:r>
              <w:t>成果在规定时间节点完成比例</w:t>
            </w:r>
          </w:p>
        </w:tc>
        <w:tc>
          <w:tcPr>
            <w:tcW w:w="2114" w:type="dxa"/>
            <w:vAlign w:val="center"/>
          </w:tcPr>
          <w:p>
            <w:pPr>
              <w:pStyle w:val="13"/>
            </w:pPr>
            <w:r>
              <w:t>≥98%</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762" w:type="dxa"/>
            <w:vAlign w:val="center"/>
          </w:tcPr>
          <w:p>
            <w:pPr>
              <w:pStyle w:val="13"/>
            </w:pPr>
            <w:r>
              <w:t>预算控制数</w:t>
            </w:r>
          </w:p>
        </w:tc>
        <w:tc>
          <w:tcPr>
            <w:tcW w:w="3580" w:type="dxa"/>
            <w:vAlign w:val="center"/>
          </w:tcPr>
          <w:p>
            <w:pPr>
              <w:pStyle w:val="13"/>
            </w:pPr>
            <w:r>
              <w:t>预算控制范围</w:t>
            </w:r>
          </w:p>
        </w:tc>
        <w:tc>
          <w:tcPr>
            <w:tcW w:w="2114" w:type="dxa"/>
            <w:vAlign w:val="center"/>
          </w:tcPr>
          <w:p>
            <w:pPr>
              <w:pStyle w:val="13"/>
            </w:pPr>
            <w:r>
              <w:t>不超预算控制</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762" w:type="dxa"/>
            <w:vAlign w:val="center"/>
          </w:tcPr>
          <w:p>
            <w:pPr>
              <w:pStyle w:val="13"/>
            </w:pPr>
            <w:r>
              <w:t>详细规划对经济发展</w:t>
            </w:r>
          </w:p>
        </w:tc>
        <w:tc>
          <w:tcPr>
            <w:tcW w:w="3580" w:type="dxa"/>
            <w:vAlign w:val="center"/>
          </w:tcPr>
          <w:p>
            <w:pPr>
              <w:pStyle w:val="13"/>
            </w:pPr>
            <w:r>
              <w:t>详细规划对经济发展</w:t>
            </w:r>
          </w:p>
        </w:tc>
        <w:tc>
          <w:tcPr>
            <w:tcW w:w="2114" w:type="dxa"/>
            <w:vAlign w:val="center"/>
          </w:tcPr>
          <w:p>
            <w:pPr>
              <w:pStyle w:val="13"/>
            </w:pPr>
            <w:r>
              <w:t>科学推进</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762" w:type="dxa"/>
            <w:vAlign w:val="center"/>
          </w:tcPr>
          <w:p>
            <w:pPr>
              <w:pStyle w:val="13"/>
            </w:pPr>
            <w:r>
              <w:t>数据及时完整率（%）</w:t>
            </w:r>
          </w:p>
        </w:tc>
        <w:tc>
          <w:tcPr>
            <w:tcW w:w="3580" w:type="dxa"/>
            <w:vAlign w:val="center"/>
          </w:tcPr>
          <w:p>
            <w:pPr>
              <w:pStyle w:val="13"/>
            </w:pPr>
            <w:r>
              <w:t>数据及时完整率（%）</w:t>
            </w:r>
          </w:p>
        </w:tc>
        <w:tc>
          <w:tcPr>
            <w:tcW w:w="2114" w:type="dxa"/>
            <w:vAlign w:val="center"/>
          </w:tcPr>
          <w:p>
            <w:pPr>
              <w:pStyle w:val="13"/>
            </w:pPr>
            <w:r>
              <w:t>≥90%</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762" w:type="dxa"/>
            <w:vAlign w:val="center"/>
          </w:tcPr>
          <w:p>
            <w:pPr>
              <w:pStyle w:val="13"/>
            </w:pPr>
            <w:r>
              <w:t>国土空间生态修复规划体系</w:t>
            </w:r>
          </w:p>
        </w:tc>
        <w:tc>
          <w:tcPr>
            <w:tcW w:w="3580" w:type="dxa"/>
            <w:vAlign w:val="center"/>
          </w:tcPr>
          <w:p>
            <w:pPr>
              <w:pStyle w:val="13"/>
            </w:pPr>
            <w:r>
              <w:t>生态本底、生态问题</w:t>
            </w:r>
          </w:p>
        </w:tc>
        <w:tc>
          <w:tcPr>
            <w:tcW w:w="2114" w:type="dxa"/>
            <w:vAlign w:val="center"/>
          </w:tcPr>
          <w:p>
            <w:pPr>
              <w:pStyle w:val="13"/>
            </w:pPr>
            <w:r>
              <w:t>健全</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762" w:type="dxa"/>
            <w:vAlign w:val="center"/>
          </w:tcPr>
          <w:p>
            <w:pPr>
              <w:pStyle w:val="13"/>
            </w:pPr>
            <w:r>
              <w:t>无极县建设依据长期</w:t>
            </w:r>
          </w:p>
        </w:tc>
        <w:tc>
          <w:tcPr>
            <w:tcW w:w="3580" w:type="dxa"/>
            <w:vAlign w:val="center"/>
          </w:tcPr>
          <w:p>
            <w:pPr>
              <w:pStyle w:val="13"/>
            </w:pPr>
            <w:r>
              <w:t>项目实施后生态效益增长率</w:t>
            </w:r>
          </w:p>
        </w:tc>
        <w:tc>
          <w:tcPr>
            <w:tcW w:w="2114" w:type="dxa"/>
            <w:vAlign w:val="center"/>
          </w:tcPr>
          <w:p>
            <w:pPr>
              <w:pStyle w:val="13"/>
            </w:pPr>
            <w:r>
              <w:t>长期</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762" w:type="dxa"/>
            <w:vAlign w:val="center"/>
          </w:tcPr>
          <w:p>
            <w:pPr>
              <w:pStyle w:val="13"/>
            </w:pPr>
            <w:r>
              <w:t>服务对象满意度</w:t>
            </w:r>
          </w:p>
        </w:tc>
        <w:tc>
          <w:tcPr>
            <w:tcW w:w="3580" w:type="dxa"/>
            <w:vAlign w:val="center"/>
          </w:tcPr>
          <w:p>
            <w:pPr>
              <w:pStyle w:val="13"/>
            </w:pPr>
            <w:r>
              <w:t>服务对象满意度</w:t>
            </w:r>
          </w:p>
        </w:tc>
        <w:tc>
          <w:tcPr>
            <w:tcW w:w="2114" w:type="dxa"/>
            <w:vAlign w:val="center"/>
          </w:tcPr>
          <w:p>
            <w:pPr>
              <w:pStyle w:val="13"/>
            </w:pPr>
            <w:r>
              <w:t>≥85%</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762" w:type="dxa"/>
            <w:vAlign w:val="center"/>
          </w:tcPr>
          <w:p>
            <w:pPr>
              <w:pStyle w:val="13"/>
            </w:pPr>
            <w:r>
              <w:t>社会公众满意度（%）</w:t>
            </w:r>
          </w:p>
        </w:tc>
        <w:tc>
          <w:tcPr>
            <w:tcW w:w="3580" w:type="dxa"/>
            <w:vAlign w:val="center"/>
          </w:tcPr>
          <w:p>
            <w:pPr>
              <w:pStyle w:val="13"/>
            </w:pPr>
            <w:r>
              <w:t>社会公众满意度（%）</w:t>
            </w:r>
          </w:p>
        </w:tc>
        <w:tc>
          <w:tcPr>
            <w:tcW w:w="2114" w:type="dxa"/>
            <w:vAlign w:val="center"/>
          </w:tcPr>
          <w:p>
            <w:pPr>
              <w:pStyle w:val="13"/>
            </w:pPr>
            <w:r>
              <w:t>≥85%</w:t>
            </w:r>
          </w:p>
        </w:tc>
        <w:tc>
          <w:tcPr>
            <w:tcW w:w="2114"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762" w:type="dxa"/>
            <w:vAlign w:val="center"/>
          </w:tcPr>
          <w:p>
            <w:pPr>
              <w:pStyle w:val="13"/>
            </w:pPr>
            <w:r>
              <w:t>群众满意度</w:t>
            </w:r>
          </w:p>
        </w:tc>
        <w:tc>
          <w:tcPr>
            <w:tcW w:w="3580" w:type="dxa"/>
            <w:vAlign w:val="center"/>
          </w:tcPr>
          <w:p>
            <w:pPr>
              <w:pStyle w:val="13"/>
            </w:pPr>
            <w:r>
              <w:t>群众满意度</w:t>
            </w:r>
          </w:p>
        </w:tc>
        <w:tc>
          <w:tcPr>
            <w:tcW w:w="2114" w:type="dxa"/>
            <w:vAlign w:val="center"/>
          </w:tcPr>
          <w:p>
            <w:pPr>
              <w:pStyle w:val="13"/>
            </w:pPr>
            <w:r>
              <w:t>≥85%</w:t>
            </w:r>
          </w:p>
        </w:tc>
        <w:tc>
          <w:tcPr>
            <w:tcW w:w="2114" w:type="dxa"/>
            <w:vAlign w:val="center"/>
          </w:tcPr>
          <w:p>
            <w:pPr>
              <w:pStyle w:val="13"/>
            </w:pPr>
            <w:r>
              <w:t>历史标准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2、耕地占用税资金（23年第8、19、21、25批次建设用地）绩效目标表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13013024P00002010122K</w:t>
            </w:r>
          </w:p>
        </w:tc>
        <w:tc>
          <w:tcPr>
            <w:tcW w:w="2835" w:type="dxa"/>
            <w:vAlign w:val="center"/>
          </w:tcPr>
          <w:p>
            <w:pPr>
              <w:pStyle w:val="11"/>
            </w:pPr>
            <w:r>
              <w:t>项目名称</w:t>
            </w:r>
          </w:p>
        </w:tc>
        <w:tc>
          <w:tcPr>
            <w:tcW w:w="6094" w:type="dxa"/>
            <w:gridSpan w:val="3"/>
            <w:vAlign w:val="center"/>
          </w:tcPr>
          <w:p>
            <w:pPr>
              <w:pStyle w:val="13"/>
            </w:pPr>
            <w:r>
              <w:t>耕地占用税资金（23年第8、19、21、25批次建设用地）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1212.36</w:t>
            </w:r>
          </w:p>
        </w:tc>
        <w:tc>
          <w:tcPr>
            <w:tcW w:w="2835" w:type="dxa"/>
            <w:vAlign w:val="center"/>
          </w:tcPr>
          <w:p>
            <w:pPr>
              <w:pStyle w:val="11"/>
            </w:pPr>
            <w:r>
              <w:t>其中：财政    资金</w:t>
            </w:r>
          </w:p>
        </w:tc>
        <w:tc>
          <w:tcPr>
            <w:tcW w:w="2551" w:type="dxa"/>
            <w:vAlign w:val="center"/>
          </w:tcPr>
          <w:p>
            <w:pPr>
              <w:pStyle w:val="13"/>
            </w:pPr>
            <w:r>
              <w:t>1212.36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缴纳耕地占用税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1.目标内容1完成土地储备</w:t>
            </w:r>
          </w:p>
          <w:p>
            <w:pPr>
              <w:pStyle w:val="13"/>
            </w:pPr>
            <w:r>
              <w:t>2.目标内容2促进城市规划实施，提高建设用地保障能力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土地涉及地块</w:t>
            </w:r>
          </w:p>
        </w:tc>
        <w:tc>
          <w:tcPr>
            <w:tcW w:w="5386" w:type="dxa"/>
            <w:vAlign w:val="center"/>
          </w:tcPr>
          <w:p>
            <w:pPr>
              <w:pStyle w:val="13"/>
            </w:pPr>
            <w:r>
              <w:t>地块个数</w:t>
            </w:r>
          </w:p>
        </w:tc>
        <w:tc>
          <w:tcPr>
            <w:tcW w:w="2268" w:type="dxa"/>
            <w:vAlign w:val="center"/>
          </w:tcPr>
          <w:p>
            <w:pPr>
              <w:pStyle w:val="13"/>
            </w:pPr>
            <w:r>
              <w:t>4块</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≤98%</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用地性质变更完成率</w:t>
            </w:r>
          </w:p>
        </w:tc>
        <w:tc>
          <w:tcPr>
            <w:tcW w:w="5386" w:type="dxa"/>
            <w:vAlign w:val="center"/>
          </w:tcPr>
          <w:p>
            <w:pPr>
              <w:pStyle w:val="13"/>
            </w:pPr>
            <w:r>
              <w:t>土地性质变更</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显著</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对地区经济的贡献</w:t>
            </w:r>
          </w:p>
        </w:tc>
        <w:tc>
          <w:tcPr>
            <w:tcW w:w="5386" w:type="dxa"/>
            <w:vAlign w:val="center"/>
          </w:tcPr>
          <w:p>
            <w:pPr>
              <w:pStyle w:val="13"/>
            </w:pPr>
            <w:r>
              <w:t>对地区经济的贡献</w:t>
            </w:r>
          </w:p>
        </w:tc>
        <w:tc>
          <w:tcPr>
            <w:tcW w:w="2268" w:type="dxa"/>
            <w:vAlign w:val="center"/>
          </w:tcPr>
          <w:p>
            <w:pPr>
              <w:pStyle w:val="13"/>
            </w:pPr>
            <w:r>
              <w:t>提升</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建设用地指标</w:t>
            </w:r>
          </w:p>
        </w:tc>
        <w:tc>
          <w:tcPr>
            <w:tcW w:w="5386" w:type="dxa"/>
            <w:vAlign w:val="center"/>
          </w:tcPr>
          <w:p>
            <w:pPr>
              <w:pStyle w:val="13"/>
            </w:pPr>
            <w:r>
              <w:t>建设用地指标</w:t>
            </w:r>
          </w:p>
        </w:tc>
        <w:tc>
          <w:tcPr>
            <w:tcW w:w="2268" w:type="dxa"/>
            <w:vAlign w:val="center"/>
          </w:tcPr>
          <w:p>
            <w:pPr>
              <w:pStyle w:val="13"/>
            </w:pPr>
            <w:r>
              <w:t>增加</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市民满意度</w:t>
            </w:r>
          </w:p>
        </w:tc>
        <w:tc>
          <w:tcPr>
            <w:tcW w:w="5386" w:type="dxa"/>
            <w:vAlign w:val="center"/>
          </w:tcPr>
          <w:p>
            <w:pPr>
              <w:pStyle w:val="13"/>
            </w:pPr>
            <w:r>
              <w:t>市民满意度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≥85%</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3、里城道镇北沙窝村等二个村（占补平衡）项目绩效目标表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13013024P00002010068F</w:t>
            </w:r>
          </w:p>
        </w:tc>
        <w:tc>
          <w:tcPr>
            <w:tcW w:w="2835" w:type="dxa"/>
            <w:vAlign w:val="center"/>
          </w:tcPr>
          <w:p>
            <w:pPr>
              <w:pStyle w:val="11"/>
            </w:pPr>
            <w:r>
              <w:t>项目名称</w:t>
            </w:r>
          </w:p>
        </w:tc>
        <w:tc>
          <w:tcPr>
            <w:tcW w:w="6094" w:type="dxa"/>
            <w:gridSpan w:val="3"/>
            <w:vAlign w:val="center"/>
          </w:tcPr>
          <w:p>
            <w:pPr>
              <w:pStyle w:val="13"/>
            </w:pPr>
            <w:r>
              <w:t>里城道镇北沙窝村等二个村（占补平衡）项目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支付施工费用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rPr>
                <w:rFonts w:hint="eastAsia"/>
                <w:lang w:val="en-US" w:eastAsia="zh-CN"/>
              </w:rPr>
              <w:t>10</w:t>
            </w:r>
            <w:r>
              <w:t>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1.目标内容1增加占补指标</w:t>
            </w:r>
          </w:p>
          <w:p>
            <w:pPr>
              <w:pStyle w:val="13"/>
            </w:pPr>
            <w:r>
              <w:t>2.目标内容2完成土地整治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完成占补平衡指标数量</w:t>
            </w:r>
          </w:p>
        </w:tc>
        <w:tc>
          <w:tcPr>
            <w:tcW w:w="5386" w:type="dxa"/>
            <w:vAlign w:val="center"/>
          </w:tcPr>
          <w:p>
            <w:pPr>
              <w:pStyle w:val="13"/>
            </w:pPr>
            <w:r>
              <w:t>完成土地整治数量</w:t>
            </w:r>
          </w:p>
        </w:tc>
        <w:tc>
          <w:tcPr>
            <w:tcW w:w="2268" w:type="dxa"/>
            <w:vAlign w:val="center"/>
          </w:tcPr>
          <w:p>
            <w:pPr>
              <w:pStyle w:val="13"/>
            </w:pPr>
            <w:r>
              <w:t>≥40亩</w:t>
            </w:r>
          </w:p>
        </w:tc>
        <w:tc>
          <w:tcPr>
            <w:tcW w:w="1276" w:type="dxa"/>
            <w:vAlign w:val="center"/>
          </w:tcPr>
          <w:p>
            <w:pPr>
              <w:pStyle w:val="13"/>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≥90%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不超预算</w:t>
            </w:r>
          </w:p>
        </w:tc>
        <w:tc>
          <w:tcPr>
            <w:tcW w:w="1276" w:type="dxa"/>
            <w:vAlign w:val="center"/>
          </w:tcPr>
          <w:p>
            <w:pPr>
              <w:pStyle w:val="13"/>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合格</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新增耕地面积</w:t>
            </w:r>
          </w:p>
        </w:tc>
        <w:tc>
          <w:tcPr>
            <w:tcW w:w="5386" w:type="dxa"/>
            <w:vAlign w:val="center"/>
          </w:tcPr>
          <w:p>
            <w:pPr>
              <w:pStyle w:val="13"/>
            </w:pPr>
            <w:r>
              <w:t>耕地面积</w:t>
            </w:r>
          </w:p>
        </w:tc>
        <w:tc>
          <w:tcPr>
            <w:tcW w:w="2268" w:type="dxa"/>
            <w:vAlign w:val="center"/>
          </w:tcPr>
          <w:p>
            <w:pPr>
              <w:pStyle w:val="13"/>
            </w:pPr>
            <w:r>
              <w:t>≥40亩</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自然资源保护</w:t>
            </w:r>
          </w:p>
        </w:tc>
        <w:tc>
          <w:tcPr>
            <w:tcW w:w="5386" w:type="dxa"/>
            <w:vAlign w:val="center"/>
          </w:tcPr>
          <w:p>
            <w:pPr>
              <w:pStyle w:val="13"/>
            </w:pPr>
            <w:r>
              <w:t>自然资源保护</w:t>
            </w:r>
          </w:p>
        </w:tc>
        <w:tc>
          <w:tcPr>
            <w:tcW w:w="2268" w:type="dxa"/>
            <w:vAlign w:val="center"/>
          </w:tcPr>
          <w:p>
            <w:pPr>
              <w:pStyle w:val="13"/>
            </w:pPr>
            <w:r>
              <w:t>提高</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4、里城道镇北沙窝村等二个村（占补平衡）项目二期绩效目标表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13013024P000020100668</w:t>
            </w:r>
          </w:p>
        </w:tc>
        <w:tc>
          <w:tcPr>
            <w:tcW w:w="2835" w:type="dxa"/>
            <w:vAlign w:val="center"/>
          </w:tcPr>
          <w:p>
            <w:pPr>
              <w:pStyle w:val="11"/>
            </w:pPr>
            <w:r>
              <w:t>项目名称</w:t>
            </w:r>
          </w:p>
        </w:tc>
        <w:tc>
          <w:tcPr>
            <w:tcW w:w="6094" w:type="dxa"/>
            <w:gridSpan w:val="3"/>
            <w:vAlign w:val="center"/>
          </w:tcPr>
          <w:p>
            <w:pPr>
              <w:pStyle w:val="13"/>
            </w:pPr>
            <w:r>
              <w:t>里城道镇北沙窝村等二个村（占补平衡）项目二期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支付施工费用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rPr>
                <w:rFonts w:hint="eastAsia"/>
                <w:lang w:val="en-US" w:eastAsia="zh-CN"/>
              </w:rPr>
              <w:t>10</w:t>
            </w:r>
            <w:r>
              <w:t>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1.目标内容1增加占补指标</w:t>
            </w:r>
          </w:p>
          <w:p>
            <w:pPr>
              <w:pStyle w:val="13"/>
            </w:pPr>
            <w:r>
              <w:t>2.目标内容2完成土地整治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完成占补平衡指标数量</w:t>
            </w:r>
          </w:p>
        </w:tc>
        <w:tc>
          <w:tcPr>
            <w:tcW w:w="5386" w:type="dxa"/>
            <w:vAlign w:val="center"/>
          </w:tcPr>
          <w:p>
            <w:pPr>
              <w:pStyle w:val="13"/>
            </w:pPr>
            <w:r>
              <w:t>完成土地整治数量</w:t>
            </w:r>
          </w:p>
        </w:tc>
        <w:tc>
          <w:tcPr>
            <w:tcW w:w="2268" w:type="dxa"/>
            <w:vAlign w:val="center"/>
          </w:tcPr>
          <w:p>
            <w:pPr>
              <w:pStyle w:val="13"/>
            </w:pPr>
            <w:r>
              <w:t>≥250亩</w:t>
            </w:r>
          </w:p>
        </w:tc>
        <w:tc>
          <w:tcPr>
            <w:tcW w:w="1276" w:type="dxa"/>
            <w:vAlign w:val="center"/>
          </w:tcPr>
          <w:p>
            <w:pPr>
              <w:pStyle w:val="13"/>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≥90%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不超预算</w:t>
            </w:r>
          </w:p>
        </w:tc>
        <w:tc>
          <w:tcPr>
            <w:tcW w:w="1276" w:type="dxa"/>
            <w:vAlign w:val="center"/>
          </w:tcPr>
          <w:p>
            <w:pPr>
              <w:pStyle w:val="13"/>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合格</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新增耕地面积</w:t>
            </w:r>
          </w:p>
        </w:tc>
        <w:tc>
          <w:tcPr>
            <w:tcW w:w="5386" w:type="dxa"/>
            <w:vAlign w:val="center"/>
          </w:tcPr>
          <w:p>
            <w:pPr>
              <w:pStyle w:val="13"/>
            </w:pPr>
            <w:r>
              <w:t>耕地面积</w:t>
            </w:r>
          </w:p>
        </w:tc>
        <w:tc>
          <w:tcPr>
            <w:tcW w:w="2268" w:type="dxa"/>
            <w:vAlign w:val="center"/>
          </w:tcPr>
          <w:p>
            <w:pPr>
              <w:pStyle w:val="13"/>
            </w:pPr>
            <w:r>
              <w:t>≥250亩</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自然资源保护</w:t>
            </w:r>
          </w:p>
        </w:tc>
        <w:tc>
          <w:tcPr>
            <w:tcW w:w="5386" w:type="dxa"/>
            <w:vAlign w:val="center"/>
          </w:tcPr>
          <w:p>
            <w:pPr>
              <w:pStyle w:val="13"/>
            </w:pPr>
            <w:r>
              <w:t>自然资源保护</w:t>
            </w:r>
          </w:p>
        </w:tc>
        <w:tc>
          <w:tcPr>
            <w:tcW w:w="2268" w:type="dxa"/>
            <w:vAlign w:val="center"/>
          </w:tcPr>
          <w:p>
            <w:pPr>
              <w:pStyle w:val="13"/>
            </w:pPr>
            <w:r>
              <w:t>提高</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5、提前下达2024年省级林业改革发展补助资金（省村庄绿化提升）绩效目标表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13013024P000020100159</w:t>
            </w:r>
          </w:p>
        </w:tc>
        <w:tc>
          <w:tcPr>
            <w:tcW w:w="2835" w:type="dxa"/>
            <w:vAlign w:val="center"/>
          </w:tcPr>
          <w:p>
            <w:pPr>
              <w:pStyle w:val="11"/>
            </w:pPr>
            <w:r>
              <w:t>项目名称</w:t>
            </w:r>
          </w:p>
        </w:tc>
        <w:tc>
          <w:tcPr>
            <w:tcW w:w="6094" w:type="dxa"/>
            <w:gridSpan w:val="3"/>
            <w:vAlign w:val="center"/>
          </w:tcPr>
          <w:p>
            <w:pPr>
              <w:pStyle w:val="13"/>
            </w:pPr>
            <w:r>
              <w:t>提前下达2024年省级林业改革发展补助资金（省村庄绿化提升）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支付村庄绿化补助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w:t>
            </w:r>
            <w:r>
              <w:rPr>
                <w:rFonts w:hint="eastAsia"/>
                <w:lang w:val="en-US" w:eastAsia="zh-CN"/>
              </w:rPr>
              <w:t>0</w:t>
            </w:r>
            <w:r>
              <w:t>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1.目标内容1科学开展大规模国土绿化行动，确保完成营造任务</w:t>
            </w:r>
          </w:p>
          <w:p>
            <w:pPr>
              <w:pStyle w:val="13"/>
            </w:pPr>
            <w:r>
              <w:t>2.目标内容2全面提升森林质量，加强森林抚育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村庄绿化提升数量</w:t>
            </w:r>
          </w:p>
        </w:tc>
        <w:tc>
          <w:tcPr>
            <w:tcW w:w="5386" w:type="dxa"/>
            <w:vAlign w:val="center"/>
          </w:tcPr>
          <w:p>
            <w:pPr>
              <w:pStyle w:val="13"/>
            </w:pPr>
            <w:r>
              <w:t>绿化提升村庄数量</w:t>
            </w:r>
          </w:p>
        </w:tc>
        <w:tc>
          <w:tcPr>
            <w:tcW w:w="2268" w:type="dxa"/>
            <w:vAlign w:val="center"/>
          </w:tcPr>
          <w:p>
            <w:pPr>
              <w:pStyle w:val="13"/>
            </w:pPr>
            <w:r>
              <w:t>5个</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森林绿化种植合格亩数占总任务比例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木材蓄积年增加数</w:t>
            </w:r>
          </w:p>
        </w:tc>
        <w:tc>
          <w:tcPr>
            <w:tcW w:w="5386" w:type="dxa"/>
            <w:vAlign w:val="center"/>
          </w:tcPr>
          <w:p>
            <w:pPr>
              <w:pStyle w:val="13"/>
            </w:pPr>
            <w:r>
              <w:t>造林任务完成数</w:t>
            </w:r>
          </w:p>
        </w:tc>
        <w:tc>
          <w:tcPr>
            <w:tcW w:w="2268" w:type="dxa"/>
            <w:vAlign w:val="center"/>
          </w:tcPr>
          <w:p>
            <w:pPr>
              <w:pStyle w:val="13"/>
            </w:pPr>
            <w:r>
              <w:t>增加</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生态效益发挥</w:t>
            </w:r>
          </w:p>
        </w:tc>
        <w:tc>
          <w:tcPr>
            <w:tcW w:w="5386" w:type="dxa"/>
            <w:vAlign w:val="center"/>
          </w:tcPr>
          <w:p>
            <w:pPr>
              <w:pStyle w:val="13"/>
            </w:pPr>
            <w:r>
              <w:t>发挥能力</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森林对生态系统改善可持续影响</w:t>
            </w:r>
          </w:p>
        </w:tc>
        <w:tc>
          <w:tcPr>
            <w:tcW w:w="5386" w:type="dxa"/>
            <w:vAlign w:val="center"/>
          </w:tcPr>
          <w:p>
            <w:pPr>
              <w:pStyle w:val="13"/>
            </w:pPr>
            <w:r>
              <w:t>森林系统生态效益发挥</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6、提前下达2024年省级林业改革发展补助资金（省级森林乡村补助）绩效目标表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13013024P00002010011T</w:t>
            </w:r>
          </w:p>
        </w:tc>
        <w:tc>
          <w:tcPr>
            <w:tcW w:w="2835" w:type="dxa"/>
            <w:vAlign w:val="center"/>
          </w:tcPr>
          <w:p>
            <w:pPr>
              <w:pStyle w:val="11"/>
            </w:pPr>
            <w:r>
              <w:t>项目名称</w:t>
            </w:r>
          </w:p>
        </w:tc>
        <w:tc>
          <w:tcPr>
            <w:tcW w:w="6094" w:type="dxa"/>
            <w:gridSpan w:val="3"/>
            <w:vAlign w:val="center"/>
          </w:tcPr>
          <w:p>
            <w:pPr>
              <w:pStyle w:val="13"/>
            </w:pPr>
            <w:r>
              <w:t>提前下达2024年省级林业改革发展补助资金（省级森林乡村补助）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支付省级森林乡村化补助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w:t>
            </w:r>
            <w:r>
              <w:rPr>
                <w:rFonts w:hint="eastAsia"/>
                <w:lang w:val="en-US" w:eastAsia="zh-CN"/>
              </w:rPr>
              <w:t>0</w:t>
            </w:r>
            <w:r>
              <w:t>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1.目标内容1科学开展大规模国土绿化行动，确保完成营造任务</w:t>
            </w:r>
          </w:p>
          <w:p>
            <w:pPr>
              <w:pStyle w:val="13"/>
            </w:pPr>
            <w:r>
              <w:t>2.目标内容2全面提升森林质量，加强森林抚育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省级村庄绿化数量</w:t>
            </w:r>
          </w:p>
        </w:tc>
        <w:tc>
          <w:tcPr>
            <w:tcW w:w="5386" w:type="dxa"/>
            <w:vAlign w:val="center"/>
          </w:tcPr>
          <w:p>
            <w:pPr>
              <w:pStyle w:val="13"/>
            </w:pPr>
            <w:r>
              <w:t>绿化村庄数量</w:t>
            </w:r>
          </w:p>
        </w:tc>
        <w:tc>
          <w:tcPr>
            <w:tcW w:w="2268" w:type="dxa"/>
            <w:vAlign w:val="center"/>
          </w:tcPr>
          <w:p>
            <w:pPr>
              <w:pStyle w:val="13"/>
            </w:pPr>
            <w:r>
              <w:t>1个</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森林绿化种植合格亩数占总任务比例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木材蓄积年增加数</w:t>
            </w:r>
          </w:p>
        </w:tc>
        <w:tc>
          <w:tcPr>
            <w:tcW w:w="5386" w:type="dxa"/>
            <w:vAlign w:val="center"/>
          </w:tcPr>
          <w:p>
            <w:pPr>
              <w:pStyle w:val="13"/>
            </w:pPr>
            <w:r>
              <w:t>造林任务完成数</w:t>
            </w:r>
          </w:p>
        </w:tc>
        <w:tc>
          <w:tcPr>
            <w:tcW w:w="2268" w:type="dxa"/>
            <w:vAlign w:val="center"/>
          </w:tcPr>
          <w:p>
            <w:pPr>
              <w:pStyle w:val="13"/>
            </w:pPr>
            <w:r>
              <w:t>增加</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生态效益发挥</w:t>
            </w:r>
          </w:p>
        </w:tc>
        <w:tc>
          <w:tcPr>
            <w:tcW w:w="5386" w:type="dxa"/>
            <w:vAlign w:val="center"/>
          </w:tcPr>
          <w:p>
            <w:pPr>
              <w:pStyle w:val="13"/>
            </w:pPr>
            <w:r>
              <w:t>发挥能力</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森林对生态系统改善可持续影响</w:t>
            </w:r>
          </w:p>
        </w:tc>
        <w:tc>
          <w:tcPr>
            <w:tcW w:w="5386" w:type="dxa"/>
            <w:vAlign w:val="center"/>
          </w:tcPr>
          <w:p>
            <w:pPr>
              <w:pStyle w:val="13"/>
            </w:pPr>
            <w:r>
              <w:t>森林系统生态效益发挥</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7、提前下达2024年中央财政林业草原生态保护恢复资金绩效目标表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13013024P000020100107</w:t>
            </w:r>
          </w:p>
        </w:tc>
        <w:tc>
          <w:tcPr>
            <w:tcW w:w="2835" w:type="dxa"/>
            <w:vAlign w:val="center"/>
          </w:tcPr>
          <w:p>
            <w:pPr>
              <w:pStyle w:val="11"/>
            </w:pPr>
            <w:r>
              <w:t>项目名称</w:t>
            </w:r>
          </w:p>
        </w:tc>
        <w:tc>
          <w:tcPr>
            <w:tcW w:w="6094" w:type="dxa"/>
            <w:gridSpan w:val="3"/>
            <w:vAlign w:val="center"/>
          </w:tcPr>
          <w:p>
            <w:pPr>
              <w:pStyle w:val="13"/>
            </w:pPr>
            <w:r>
              <w:t>提前下达2024年中央财政林业草原生态保护恢复资金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支付古树保护费用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25.00</w:t>
            </w:r>
          </w:p>
        </w:tc>
        <w:tc>
          <w:tcPr>
            <w:tcW w:w="2835" w:type="dxa"/>
            <w:vAlign w:val="center"/>
          </w:tcPr>
          <w:p>
            <w:pPr>
              <w:pStyle w:val="14"/>
              <w:rPr>
                <w:rFonts w:hint="default" w:eastAsia="方正书宋_GBK"/>
                <w:lang w:val="en-US" w:eastAsia="zh-CN"/>
              </w:rPr>
            </w:pPr>
            <w:r>
              <w:rPr>
                <w:rFonts w:hint="eastAsia"/>
                <w:lang w:val="en-US" w:eastAsia="zh-CN"/>
              </w:rPr>
              <w:t>50.00</w:t>
            </w:r>
          </w:p>
        </w:tc>
        <w:tc>
          <w:tcPr>
            <w:tcW w:w="2551" w:type="dxa"/>
            <w:vAlign w:val="center"/>
          </w:tcPr>
          <w:p>
            <w:pPr>
              <w:pStyle w:val="14"/>
              <w:rPr>
                <w:rFonts w:hint="default" w:eastAsia="方正书宋_GBK"/>
                <w:lang w:val="en-US" w:eastAsia="zh-CN"/>
              </w:rPr>
            </w:pPr>
            <w:r>
              <w:rPr>
                <w:rFonts w:hint="eastAsia"/>
                <w:lang w:val="en-US" w:eastAsia="zh-CN"/>
              </w:rPr>
              <w:t>75.00</w:t>
            </w:r>
          </w:p>
        </w:tc>
        <w:tc>
          <w:tcPr>
            <w:tcW w:w="3543" w:type="dxa"/>
            <w:gridSpan w:val="2"/>
            <w:vAlign w:val="center"/>
          </w:tcPr>
          <w:p>
            <w:pPr>
              <w:pStyle w:val="14"/>
              <w:rPr>
                <w:rFonts w:hint="default" w:eastAsia="方正书宋_GBK"/>
                <w:lang w:val="en-US" w:eastAsia="zh-CN"/>
              </w:rPr>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1.目标内容1古树复壮，</w:t>
            </w:r>
          </w:p>
          <w:p>
            <w:pPr>
              <w:pStyle w:val="13"/>
            </w:pPr>
            <w:r>
              <w:t>2.目标内容2古树保护。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古树保护完成数量</w:t>
            </w:r>
          </w:p>
        </w:tc>
        <w:tc>
          <w:tcPr>
            <w:tcW w:w="5386" w:type="dxa"/>
            <w:vAlign w:val="center"/>
          </w:tcPr>
          <w:p>
            <w:pPr>
              <w:pStyle w:val="13"/>
            </w:pPr>
            <w:r>
              <w:t>古树保护完成数</w:t>
            </w:r>
          </w:p>
        </w:tc>
        <w:tc>
          <w:tcPr>
            <w:tcW w:w="2268" w:type="dxa"/>
            <w:vAlign w:val="center"/>
          </w:tcPr>
          <w:p>
            <w:pPr>
              <w:pStyle w:val="13"/>
            </w:pPr>
            <w:r>
              <w:t>2棵</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保护合格数占总任务比例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带动地方旅游业</w:t>
            </w:r>
          </w:p>
        </w:tc>
        <w:tc>
          <w:tcPr>
            <w:tcW w:w="5386" w:type="dxa"/>
            <w:vAlign w:val="center"/>
          </w:tcPr>
          <w:p>
            <w:pPr>
              <w:pStyle w:val="13"/>
            </w:pPr>
            <w:r>
              <w:t>旅游业提高</w:t>
            </w:r>
          </w:p>
        </w:tc>
        <w:tc>
          <w:tcPr>
            <w:tcW w:w="2268" w:type="dxa"/>
            <w:vAlign w:val="center"/>
          </w:tcPr>
          <w:p>
            <w:pPr>
              <w:pStyle w:val="13"/>
            </w:pPr>
            <w:r>
              <w:t>提高</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绿量</w:t>
            </w:r>
          </w:p>
        </w:tc>
        <w:tc>
          <w:tcPr>
            <w:tcW w:w="5386" w:type="dxa"/>
            <w:vAlign w:val="center"/>
          </w:tcPr>
          <w:p>
            <w:pPr>
              <w:pStyle w:val="13"/>
            </w:pPr>
            <w:r>
              <w:t>增加绿量</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森林对生态系统效益发挥</w:t>
            </w:r>
          </w:p>
        </w:tc>
        <w:tc>
          <w:tcPr>
            <w:tcW w:w="5386" w:type="dxa"/>
            <w:vAlign w:val="center"/>
          </w:tcPr>
          <w:p>
            <w:pPr>
              <w:pStyle w:val="13"/>
            </w:pPr>
            <w:r>
              <w:t>森林系统生态效益发挥</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30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2"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13013024P00002010063D</w:t>
            </w:r>
          </w:p>
        </w:tc>
        <w:tc>
          <w:tcPr>
            <w:tcW w:w="2114" w:type="dxa"/>
            <w:vAlign w:val="center"/>
          </w:tcPr>
          <w:p>
            <w:pPr>
              <w:pStyle w:val="11"/>
            </w:pPr>
            <w:r>
              <w:t>项目名称</w:t>
            </w:r>
          </w:p>
        </w:tc>
        <w:tc>
          <w:tcPr>
            <w:tcW w:w="6536" w:type="dxa"/>
            <w:gridSpan w:val="3"/>
            <w:vAlign w:val="center"/>
          </w:tcPr>
          <w:p>
            <w:pPr>
              <w:pStyle w:val="13"/>
            </w:pPr>
            <w:r>
              <w:t>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297.00</w:t>
            </w:r>
          </w:p>
        </w:tc>
        <w:tc>
          <w:tcPr>
            <w:tcW w:w="2114" w:type="dxa"/>
            <w:vAlign w:val="center"/>
          </w:tcPr>
          <w:p>
            <w:pPr>
              <w:pStyle w:val="11"/>
            </w:pPr>
            <w:r>
              <w:t>其中：财政    资金</w:t>
            </w:r>
          </w:p>
        </w:tc>
        <w:tc>
          <w:tcPr>
            <w:tcW w:w="2114" w:type="dxa"/>
            <w:vAlign w:val="center"/>
          </w:tcPr>
          <w:p>
            <w:pPr>
              <w:pStyle w:val="13"/>
            </w:pPr>
            <w:r>
              <w:t>297.00</w:t>
            </w:r>
          </w:p>
        </w:tc>
        <w:tc>
          <w:tcPr>
            <w:tcW w:w="2114" w:type="dxa"/>
            <w:vAlign w:val="center"/>
          </w:tcPr>
          <w:p>
            <w:pPr>
              <w:pStyle w:val="11"/>
            </w:pPr>
            <w:r>
              <w:t>其他资金</w:t>
            </w:r>
          </w:p>
        </w:tc>
        <w:tc>
          <w:tcPr>
            <w:tcW w:w="2308"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878" w:type="dxa"/>
            <w:gridSpan w:val="6"/>
            <w:vAlign w:val="center"/>
          </w:tcPr>
          <w:p>
            <w:pPr>
              <w:pStyle w:val="13"/>
            </w:pPr>
            <w:r>
              <w:t>单位正常支出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42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pPr>
            <w:r>
              <w:rPr>
                <w:rFonts w:hint="eastAsia"/>
                <w:lang w:val="en-US" w:eastAsia="zh-CN"/>
              </w:rPr>
              <w:t>25.00</w:t>
            </w:r>
          </w:p>
        </w:tc>
        <w:tc>
          <w:tcPr>
            <w:tcW w:w="2114" w:type="dxa"/>
            <w:vAlign w:val="center"/>
          </w:tcPr>
          <w:p>
            <w:pPr>
              <w:pStyle w:val="14"/>
              <w:ind w:firstLine="0" w:firstLineChars="0"/>
            </w:pPr>
            <w:r>
              <w:rPr>
                <w:rFonts w:hint="eastAsia"/>
                <w:lang w:val="en-US" w:eastAsia="zh-CN"/>
              </w:rPr>
              <w:t>50.00</w:t>
            </w:r>
          </w:p>
        </w:tc>
        <w:tc>
          <w:tcPr>
            <w:tcW w:w="2114" w:type="dxa"/>
            <w:vAlign w:val="center"/>
          </w:tcPr>
          <w:p>
            <w:pPr>
              <w:pStyle w:val="14"/>
              <w:ind w:firstLine="0" w:firstLineChars="0"/>
            </w:pPr>
            <w:r>
              <w:rPr>
                <w:rFonts w:hint="eastAsia"/>
                <w:lang w:val="en-US" w:eastAsia="zh-CN"/>
              </w:rPr>
              <w:t>75.00</w:t>
            </w:r>
          </w:p>
        </w:tc>
        <w:tc>
          <w:tcPr>
            <w:tcW w:w="4422"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878" w:type="dxa"/>
            <w:gridSpan w:val="6"/>
            <w:vAlign w:val="center"/>
          </w:tcPr>
          <w:p>
            <w:pPr>
              <w:pStyle w:val="13"/>
            </w:pPr>
            <w:r>
              <w:t>1.目标内容1保障工作正常开展</w:t>
            </w:r>
          </w:p>
          <w:p>
            <w:pPr>
              <w:pStyle w:val="13"/>
            </w:pPr>
            <w:r>
              <w:t>2.目标内容2完成单位日常工作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0"/>
        <w:gridCol w:w="2155"/>
        <w:gridCol w:w="2357"/>
        <w:gridCol w:w="4936"/>
        <w:gridCol w:w="2346"/>
        <w:gridCol w:w="19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90" w:type="dxa"/>
            <w:vAlign w:val="center"/>
          </w:tcPr>
          <w:p>
            <w:pPr>
              <w:pStyle w:val="11"/>
            </w:pPr>
            <w:r>
              <w:t>一级指标</w:t>
            </w:r>
          </w:p>
        </w:tc>
        <w:tc>
          <w:tcPr>
            <w:tcW w:w="2155" w:type="dxa"/>
            <w:vAlign w:val="center"/>
          </w:tcPr>
          <w:p>
            <w:pPr>
              <w:pStyle w:val="11"/>
            </w:pPr>
            <w:r>
              <w:t>二级指标</w:t>
            </w:r>
          </w:p>
        </w:tc>
        <w:tc>
          <w:tcPr>
            <w:tcW w:w="2357" w:type="dxa"/>
            <w:vAlign w:val="center"/>
          </w:tcPr>
          <w:p>
            <w:pPr>
              <w:pStyle w:val="11"/>
            </w:pPr>
            <w:r>
              <w:t>三级指标</w:t>
            </w:r>
          </w:p>
        </w:tc>
        <w:tc>
          <w:tcPr>
            <w:tcW w:w="4936" w:type="dxa"/>
            <w:vAlign w:val="center"/>
          </w:tcPr>
          <w:p>
            <w:pPr>
              <w:pStyle w:val="11"/>
            </w:pPr>
            <w:r>
              <w:t>绩效指标描述</w:t>
            </w:r>
          </w:p>
        </w:tc>
        <w:tc>
          <w:tcPr>
            <w:tcW w:w="2346" w:type="dxa"/>
            <w:vAlign w:val="center"/>
          </w:tcPr>
          <w:p>
            <w:pPr>
              <w:pStyle w:val="11"/>
            </w:pPr>
            <w:r>
              <w:t>指标值</w:t>
            </w:r>
          </w:p>
        </w:tc>
        <w:tc>
          <w:tcPr>
            <w:tcW w:w="192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4"/>
            </w:pPr>
            <w:r>
              <w:t>产出指标</w:t>
            </w:r>
          </w:p>
        </w:tc>
        <w:tc>
          <w:tcPr>
            <w:tcW w:w="2155" w:type="dxa"/>
            <w:vAlign w:val="center"/>
          </w:tcPr>
          <w:p>
            <w:pPr>
              <w:pStyle w:val="13"/>
            </w:pPr>
            <w:r>
              <w:t>数量指标</w:t>
            </w:r>
          </w:p>
        </w:tc>
        <w:tc>
          <w:tcPr>
            <w:tcW w:w="2357" w:type="dxa"/>
            <w:vAlign w:val="center"/>
          </w:tcPr>
          <w:p>
            <w:pPr>
              <w:pStyle w:val="13"/>
            </w:pPr>
            <w:r>
              <w:t>按时支付各种费用</w:t>
            </w:r>
          </w:p>
        </w:tc>
        <w:tc>
          <w:tcPr>
            <w:tcW w:w="4936" w:type="dxa"/>
            <w:vAlign w:val="center"/>
          </w:tcPr>
          <w:p>
            <w:pPr>
              <w:pStyle w:val="13"/>
            </w:pPr>
            <w:r>
              <w:t>按时支付各种费用</w:t>
            </w:r>
          </w:p>
        </w:tc>
        <w:tc>
          <w:tcPr>
            <w:tcW w:w="2346" w:type="dxa"/>
            <w:vAlign w:val="center"/>
          </w:tcPr>
          <w:p>
            <w:pPr>
              <w:pStyle w:val="13"/>
            </w:pPr>
            <w:r>
              <w:t>支付水电暖等日常费用是否及时</w:t>
            </w:r>
          </w:p>
        </w:tc>
        <w:tc>
          <w:tcPr>
            <w:tcW w:w="1928"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1290" w:type="dxa"/>
            <w:vMerge w:val="continue"/>
            <w:vAlign w:val="center"/>
          </w:tcPr>
          <w:p/>
        </w:tc>
        <w:tc>
          <w:tcPr>
            <w:tcW w:w="2155" w:type="dxa"/>
            <w:vAlign w:val="center"/>
          </w:tcPr>
          <w:p>
            <w:pPr>
              <w:pStyle w:val="13"/>
            </w:pPr>
            <w:r>
              <w:t>质量指标</w:t>
            </w:r>
          </w:p>
        </w:tc>
        <w:tc>
          <w:tcPr>
            <w:tcW w:w="2357" w:type="dxa"/>
            <w:vAlign w:val="center"/>
          </w:tcPr>
          <w:p>
            <w:pPr>
              <w:pStyle w:val="13"/>
            </w:pPr>
            <w:r>
              <w:t>机关运行质量</w:t>
            </w:r>
          </w:p>
        </w:tc>
        <w:tc>
          <w:tcPr>
            <w:tcW w:w="4936" w:type="dxa"/>
            <w:vAlign w:val="center"/>
          </w:tcPr>
          <w:p>
            <w:pPr>
              <w:pStyle w:val="13"/>
            </w:pPr>
            <w:r>
              <w:t>被上级部门批评次数</w:t>
            </w:r>
          </w:p>
        </w:tc>
        <w:tc>
          <w:tcPr>
            <w:tcW w:w="2346" w:type="dxa"/>
            <w:vAlign w:val="center"/>
          </w:tcPr>
          <w:p>
            <w:pPr>
              <w:pStyle w:val="13"/>
            </w:pPr>
            <w:r>
              <w:t>≤1次</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290" w:type="dxa"/>
            <w:vMerge w:val="continue"/>
            <w:vAlign w:val="center"/>
          </w:tcPr>
          <w:p/>
        </w:tc>
        <w:tc>
          <w:tcPr>
            <w:tcW w:w="2155" w:type="dxa"/>
            <w:vAlign w:val="center"/>
          </w:tcPr>
          <w:p>
            <w:pPr>
              <w:pStyle w:val="13"/>
            </w:pPr>
            <w:r>
              <w:t>时效指标</w:t>
            </w:r>
          </w:p>
        </w:tc>
        <w:tc>
          <w:tcPr>
            <w:tcW w:w="2357" w:type="dxa"/>
            <w:vAlign w:val="center"/>
          </w:tcPr>
          <w:p>
            <w:pPr>
              <w:pStyle w:val="13"/>
            </w:pPr>
            <w:r>
              <w:t>完成日常工作</w:t>
            </w:r>
          </w:p>
        </w:tc>
        <w:tc>
          <w:tcPr>
            <w:tcW w:w="4936" w:type="dxa"/>
            <w:vAlign w:val="center"/>
          </w:tcPr>
          <w:p>
            <w:pPr>
              <w:pStyle w:val="13"/>
            </w:pPr>
            <w:r>
              <w:t>无拖延情况</w:t>
            </w:r>
          </w:p>
        </w:tc>
        <w:tc>
          <w:tcPr>
            <w:tcW w:w="2346" w:type="dxa"/>
            <w:vAlign w:val="center"/>
          </w:tcPr>
          <w:p>
            <w:pPr>
              <w:pStyle w:val="13"/>
            </w:pPr>
            <w:r>
              <w:t>及时完成工作</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55" w:type="dxa"/>
            <w:vAlign w:val="center"/>
          </w:tcPr>
          <w:p>
            <w:pPr>
              <w:pStyle w:val="13"/>
            </w:pPr>
            <w:r>
              <w:t>成本指标</w:t>
            </w:r>
          </w:p>
        </w:tc>
        <w:tc>
          <w:tcPr>
            <w:tcW w:w="2357" w:type="dxa"/>
            <w:vAlign w:val="center"/>
          </w:tcPr>
          <w:p>
            <w:pPr>
              <w:pStyle w:val="13"/>
            </w:pPr>
            <w:r>
              <w:t>不超出各项目预算数</w:t>
            </w:r>
          </w:p>
        </w:tc>
        <w:tc>
          <w:tcPr>
            <w:tcW w:w="4936" w:type="dxa"/>
            <w:vAlign w:val="center"/>
          </w:tcPr>
          <w:p>
            <w:pPr>
              <w:pStyle w:val="13"/>
            </w:pPr>
            <w:r>
              <w:t>超支成本</w:t>
            </w:r>
          </w:p>
        </w:tc>
        <w:tc>
          <w:tcPr>
            <w:tcW w:w="2346" w:type="dxa"/>
            <w:vAlign w:val="center"/>
          </w:tcPr>
          <w:p>
            <w:pPr>
              <w:pStyle w:val="13"/>
            </w:pPr>
            <w:r>
              <w:t>不超出各项目预算数</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4"/>
            </w:pPr>
            <w:r>
              <w:t>效益指标</w:t>
            </w:r>
          </w:p>
        </w:tc>
        <w:tc>
          <w:tcPr>
            <w:tcW w:w="2155" w:type="dxa"/>
            <w:vAlign w:val="center"/>
          </w:tcPr>
          <w:p>
            <w:pPr>
              <w:pStyle w:val="13"/>
            </w:pPr>
            <w:r>
              <w:t>经济效益指标</w:t>
            </w:r>
          </w:p>
        </w:tc>
        <w:tc>
          <w:tcPr>
            <w:tcW w:w="2357" w:type="dxa"/>
            <w:vAlign w:val="center"/>
          </w:tcPr>
          <w:p>
            <w:pPr>
              <w:pStyle w:val="13"/>
            </w:pPr>
            <w:r>
              <w:t>满足正常办公需求</w:t>
            </w:r>
          </w:p>
        </w:tc>
        <w:tc>
          <w:tcPr>
            <w:tcW w:w="4936" w:type="dxa"/>
            <w:vAlign w:val="center"/>
          </w:tcPr>
          <w:p>
            <w:pPr>
              <w:pStyle w:val="13"/>
            </w:pPr>
            <w:r>
              <w:t>保障人员正常办公</w:t>
            </w:r>
          </w:p>
        </w:tc>
        <w:tc>
          <w:tcPr>
            <w:tcW w:w="2346" w:type="dxa"/>
            <w:vAlign w:val="center"/>
          </w:tcPr>
          <w:p>
            <w:pPr>
              <w:pStyle w:val="13"/>
            </w:pPr>
            <w:r>
              <w:t>满足正常办公需求</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1290" w:type="dxa"/>
            <w:vMerge w:val="continue"/>
            <w:vAlign w:val="center"/>
          </w:tcPr>
          <w:p/>
        </w:tc>
        <w:tc>
          <w:tcPr>
            <w:tcW w:w="2155" w:type="dxa"/>
            <w:vAlign w:val="center"/>
          </w:tcPr>
          <w:p>
            <w:pPr>
              <w:pStyle w:val="13"/>
            </w:pPr>
            <w:r>
              <w:t>社会效益指标</w:t>
            </w:r>
          </w:p>
        </w:tc>
        <w:tc>
          <w:tcPr>
            <w:tcW w:w="2357" w:type="dxa"/>
            <w:vAlign w:val="center"/>
          </w:tcPr>
          <w:p>
            <w:pPr>
              <w:pStyle w:val="13"/>
            </w:pPr>
            <w:r>
              <w:t>保障机关单位正常运转</w:t>
            </w:r>
          </w:p>
        </w:tc>
        <w:tc>
          <w:tcPr>
            <w:tcW w:w="4936" w:type="dxa"/>
            <w:vAlign w:val="center"/>
          </w:tcPr>
          <w:p>
            <w:pPr>
              <w:pStyle w:val="13"/>
            </w:pPr>
            <w:r>
              <w:t>通过开展维修、购置等工作</w:t>
            </w:r>
          </w:p>
        </w:tc>
        <w:tc>
          <w:tcPr>
            <w:tcW w:w="2346" w:type="dxa"/>
            <w:vAlign w:val="center"/>
          </w:tcPr>
          <w:p>
            <w:pPr>
              <w:pStyle w:val="13"/>
            </w:pPr>
            <w:r>
              <w:t>保障机关单位正常运转</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55" w:type="dxa"/>
            <w:vAlign w:val="center"/>
          </w:tcPr>
          <w:p>
            <w:pPr>
              <w:pStyle w:val="13"/>
            </w:pPr>
            <w:r>
              <w:t>生态效益指标</w:t>
            </w:r>
          </w:p>
        </w:tc>
        <w:tc>
          <w:tcPr>
            <w:tcW w:w="2357" w:type="dxa"/>
            <w:vAlign w:val="center"/>
          </w:tcPr>
          <w:p>
            <w:pPr>
              <w:pStyle w:val="13"/>
            </w:pPr>
            <w:r>
              <w:t>无纸化办公节约率</w:t>
            </w:r>
          </w:p>
        </w:tc>
        <w:tc>
          <w:tcPr>
            <w:tcW w:w="4936" w:type="dxa"/>
            <w:vAlign w:val="center"/>
          </w:tcPr>
          <w:p>
            <w:pPr>
              <w:pStyle w:val="13"/>
            </w:pPr>
            <w:r>
              <w:t>反映使用数据采集终端减少纸质表的填报工作情况</w:t>
            </w:r>
          </w:p>
        </w:tc>
        <w:tc>
          <w:tcPr>
            <w:tcW w:w="2346" w:type="dxa"/>
            <w:vAlign w:val="center"/>
          </w:tcPr>
          <w:p>
            <w:pPr>
              <w:pStyle w:val="13"/>
            </w:pPr>
            <w:r>
              <w:t>无纸化办公节约率</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55" w:type="dxa"/>
            <w:vAlign w:val="center"/>
          </w:tcPr>
          <w:p>
            <w:pPr>
              <w:pStyle w:val="13"/>
            </w:pPr>
            <w:r>
              <w:t>可持续影响指标</w:t>
            </w:r>
          </w:p>
        </w:tc>
        <w:tc>
          <w:tcPr>
            <w:tcW w:w="2357" w:type="dxa"/>
            <w:vAlign w:val="center"/>
          </w:tcPr>
          <w:p>
            <w:pPr>
              <w:pStyle w:val="13"/>
            </w:pPr>
            <w:r>
              <w:t>保证单位正常运转</w:t>
            </w:r>
          </w:p>
        </w:tc>
        <w:tc>
          <w:tcPr>
            <w:tcW w:w="4936" w:type="dxa"/>
            <w:vAlign w:val="center"/>
          </w:tcPr>
          <w:p>
            <w:pPr>
              <w:pStyle w:val="13"/>
            </w:pPr>
            <w:r>
              <w:t>为单位日常工作开展提供有力保障。</w:t>
            </w:r>
          </w:p>
        </w:tc>
        <w:tc>
          <w:tcPr>
            <w:tcW w:w="2346" w:type="dxa"/>
            <w:vAlign w:val="center"/>
          </w:tcPr>
          <w:p>
            <w:pPr>
              <w:pStyle w:val="13"/>
            </w:pPr>
            <w:r>
              <w:t>保证单位正常运转</w:t>
            </w:r>
          </w:p>
        </w:tc>
        <w:tc>
          <w:tcPr>
            <w:tcW w:w="192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4"/>
            </w:pPr>
            <w:r>
              <w:t>满意度指标</w:t>
            </w:r>
          </w:p>
        </w:tc>
        <w:tc>
          <w:tcPr>
            <w:tcW w:w="2155" w:type="dxa"/>
            <w:vAlign w:val="center"/>
          </w:tcPr>
          <w:p>
            <w:pPr>
              <w:pStyle w:val="13"/>
            </w:pPr>
            <w:r>
              <w:t>服务对象满意度指标</w:t>
            </w:r>
          </w:p>
        </w:tc>
        <w:tc>
          <w:tcPr>
            <w:tcW w:w="2357" w:type="dxa"/>
            <w:vAlign w:val="center"/>
          </w:tcPr>
          <w:p>
            <w:pPr>
              <w:pStyle w:val="13"/>
            </w:pPr>
            <w:r>
              <w:t>使用人员满意度</w:t>
            </w:r>
          </w:p>
        </w:tc>
        <w:tc>
          <w:tcPr>
            <w:tcW w:w="4936" w:type="dxa"/>
            <w:vAlign w:val="center"/>
          </w:tcPr>
          <w:p>
            <w:pPr>
              <w:pStyle w:val="13"/>
            </w:pPr>
            <w:r>
              <w:t>系统使用满意情况</w:t>
            </w:r>
          </w:p>
        </w:tc>
        <w:tc>
          <w:tcPr>
            <w:tcW w:w="2346" w:type="dxa"/>
            <w:vAlign w:val="center"/>
          </w:tcPr>
          <w:p>
            <w:pPr>
              <w:pStyle w:val="13"/>
            </w:pPr>
            <w:r>
              <w:t>≥95%</w:t>
            </w:r>
          </w:p>
        </w:tc>
        <w:tc>
          <w:tcPr>
            <w:tcW w:w="1928"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55" w:type="dxa"/>
            <w:vAlign w:val="center"/>
          </w:tcPr>
          <w:p>
            <w:pPr>
              <w:pStyle w:val="13"/>
            </w:pPr>
            <w:r>
              <w:t>服务对象满意度指标</w:t>
            </w:r>
          </w:p>
        </w:tc>
        <w:tc>
          <w:tcPr>
            <w:tcW w:w="2357" w:type="dxa"/>
            <w:vAlign w:val="center"/>
          </w:tcPr>
          <w:p>
            <w:pPr>
              <w:pStyle w:val="13"/>
            </w:pPr>
            <w:r>
              <w:t>干部职工满意度</w:t>
            </w:r>
          </w:p>
        </w:tc>
        <w:tc>
          <w:tcPr>
            <w:tcW w:w="4936" w:type="dxa"/>
            <w:vAlign w:val="center"/>
          </w:tcPr>
          <w:p>
            <w:pPr>
              <w:pStyle w:val="13"/>
            </w:pPr>
            <w:r>
              <w:t>保障机关工作正常运转，服务到位</w:t>
            </w:r>
          </w:p>
        </w:tc>
        <w:tc>
          <w:tcPr>
            <w:tcW w:w="2346" w:type="dxa"/>
            <w:vAlign w:val="center"/>
          </w:tcPr>
          <w:p>
            <w:pPr>
              <w:pStyle w:val="13"/>
            </w:pPr>
            <w:r>
              <w:t>≥95%</w:t>
            </w:r>
          </w:p>
        </w:tc>
        <w:tc>
          <w:tcPr>
            <w:tcW w:w="1928"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55" w:type="dxa"/>
            <w:vAlign w:val="center"/>
          </w:tcPr>
          <w:p>
            <w:pPr>
              <w:pStyle w:val="13"/>
            </w:pPr>
            <w:r>
              <w:t>服务对象满意度指标</w:t>
            </w:r>
          </w:p>
        </w:tc>
        <w:tc>
          <w:tcPr>
            <w:tcW w:w="2357" w:type="dxa"/>
            <w:vAlign w:val="center"/>
          </w:tcPr>
          <w:p>
            <w:pPr>
              <w:pStyle w:val="13"/>
            </w:pPr>
            <w:r>
              <w:t>机关单位工作人员满意度</w:t>
            </w:r>
          </w:p>
        </w:tc>
        <w:tc>
          <w:tcPr>
            <w:tcW w:w="4936" w:type="dxa"/>
            <w:vAlign w:val="center"/>
          </w:tcPr>
          <w:p>
            <w:pPr>
              <w:pStyle w:val="13"/>
            </w:pPr>
            <w:r>
              <w:t>调查中机关单位人员对单位环境和设施满意和较满意的人数占调查总人数的比率</w:t>
            </w:r>
          </w:p>
        </w:tc>
        <w:tc>
          <w:tcPr>
            <w:tcW w:w="2346" w:type="dxa"/>
            <w:vAlign w:val="center"/>
          </w:tcPr>
          <w:p>
            <w:pPr>
              <w:pStyle w:val="13"/>
            </w:pPr>
            <w:r>
              <w:t>≥95%</w:t>
            </w:r>
          </w:p>
        </w:tc>
        <w:tc>
          <w:tcPr>
            <w:tcW w:w="1928"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214"/>
        <w:gridCol w:w="1104"/>
        <w:gridCol w:w="1419"/>
        <w:gridCol w:w="668"/>
        <w:gridCol w:w="818"/>
        <w:gridCol w:w="900"/>
        <w:gridCol w:w="941"/>
        <w:gridCol w:w="1159"/>
        <w:gridCol w:w="873"/>
        <w:gridCol w:w="1063"/>
        <w:gridCol w:w="859"/>
        <w:gridCol w:w="814"/>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09" w:type="dxa"/>
            <w:gridSpan w:val="7"/>
            <w:tcBorders>
              <w:top w:val="single" w:color="FFFFFF" w:sz="6" w:space="0"/>
              <w:left w:val="single" w:color="FFFFFF" w:sz="6" w:space="0"/>
              <w:right w:val="single" w:color="FFFFFF" w:sz="6" w:space="0"/>
            </w:tcBorders>
            <w:vAlign w:val="center"/>
          </w:tcPr>
          <w:p>
            <w:pPr>
              <w:pStyle w:val="10"/>
            </w:pPr>
            <w:r>
              <w:t>324自然资源局</w:t>
            </w:r>
          </w:p>
        </w:tc>
        <w:tc>
          <w:tcPr>
            <w:tcW w:w="7681"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00" w:type="dxa"/>
            <w:gridSpan w:val="2"/>
            <w:vAlign w:val="center"/>
          </w:tcPr>
          <w:p>
            <w:pPr>
              <w:pStyle w:val="11"/>
            </w:pPr>
            <w:r>
              <w:t>政府采购项目来源</w:t>
            </w:r>
          </w:p>
        </w:tc>
        <w:tc>
          <w:tcPr>
            <w:tcW w:w="1104" w:type="dxa"/>
            <w:vMerge w:val="restart"/>
            <w:vAlign w:val="center"/>
          </w:tcPr>
          <w:p>
            <w:pPr>
              <w:pStyle w:val="11"/>
            </w:pPr>
            <w:r>
              <w:t>采购物品名称</w:t>
            </w:r>
          </w:p>
        </w:tc>
        <w:tc>
          <w:tcPr>
            <w:tcW w:w="1419" w:type="dxa"/>
            <w:vMerge w:val="restart"/>
            <w:vAlign w:val="center"/>
          </w:tcPr>
          <w:p>
            <w:pPr>
              <w:pStyle w:val="11"/>
            </w:pPr>
            <w:r>
              <w:t>政府采购目录序号</w:t>
            </w:r>
          </w:p>
        </w:tc>
        <w:tc>
          <w:tcPr>
            <w:tcW w:w="668" w:type="dxa"/>
            <w:vMerge w:val="restart"/>
            <w:vAlign w:val="center"/>
          </w:tcPr>
          <w:p>
            <w:pPr>
              <w:pStyle w:val="11"/>
            </w:pPr>
            <w:r>
              <w:t>计量单位</w:t>
            </w:r>
          </w:p>
        </w:tc>
        <w:tc>
          <w:tcPr>
            <w:tcW w:w="818" w:type="dxa"/>
            <w:vMerge w:val="restart"/>
            <w:vAlign w:val="center"/>
          </w:tcPr>
          <w:p>
            <w:pPr>
              <w:pStyle w:val="11"/>
            </w:pPr>
            <w:r>
              <w:t>数量</w:t>
            </w:r>
          </w:p>
        </w:tc>
        <w:tc>
          <w:tcPr>
            <w:tcW w:w="900" w:type="dxa"/>
            <w:vMerge w:val="restart"/>
            <w:vAlign w:val="center"/>
          </w:tcPr>
          <w:p>
            <w:pPr>
              <w:pStyle w:val="11"/>
            </w:pPr>
            <w:r>
              <w:t>单价</w:t>
            </w:r>
          </w:p>
        </w:tc>
        <w:tc>
          <w:tcPr>
            <w:tcW w:w="6695"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1214" w:type="dxa"/>
            <w:vAlign w:val="center"/>
          </w:tcPr>
          <w:p>
            <w:pPr>
              <w:pStyle w:val="11"/>
            </w:pPr>
            <w:r>
              <w:t>预算资金</w:t>
            </w:r>
          </w:p>
        </w:tc>
        <w:tc>
          <w:tcPr>
            <w:tcW w:w="1104" w:type="dxa"/>
            <w:vMerge w:val="continue"/>
          </w:tcPr>
          <w:p/>
        </w:tc>
        <w:tc>
          <w:tcPr>
            <w:tcW w:w="1419" w:type="dxa"/>
            <w:vMerge w:val="continue"/>
          </w:tcPr>
          <w:p/>
        </w:tc>
        <w:tc>
          <w:tcPr>
            <w:tcW w:w="668" w:type="dxa"/>
            <w:vMerge w:val="continue"/>
          </w:tcPr>
          <w:p/>
        </w:tc>
        <w:tc>
          <w:tcPr>
            <w:tcW w:w="818" w:type="dxa"/>
            <w:vMerge w:val="continue"/>
          </w:tcPr>
          <w:p/>
        </w:tc>
        <w:tc>
          <w:tcPr>
            <w:tcW w:w="900" w:type="dxa"/>
            <w:vMerge w:val="continue"/>
          </w:tcPr>
          <w:p/>
        </w:tc>
        <w:tc>
          <w:tcPr>
            <w:tcW w:w="941" w:type="dxa"/>
            <w:vAlign w:val="center"/>
          </w:tcPr>
          <w:p>
            <w:pPr>
              <w:pStyle w:val="11"/>
            </w:pPr>
            <w:r>
              <w:t>合计</w:t>
            </w:r>
          </w:p>
        </w:tc>
        <w:tc>
          <w:tcPr>
            <w:tcW w:w="1159" w:type="dxa"/>
            <w:vAlign w:val="center"/>
          </w:tcPr>
          <w:p>
            <w:pPr>
              <w:pStyle w:val="11"/>
            </w:pPr>
            <w:r>
              <w:t>一般公共预算拨款</w:t>
            </w:r>
          </w:p>
        </w:tc>
        <w:tc>
          <w:tcPr>
            <w:tcW w:w="873" w:type="dxa"/>
            <w:vAlign w:val="center"/>
          </w:tcPr>
          <w:p>
            <w:pPr>
              <w:pStyle w:val="11"/>
            </w:pPr>
            <w:r>
              <w:t>基金预算拨款</w:t>
            </w:r>
          </w:p>
        </w:tc>
        <w:tc>
          <w:tcPr>
            <w:tcW w:w="1063" w:type="dxa"/>
            <w:vAlign w:val="center"/>
          </w:tcPr>
          <w:p>
            <w:pPr>
              <w:pStyle w:val="11"/>
            </w:pPr>
            <w:r>
              <w:t>国有资本经营预算拨款</w:t>
            </w:r>
          </w:p>
        </w:tc>
        <w:tc>
          <w:tcPr>
            <w:tcW w:w="859" w:type="dxa"/>
            <w:vAlign w:val="center"/>
          </w:tcPr>
          <w:p>
            <w:pPr>
              <w:pStyle w:val="11"/>
            </w:pPr>
            <w:r>
              <w:t>财政专户核拨</w:t>
            </w:r>
          </w:p>
        </w:tc>
        <w:tc>
          <w:tcPr>
            <w:tcW w:w="814"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合  计</w:t>
            </w:r>
          </w:p>
        </w:tc>
        <w:tc>
          <w:tcPr>
            <w:tcW w:w="1214" w:type="dxa"/>
            <w:vAlign w:val="center"/>
          </w:tcPr>
          <w:p>
            <w:pPr>
              <w:pStyle w:val="16"/>
            </w:pPr>
          </w:p>
        </w:tc>
        <w:tc>
          <w:tcPr>
            <w:tcW w:w="1104" w:type="dxa"/>
            <w:vAlign w:val="center"/>
          </w:tcPr>
          <w:p>
            <w:pPr>
              <w:pStyle w:val="17"/>
            </w:pPr>
          </w:p>
        </w:tc>
        <w:tc>
          <w:tcPr>
            <w:tcW w:w="1419" w:type="dxa"/>
            <w:vAlign w:val="center"/>
          </w:tcPr>
          <w:p>
            <w:pPr>
              <w:pStyle w:val="17"/>
            </w:pPr>
          </w:p>
        </w:tc>
        <w:tc>
          <w:tcPr>
            <w:tcW w:w="668" w:type="dxa"/>
            <w:vAlign w:val="center"/>
          </w:tcPr>
          <w:p>
            <w:pPr>
              <w:pStyle w:val="15"/>
            </w:pPr>
          </w:p>
        </w:tc>
        <w:tc>
          <w:tcPr>
            <w:tcW w:w="818" w:type="dxa"/>
            <w:vAlign w:val="center"/>
          </w:tcPr>
          <w:p>
            <w:pPr>
              <w:pStyle w:val="16"/>
            </w:pPr>
          </w:p>
        </w:tc>
        <w:tc>
          <w:tcPr>
            <w:tcW w:w="900" w:type="dxa"/>
            <w:vAlign w:val="center"/>
          </w:tcPr>
          <w:p>
            <w:pPr>
              <w:pStyle w:val="16"/>
            </w:pPr>
          </w:p>
        </w:tc>
        <w:tc>
          <w:tcPr>
            <w:tcW w:w="941" w:type="dxa"/>
            <w:vAlign w:val="center"/>
          </w:tcPr>
          <w:p>
            <w:pPr>
              <w:pStyle w:val="16"/>
            </w:pPr>
            <w:r>
              <w:t>550.00</w:t>
            </w:r>
          </w:p>
        </w:tc>
        <w:tc>
          <w:tcPr>
            <w:tcW w:w="1159" w:type="dxa"/>
            <w:vAlign w:val="center"/>
          </w:tcPr>
          <w:p>
            <w:pPr>
              <w:pStyle w:val="16"/>
            </w:pPr>
            <w:r>
              <w:t>550.00</w:t>
            </w:r>
          </w:p>
        </w:tc>
        <w:tc>
          <w:tcPr>
            <w:tcW w:w="873" w:type="dxa"/>
            <w:vAlign w:val="center"/>
          </w:tcPr>
          <w:p>
            <w:pPr>
              <w:pStyle w:val="16"/>
            </w:pPr>
          </w:p>
        </w:tc>
        <w:tc>
          <w:tcPr>
            <w:tcW w:w="1063" w:type="dxa"/>
            <w:vAlign w:val="center"/>
          </w:tcPr>
          <w:p>
            <w:pPr>
              <w:pStyle w:val="16"/>
            </w:pPr>
          </w:p>
        </w:tc>
        <w:tc>
          <w:tcPr>
            <w:tcW w:w="859" w:type="dxa"/>
            <w:vAlign w:val="center"/>
          </w:tcPr>
          <w:p>
            <w:pPr>
              <w:pStyle w:val="16"/>
            </w:pPr>
          </w:p>
        </w:tc>
        <w:tc>
          <w:tcPr>
            <w:tcW w:w="814" w:type="dxa"/>
            <w:vAlign w:val="center"/>
          </w:tcPr>
          <w:p>
            <w:pPr>
              <w:pStyle w:val="16"/>
            </w:pPr>
          </w:p>
        </w:tc>
        <w:tc>
          <w:tcPr>
            <w:tcW w:w="986" w:type="dxa"/>
            <w:vAlign w:val="center"/>
          </w:tcPr>
          <w:p>
            <w:pPr>
              <w:pStyle w:val="16"/>
            </w:pPr>
          </w:p>
        </w:tc>
        <w:tc>
          <w:tcPr>
            <w:tcW w:w="986" w:type="dxa"/>
            <w:vAlign w:val="center"/>
          </w:tcPr>
          <w:p>
            <w:pPr>
              <w:pStyle w:val="16"/>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无极县自然资源和规划局本级小计</w:t>
            </w:r>
          </w:p>
        </w:tc>
        <w:tc>
          <w:tcPr>
            <w:tcW w:w="1214" w:type="dxa"/>
            <w:vAlign w:val="center"/>
          </w:tcPr>
          <w:p>
            <w:pPr>
              <w:pStyle w:val="16"/>
            </w:pPr>
          </w:p>
        </w:tc>
        <w:tc>
          <w:tcPr>
            <w:tcW w:w="1104" w:type="dxa"/>
            <w:vAlign w:val="center"/>
          </w:tcPr>
          <w:p>
            <w:pPr>
              <w:pStyle w:val="17"/>
            </w:pPr>
          </w:p>
        </w:tc>
        <w:tc>
          <w:tcPr>
            <w:tcW w:w="1419" w:type="dxa"/>
            <w:vAlign w:val="center"/>
          </w:tcPr>
          <w:p>
            <w:pPr>
              <w:pStyle w:val="17"/>
            </w:pPr>
          </w:p>
        </w:tc>
        <w:tc>
          <w:tcPr>
            <w:tcW w:w="668" w:type="dxa"/>
            <w:vAlign w:val="center"/>
          </w:tcPr>
          <w:p>
            <w:pPr>
              <w:pStyle w:val="15"/>
            </w:pPr>
          </w:p>
        </w:tc>
        <w:tc>
          <w:tcPr>
            <w:tcW w:w="818" w:type="dxa"/>
            <w:vAlign w:val="center"/>
          </w:tcPr>
          <w:p>
            <w:pPr>
              <w:pStyle w:val="16"/>
            </w:pPr>
          </w:p>
        </w:tc>
        <w:tc>
          <w:tcPr>
            <w:tcW w:w="900" w:type="dxa"/>
            <w:vAlign w:val="center"/>
          </w:tcPr>
          <w:p>
            <w:pPr>
              <w:pStyle w:val="16"/>
            </w:pPr>
          </w:p>
        </w:tc>
        <w:tc>
          <w:tcPr>
            <w:tcW w:w="941" w:type="dxa"/>
            <w:vAlign w:val="center"/>
          </w:tcPr>
          <w:p>
            <w:pPr>
              <w:pStyle w:val="16"/>
            </w:pPr>
            <w:r>
              <w:t>550.00</w:t>
            </w:r>
          </w:p>
        </w:tc>
        <w:tc>
          <w:tcPr>
            <w:tcW w:w="1159" w:type="dxa"/>
            <w:vAlign w:val="center"/>
          </w:tcPr>
          <w:p>
            <w:pPr>
              <w:pStyle w:val="16"/>
            </w:pPr>
            <w:r>
              <w:t>550.00</w:t>
            </w:r>
          </w:p>
        </w:tc>
        <w:tc>
          <w:tcPr>
            <w:tcW w:w="873" w:type="dxa"/>
            <w:vAlign w:val="center"/>
          </w:tcPr>
          <w:p>
            <w:pPr>
              <w:pStyle w:val="16"/>
            </w:pPr>
          </w:p>
        </w:tc>
        <w:tc>
          <w:tcPr>
            <w:tcW w:w="1063" w:type="dxa"/>
            <w:vAlign w:val="center"/>
          </w:tcPr>
          <w:p>
            <w:pPr>
              <w:pStyle w:val="16"/>
            </w:pPr>
          </w:p>
        </w:tc>
        <w:tc>
          <w:tcPr>
            <w:tcW w:w="859" w:type="dxa"/>
            <w:vAlign w:val="center"/>
          </w:tcPr>
          <w:p>
            <w:pPr>
              <w:pStyle w:val="16"/>
            </w:pPr>
          </w:p>
        </w:tc>
        <w:tc>
          <w:tcPr>
            <w:tcW w:w="814" w:type="dxa"/>
            <w:vAlign w:val="center"/>
          </w:tcPr>
          <w:p>
            <w:pPr>
              <w:pStyle w:val="16"/>
            </w:pPr>
          </w:p>
        </w:tc>
        <w:tc>
          <w:tcPr>
            <w:tcW w:w="986" w:type="dxa"/>
            <w:vAlign w:val="center"/>
          </w:tcPr>
          <w:p>
            <w:pPr>
              <w:pStyle w:val="16"/>
            </w:pPr>
          </w:p>
        </w:tc>
        <w:tc>
          <w:tcPr>
            <w:tcW w:w="986" w:type="dxa"/>
            <w:vAlign w:val="center"/>
          </w:tcPr>
          <w:p>
            <w:pPr>
              <w:pStyle w:val="16"/>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城镇开发边界内控制详细规划及城市设计</w:t>
            </w:r>
          </w:p>
        </w:tc>
        <w:tc>
          <w:tcPr>
            <w:tcW w:w="1214" w:type="dxa"/>
            <w:vAlign w:val="center"/>
          </w:tcPr>
          <w:p>
            <w:pPr>
              <w:pStyle w:val="12"/>
            </w:pPr>
            <w:r>
              <w:t>350.00</w:t>
            </w:r>
          </w:p>
        </w:tc>
        <w:tc>
          <w:tcPr>
            <w:tcW w:w="1104" w:type="dxa"/>
            <w:vAlign w:val="center"/>
          </w:tcPr>
          <w:p>
            <w:pPr>
              <w:pStyle w:val="13"/>
            </w:pPr>
            <w:r>
              <w:t>其他服务</w:t>
            </w:r>
          </w:p>
        </w:tc>
        <w:tc>
          <w:tcPr>
            <w:tcW w:w="1419" w:type="dxa"/>
            <w:vAlign w:val="center"/>
          </w:tcPr>
          <w:p>
            <w:pPr>
              <w:pStyle w:val="13"/>
            </w:pPr>
            <w:r>
              <w:t>C99000000</w:t>
            </w:r>
          </w:p>
        </w:tc>
        <w:tc>
          <w:tcPr>
            <w:tcW w:w="668" w:type="dxa"/>
            <w:vAlign w:val="center"/>
          </w:tcPr>
          <w:p>
            <w:pPr>
              <w:pStyle w:val="14"/>
            </w:pPr>
            <w:r>
              <w:t>次</w:t>
            </w:r>
          </w:p>
        </w:tc>
        <w:tc>
          <w:tcPr>
            <w:tcW w:w="818" w:type="dxa"/>
            <w:vAlign w:val="center"/>
          </w:tcPr>
          <w:p>
            <w:pPr>
              <w:pStyle w:val="12"/>
            </w:pPr>
            <w:r>
              <w:t>1</w:t>
            </w:r>
          </w:p>
        </w:tc>
        <w:tc>
          <w:tcPr>
            <w:tcW w:w="900" w:type="dxa"/>
            <w:vAlign w:val="center"/>
          </w:tcPr>
          <w:p>
            <w:pPr>
              <w:pStyle w:val="12"/>
            </w:pPr>
            <w:r>
              <w:t>175.00</w:t>
            </w:r>
          </w:p>
        </w:tc>
        <w:tc>
          <w:tcPr>
            <w:tcW w:w="941" w:type="dxa"/>
            <w:vAlign w:val="center"/>
          </w:tcPr>
          <w:p>
            <w:pPr>
              <w:pStyle w:val="12"/>
            </w:pPr>
            <w:r>
              <w:t>175.00</w:t>
            </w:r>
          </w:p>
        </w:tc>
        <w:tc>
          <w:tcPr>
            <w:tcW w:w="1159" w:type="dxa"/>
            <w:vAlign w:val="center"/>
          </w:tcPr>
          <w:p>
            <w:pPr>
              <w:pStyle w:val="12"/>
            </w:pPr>
            <w:r>
              <w:t>175.00</w:t>
            </w:r>
          </w:p>
        </w:tc>
        <w:tc>
          <w:tcPr>
            <w:tcW w:w="873" w:type="dxa"/>
            <w:vAlign w:val="center"/>
          </w:tcPr>
          <w:p>
            <w:pPr>
              <w:pStyle w:val="12"/>
            </w:pPr>
          </w:p>
        </w:tc>
        <w:tc>
          <w:tcPr>
            <w:tcW w:w="1063" w:type="dxa"/>
            <w:vAlign w:val="center"/>
          </w:tcPr>
          <w:p>
            <w:pPr>
              <w:pStyle w:val="12"/>
            </w:pPr>
          </w:p>
        </w:tc>
        <w:tc>
          <w:tcPr>
            <w:tcW w:w="859" w:type="dxa"/>
            <w:vAlign w:val="center"/>
          </w:tcPr>
          <w:p>
            <w:pPr>
              <w:pStyle w:val="12"/>
            </w:pPr>
          </w:p>
        </w:tc>
        <w:tc>
          <w:tcPr>
            <w:tcW w:w="814" w:type="dxa"/>
            <w:vAlign w:val="center"/>
          </w:tcPr>
          <w:p>
            <w:pPr>
              <w:pStyle w:val="12"/>
            </w:pPr>
          </w:p>
        </w:tc>
        <w:tc>
          <w:tcPr>
            <w:tcW w:w="986" w:type="dxa"/>
            <w:vAlign w:val="center"/>
          </w:tcPr>
          <w:p>
            <w:pPr>
              <w:pStyle w:val="12"/>
            </w:pPr>
          </w:p>
        </w:tc>
        <w:tc>
          <w:tcPr>
            <w:tcW w:w="986" w:type="dxa"/>
            <w:vAlign w:val="center"/>
          </w:tcPr>
          <w:p>
            <w:pPr>
              <w:pStyle w:val="12"/>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城镇开发边界内控制详细规划及城市设计</w:t>
            </w:r>
          </w:p>
        </w:tc>
        <w:tc>
          <w:tcPr>
            <w:tcW w:w="1214" w:type="dxa"/>
            <w:vAlign w:val="center"/>
          </w:tcPr>
          <w:p>
            <w:pPr>
              <w:pStyle w:val="12"/>
            </w:pPr>
            <w:r>
              <w:t>350.00</w:t>
            </w:r>
          </w:p>
        </w:tc>
        <w:tc>
          <w:tcPr>
            <w:tcW w:w="1104" w:type="dxa"/>
            <w:vAlign w:val="center"/>
          </w:tcPr>
          <w:p>
            <w:pPr>
              <w:pStyle w:val="13"/>
            </w:pPr>
            <w:r>
              <w:t>其他服务</w:t>
            </w:r>
          </w:p>
        </w:tc>
        <w:tc>
          <w:tcPr>
            <w:tcW w:w="1419" w:type="dxa"/>
            <w:vAlign w:val="center"/>
          </w:tcPr>
          <w:p>
            <w:pPr>
              <w:pStyle w:val="13"/>
            </w:pPr>
            <w:r>
              <w:t>C99000000</w:t>
            </w:r>
          </w:p>
        </w:tc>
        <w:tc>
          <w:tcPr>
            <w:tcW w:w="668" w:type="dxa"/>
            <w:vAlign w:val="center"/>
          </w:tcPr>
          <w:p>
            <w:pPr>
              <w:pStyle w:val="14"/>
            </w:pPr>
            <w:r>
              <w:t>次</w:t>
            </w:r>
          </w:p>
        </w:tc>
        <w:tc>
          <w:tcPr>
            <w:tcW w:w="818" w:type="dxa"/>
            <w:vAlign w:val="center"/>
          </w:tcPr>
          <w:p>
            <w:pPr>
              <w:pStyle w:val="12"/>
            </w:pPr>
            <w:r>
              <w:t>1</w:t>
            </w:r>
          </w:p>
        </w:tc>
        <w:tc>
          <w:tcPr>
            <w:tcW w:w="900" w:type="dxa"/>
            <w:vAlign w:val="center"/>
          </w:tcPr>
          <w:p>
            <w:pPr>
              <w:pStyle w:val="12"/>
            </w:pPr>
            <w:r>
              <w:t>175.00</w:t>
            </w:r>
          </w:p>
        </w:tc>
        <w:tc>
          <w:tcPr>
            <w:tcW w:w="941" w:type="dxa"/>
            <w:vAlign w:val="center"/>
          </w:tcPr>
          <w:p>
            <w:pPr>
              <w:pStyle w:val="12"/>
            </w:pPr>
            <w:r>
              <w:t>175.00</w:t>
            </w:r>
          </w:p>
        </w:tc>
        <w:tc>
          <w:tcPr>
            <w:tcW w:w="1159" w:type="dxa"/>
            <w:vAlign w:val="center"/>
          </w:tcPr>
          <w:p>
            <w:pPr>
              <w:pStyle w:val="12"/>
            </w:pPr>
            <w:r>
              <w:t>175.00</w:t>
            </w:r>
          </w:p>
        </w:tc>
        <w:tc>
          <w:tcPr>
            <w:tcW w:w="873" w:type="dxa"/>
            <w:vAlign w:val="center"/>
          </w:tcPr>
          <w:p>
            <w:pPr>
              <w:pStyle w:val="12"/>
            </w:pPr>
          </w:p>
        </w:tc>
        <w:tc>
          <w:tcPr>
            <w:tcW w:w="1063" w:type="dxa"/>
            <w:vAlign w:val="center"/>
          </w:tcPr>
          <w:p>
            <w:pPr>
              <w:pStyle w:val="12"/>
            </w:pPr>
          </w:p>
        </w:tc>
        <w:tc>
          <w:tcPr>
            <w:tcW w:w="859" w:type="dxa"/>
            <w:vAlign w:val="center"/>
          </w:tcPr>
          <w:p>
            <w:pPr>
              <w:pStyle w:val="12"/>
            </w:pPr>
          </w:p>
        </w:tc>
        <w:tc>
          <w:tcPr>
            <w:tcW w:w="814" w:type="dxa"/>
            <w:vAlign w:val="center"/>
          </w:tcPr>
          <w:p>
            <w:pPr>
              <w:pStyle w:val="12"/>
            </w:pPr>
          </w:p>
        </w:tc>
        <w:tc>
          <w:tcPr>
            <w:tcW w:w="986" w:type="dxa"/>
            <w:vAlign w:val="center"/>
          </w:tcPr>
          <w:p>
            <w:pPr>
              <w:pStyle w:val="12"/>
            </w:pPr>
          </w:p>
        </w:tc>
        <w:tc>
          <w:tcPr>
            <w:tcW w:w="986" w:type="dxa"/>
            <w:vAlign w:val="center"/>
          </w:tcPr>
          <w:p>
            <w:pPr>
              <w:pStyle w:val="12"/>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里城道镇北沙窝村等二个村（占补平衡）项目</w:t>
            </w:r>
          </w:p>
        </w:tc>
        <w:tc>
          <w:tcPr>
            <w:tcW w:w="1214" w:type="dxa"/>
            <w:vAlign w:val="center"/>
          </w:tcPr>
          <w:p>
            <w:pPr>
              <w:pStyle w:val="12"/>
            </w:pPr>
            <w:r>
              <w:t>50.00</w:t>
            </w:r>
          </w:p>
        </w:tc>
        <w:tc>
          <w:tcPr>
            <w:tcW w:w="1104" w:type="dxa"/>
            <w:vAlign w:val="center"/>
          </w:tcPr>
          <w:p>
            <w:pPr>
              <w:pStyle w:val="13"/>
            </w:pPr>
            <w:r>
              <w:t>其他农林牧渔业工程施工</w:t>
            </w:r>
          </w:p>
        </w:tc>
        <w:tc>
          <w:tcPr>
            <w:tcW w:w="1419" w:type="dxa"/>
            <w:vAlign w:val="center"/>
          </w:tcPr>
          <w:p>
            <w:pPr>
              <w:pStyle w:val="13"/>
            </w:pPr>
            <w:r>
              <w:t>B02129900</w:t>
            </w:r>
          </w:p>
        </w:tc>
        <w:tc>
          <w:tcPr>
            <w:tcW w:w="668" w:type="dxa"/>
            <w:vAlign w:val="center"/>
          </w:tcPr>
          <w:p>
            <w:pPr>
              <w:pStyle w:val="14"/>
            </w:pPr>
            <w:r>
              <w:t>次</w:t>
            </w:r>
          </w:p>
        </w:tc>
        <w:tc>
          <w:tcPr>
            <w:tcW w:w="818" w:type="dxa"/>
            <w:vAlign w:val="center"/>
          </w:tcPr>
          <w:p>
            <w:pPr>
              <w:pStyle w:val="12"/>
            </w:pPr>
            <w:r>
              <w:t>1</w:t>
            </w:r>
          </w:p>
        </w:tc>
        <w:tc>
          <w:tcPr>
            <w:tcW w:w="900" w:type="dxa"/>
            <w:vAlign w:val="center"/>
          </w:tcPr>
          <w:p>
            <w:pPr>
              <w:pStyle w:val="12"/>
            </w:pPr>
            <w:r>
              <w:t>25.00</w:t>
            </w:r>
          </w:p>
        </w:tc>
        <w:tc>
          <w:tcPr>
            <w:tcW w:w="941" w:type="dxa"/>
            <w:vAlign w:val="center"/>
          </w:tcPr>
          <w:p>
            <w:pPr>
              <w:pStyle w:val="12"/>
            </w:pPr>
            <w:r>
              <w:t>25.00</w:t>
            </w:r>
          </w:p>
        </w:tc>
        <w:tc>
          <w:tcPr>
            <w:tcW w:w="1159" w:type="dxa"/>
            <w:vAlign w:val="center"/>
          </w:tcPr>
          <w:p>
            <w:pPr>
              <w:pStyle w:val="12"/>
            </w:pPr>
            <w:r>
              <w:t>25.00</w:t>
            </w:r>
          </w:p>
        </w:tc>
        <w:tc>
          <w:tcPr>
            <w:tcW w:w="873" w:type="dxa"/>
            <w:vAlign w:val="center"/>
          </w:tcPr>
          <w:p>
            <w:pPr>
              <w:pStyle w:val="12"/>
            </w:pPr>
          </w:p>
        </w:tc>
        <w:tc>
          <w:tcPr>
            <w:tcW w:w="1063" w:type="dxa"/>
            <w:vAlign w:val="center"/>
          </w:tcPr>
          <w:p>
            <w:pPr>
              <w:pStyle w:val="12"/>
            </w:pPr>
          </w:p>
        </w:tc>
        <w:tc>
          <w:tcPr>
            <w:tcW w:w="859" w:type="dxa"/>
            <w:vAlign w:val="center"/>
          </w:tcPr>
          <w:p>
            <w:pPr>
              <w:pStyle w:val="12"/>
            </w:pPr>
          </w:p>
        </w:tc>
        <w:tc>
          <w:tcPr>
            <w:tcW w:w="814" w:type="dxa"/>
            <w:vAlign w:val="center"/>
          </w:tcPr>
          <w:p>
            <w:pPr>
              <w:pStyle w:val="12"/>
            </w:pPr>
          </w:p>
        </w:tc>
        <w:tc>
          <w:tcPr>
            <w:tcW w:w="986" w:type="dxa"/>
            <w:vAlign w:val="center"/>
          </w:tcPr>
          <w:p>
            <w:pPr>
              <w:pStyle w:val="12"/>
            </w:pPr>
          </w:p>
        </w:tc>
        <w:tc>
          <w:tcPr>
            <w:tcW w:w="98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里城道镇北沙窝村等二个村（占补平衡）项目</w:t>
            </w:r>
          </w:p>
        </w:tc>
        <w:tc>
          <w:tcPr>
            <w:tcW w:w="1214" w:type="dxa"/>
            <w:vAlign w:val="center"/>
          </w:tcPr>
          <w:p>
            <w:pPr>
              <w:pStyle w:val="12"/>
            </w:pPr>
            <w:r>
              <w:t>50.00</w:t>
            </w:r>
          </w:p>
        </w:tc>
        <w:tc>
          <w:tcPr>
            <w:tcW w:w="1104" w:type="dxa"/>
            <w:vAlign w:val="center"/>
          </w:tcPr>
          <w:p>
            <w:pPr>
              <w:pStyle w:val="13"/>
            </w:pPr>
            <w:r>
              <w:t>其他农林牧渔业工程施工</w:t>
            </w:r>
          </w:p>
        </w:tc>
        <w:tc>
          <w:tcPr>
            <w:tcW w:w="1419" w:type="dxa"/>
            <w:vAlign w:val="center"/>
          </w:tcPr>
          <w:p>
            <w:pPr>
              <w:pStyle w:val="13"/>
            </w:pPr>
            <w:r>
              <w:t>B02129900</w:t>
            </w:r>
          </w:p>
        </w:tc>
        <w:tc>
          <w:tcPr>
            <w:tcW w:w="668" w:type="dxa"/>
            <w:vAlign w:val="center"/>
          </w:tcPr>
          <w:p>
            <w:pPr>
              <w:pStyle w:val="14"/>
            </w:pPr>
            <w:r>
              <w:t>次</w:t>
            </w:r>
          </w:p>
        </w:tc>
        <w:tc>
          <w:tcPr>
            <w:tcW w:w="818" w:type="dxa"/>
            <w:vAlign w:val="center"/>
          </w:tcPr>
          <w:p>
            <w:pPr>
              <w:pStyle w:val="12"/>
            </w:pPr>
            <w:r>
              <w:t>1</w:t>
            </w:r>
          </w:p>
        </w:tc>
        <w:tc>
          <w:tcPr>
            <w:tcW w:w="900" w:type="dxa"/>
            <w:vAlign w:val="center"/>
          </w:tcPr>
          <w:p>
            <w:pPr>
              <w:pStyle w:val="12"/>
            </w:pPr>
            <w:r>
              <w:t>25.00</w:t>
            </w:r>
          </w:p>
        </w:tc>
        <w:tc>
          <w:tcPr>
            <w:tcW w:w="941" w:type="dxa"/>
            <w:vAlign w:val="center"/>
          </w:tcPr>
          <w:p>
            <w:pPr>
              <w:pStyle w:val="12"/>
            </w:pPr>
            <w:r>
              <w:t>25.00</w:t>
            </w:r>
          </w:p>
        </w:tc>
        <w:tc>
          <w:tcPr>
            <w:tcW w:w="1159" w:type="dxa"/>
            <w:vAlign w:val="center"/>
          </w:tcPr>
          <w:p>
            <w:pPr>
              <w:pStyle w:val="12"/>
            </w:pPr>
            <w:r>
              <w:t>25.00</w:t>
            </w:r>
          </w:p>
        </w:tc>
        <w:tc>
          <w:tcPr>
            <w:tcW w:w="873" w:type="dxa"/>
            <w:vAlign w:val="center"/>
          </w:tcPr>
          <w:p>
            <w:pPr>
              <w:pStyle w:val="12"/>
            </w:pPr>
          </w:p>
        </w:tc>
        <w:tc>
          <w:tcPr>
            <w:tcW w:w="1063" w:type="dxa"/>
            <w:vAlign w:val="center"/>
          </w:tcPr>
          <w:p>
            <w:pPr>
              <w:pStyle w:val="12"/>
            </w:pPr>
          </w:p>
        </w:tc>
        <w:tc>
          <w:tcPr>
            <w:tcW w:w="859" w:type="dxa"/>
            <w:vAlign w:val="center"/>
          </w:tcPr>
          <w:p>
            <w:pPr>
              <w:pStyle w:val="12"/>
            </w:pPr>
          </w:p>
        </w:tc>
        <w:tc>
          <w:tcPr>
            <w:tcW w:w="814" w:type="dxa"/>
            <w:vAlign w:val="center"/>
          </w:tcPr>
          <w:p>
            <w:pPr>
              <w:pStyle w:val="12"/>
            </w:pPr>
          </w:p>
        </w:tc>
        <w:tc>
          <w:tcPr>
            <w:tcW w:w="986" w:type="dxa"/>
            <w:vAlign w:val="center"/>
          </w:tcPr>
          <w:p>
            <w:pPr>
              <w:pStyle w:val="12"/>
            </w:pPr>
          </w:p>
        </w:tc>
        <w:tc>
          <w:tcPr>
            <w:tcW w:w="98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里城道镇北沙窝村等二个村（占补平衡）项目二期</w:t>
            </w:r>
          </w:p>
        </w:tc>
        <w:tc>
          <w:tcPr>
            <w:tcW w:w="1214" w:type="dxa"/>
            <w:vAlign w:val="center"/>
          </w:tcPr>
          <w:p>
            <w:pPr>
              <w:pStyle w:val="12"/>
            </w:pPr>
            <w:r>
              <w:t>150.00</w:t>
            </w:r>
          </w:p>
        </w:tc>
        <w:tc>
          <w:tcPr>
            <w:tcW w:w="1104" w:type="dxa"/>
            <w:vAlign w:val="center"/>
          </w:tcPr>
          <w:p>
            <w:pPr>
              <w:pStyle w:val="13"/>
            </w:pPr>
            <w:r>
              <w:t>其他农林牧渔业工程施工</w:t>
            </w:r>
          </w:p>
        </w:tc>
        <w:tc>
          <w:tcPr>
            <w:tcW w:w="1419" w:type="dxa"/>
            <w:vAlign w:val="center"/>
          </w:tcPr>
          <w:p>
            <w:pPr>
              <w:pStyle w:val="13"/>
            </w:pPr>
            <w:r>
              <w:t>B02129900</w:t>
            </w:r>
          </w:p>
        </w:tc>
        <w:tc>
          <w:tcPr>
            <w:tcW w:w="668" w:type="dxa"/>
            <w:vAlign w:val="center"/>
          </w:tcPr>
          <w:p>
            <w:pPr>
              <w:pStyle w:val="14"/>
            </w:pPr>
            <w:r>
              <w:t>次</w:t>
            </w:r>
          </w:p>
        </w:tc>
        <w:tc>
          <w:tcPr>
            <w:tcW w:w="818" w:type="dxa"/>
            <w:vAlign w:val="center"/>
          </w:tcPr>
          <w:p>
            <w:pPr>
              <w:pStyle w:val="12"/>
            </w:pPr>
            <w:r>
              <w:t>1</w:t>
            </w:r>
          </w:p>
        </w:tc>
        <w:tc>
          <w:tcPr>
            <w:tcW w:w="900" w:type="dxa"/>
            <w:vAlign w:val="center"/>
          </w:tcPr>
          <w:p>
            <w:pPr>
              <w:pStyle w:val="12"/>
            </w:pPr>
            <w:r>
              <w:t>75.00</w:t>
            </w:r>
          </w:p>
        </w:tc>
        <w:tc>
          <w:tcPr>
            <w:tcW w:w="941" w:type="dxa"/>
            <w:vAlign w:val="center"/>
          </w:tcPr>
          <w:p>
            <w:pPr>
              <w:pStyle w:val="12"/>
            </w:pPr>
            <w:r>
              <w:t>75.00</w:t>
            </w:r>
          </w:p>
        </w:tc>
        <w:tc>
          <w:tcPr>
            <w:tcW w:w="1159" w:type="dxa"/>
            <w:vAlign w:val="center"/>
          </w:tcPr>
          <w:p>
            <w:pPr>
              <w:pStyle w:val="12"/>
            </w:pPr>
            <w:r>
              <w:t>75.00</w:t>
            </w:r>
          </w:p>
        </w:tc>
        <w:tc>
          <w:tcPr>
            <w:tcW w:w="873" w:type="dxa"/>
            <w:vAlign w:val="center"/>
          </w:tcPr>
          <w:p>
            <w:pPr>
              <w:pStyle w:val="12"/>
            </w:pPr>
          </w:p>
        </w:tc>
        <w:tc>
          <w:tcPr>
            <w:tcW w:w="1063" w:type="dxa"/>
            <w:vAlign w:val="center"/>
          </w:tcPr>
          <w:p>
            <w:pPr>
              <w:pStyle w:val="12"/>
            </w:pPr>
          </w:p>
        </w:tc>
        <w:tc>
          <w:tcPr>
            <w:tcW w:w="859" w:type="dxa"/>
            <w:vAlign w:val="center"/>
          </w:tcPr>
          <w:p>
            <w:pPr>
              <w:pStyle w:val="12"/>
            </w:pPr>
          </w:p>
        </w:tc>
        <w:tc>
          <w:tcPr>
            <w:tcW w:w="814" w:type="dxa"/>
            <w:vAlign w:val="center"/>
          </w:tcPr>
          <w:p>
            <w:pPr>
              <w:pStyle w:val="12"/>
            </w:pPr>
          </w:p>
        </w:tc>
        <w:tc>
          <w:tcPr>
            <w:tcW w:w="986" w:type="dxa"/>
            <w:vAlign w:val="center"/>
          </w:tcPr>
          <w:p>
            <w:pPr>
              <w:pStyle w:val="12"/>
            </w:pPr>
          </w:p>
        </w:tc>
        <w:tc>
          <w:tcPr>
            <w:tcW w:w="986"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里城道镇北沙窝村等二个村（占补平衡）项目二期</w:t>
            </w:r>
          </w:p>
        </w:tc>
        <w:tc>
          <w:tcPr>
            <w:tcW w:w="1214" w:type="dxa"/>
            <w:vAlign w:val="center"/>
          </w:tcPr>
          <w:p>
            <w:pPr>
              <w:pStyle w:val="12"/>
            </w:pPr>
            <w:r>
              <w:t>150.00</w:t>
            </w:r>
          </w:p>
        </w:tc>
        <w:tc>
          <w:tcPr>
            <w:tcW w:w="1104" w:type="dxa"/>
            <w:vAlign w:val="center"/>
          </w:tcPr>
          <w:p>
            <w:pPr>
              <w:pStyle w:val="13"/>
            </w:pPr>
            <w:r>
              <w:t>其他农林牧渔业工程施工</w:t>
            </w:r>
          </w:p>
        </w:tc>
        <w:tc>
          <w:tcPr>
            <w:tcW w:w="1419" w:type="dxa"/>
            <w:vAlign w:val="center"/>
          </w:tcPr>
          <w:p>
            <w:pPr>
              <w:pStyle w:val="13"/>
            </w:pPr>
            <w:r>
              <w:t>B02129900</w:t>
            </w:r>
          </w:p>
        </w:tc>
        <w:tc>
          <w:tcPr>
            <w:tcW w:w="668" w:type="dxa"/>
            <w:vAlign w:val="center"/>
          </w:tcPr>
          <w:p>
            <w:pPr>
              <w:pStyle w:val="14"/>
            </w:pPr>
            <w:r>
              <w:t>次</w:t>
            </w:r>
          </w:p>
        </w:tc>
        <w:tc>
          <w:tcPr>
            <w:tcW w:w="818" w:type="dxa"/>
            <w:vAlign w:val="center"/>
          </w:tcPr>
          <w:p>
            <w:pPr>
              <w:pStyle w:val="12"/>
            </w:pPr>
            <w:r>
              <w:t>1</w:t>
            </w:r>
          </w:p>
        </w:tc>
        <w:tc>
          <w:tcPr>
            <w:tcW w:w="900" w:type="dxa"/>
            <w:vAlign w:val="center"/>
          </w:tcPr>
          <w:p>
            <w:pPr>
              <w:pStyle w:val="12"/>
            </w:pPr>
            <w:r>
              <w:t>75.00</w:t>
            </w:r>
          </w:p>
        </w:tc>
        <w:tc>
          <w:tcPr>
            <w:tcW w:w="941" w:type="dxa"/>
            <w:vAlign w:val="center"/>
          </w:tcPr>
          <w:p>
            <w:pPr>
              <w:pStyle w:val="12"/>
            </w:pPr>
            <w:r>
              <w:t>75.00</w:t>
            </w:r>
          </w:p>
        </w:tc>
        <w:tc>
          <w:tcPr>
            <w:tcW w:w="1159" w:type="dxa"/>
            <w:vAlign w:val="center"/>
          </w:tcPr>
          <w:p>
            <w:pPr>
              <w:pStyle w:val="12"/>
            </w:pPr>
            <w:r>
              <w:t>75.00</w:t>
            </w:r>
          </w:p>
        </w:tc>
        <w:tc>
          <w:tcPr>
            <w:tcW w:w="873" w:type="dxa"/>
            <w:vAlign w:val="center"/>
          </w:tcPr>
          <w:p>
            <w:pPr>
              <w:pStyle w:val="12"/>
            </w:pPr>
          </w:p>
        </w:tc>
        <w:tc>
          <w:tcPr>
            <w:tcW w:w="1063" w:type="dxa"/>
            <w:vAlign w:val="center"/>
          </w:tcPr>
          <w:p>
            <w:pPr>
              <w:pStyle w:val="12"/>
            </w:pPr>
          </w:p>
        </w:tc>
        <w:tc>
          <w:tcPr>
            <w:tcW w:w="859" w:type="dxa"/>
            <w:vAlign w:val="center"/>
          </w:tcPr>
          <w:p>
            <w:pPr>
              <w:pStyle w:val="12"/>
            </w:pPr>
          </w:p>
        </w:tc>
        <w:tc>
          <w:tcPr>
            <w:tcW w:w="814" w:type="dxa"/>
            <w:vAlign w:val="center"/>
          </w:tcPr>
          <w:p>
            <w:pPr>
              <w:pStyle w:val="12"/>
            </w:pPr>
          </w:p>
        </w:tc>
        <w:tc>
          <w:tcPr>
            <w:tcW w:w="986" w:type="dxa"/>
            <w:vAlign w:val="center"/>
          </w:tcPr>
          <w:p>
            <w:pPr>
              <w:pStyle w:val="12"/>
            </w:pPr>
          </w:p>
        </w:tc>
        <w:tc>
          <w:tcPr>
            <w:tcW w:w="986" w:type="dxa"/>
            <w:vAlign w:val="center"/>
          </w:tcPr>
          <w:p>
            <w:pPr>
              <w:pStyle w:val="12"/>
            </w:pPr>
            <w:r>
              <w:t>75.00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自然资源局（含所属单位）上年末固定资产金额为751.94万元（详见下表）。本年度拟购置固定资产总额为0.00万元。</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324自然资源局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1600</w:t>
            </w:r>
          </w:p>
        </w:tc>
        <w:tc>
          <w:tcPr>
            <w:tcW w:w="2835" w:type="dxa"/>
            <w:vAlign w:val="center"/>
          </w:tcPr>
          <w:p>
            <w:pPr>
              <w:pStyle w:val="12"/>
            </w:pPr>
            <w:r>
              <w:t>162.22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800</w:t>
            </w:r>
          </w:p>
        </w:tc>
        <w:tc>
          <w:tcPr>
            <w:tcW w:w="2835" w:type="dxa"/>
            <w:vAlign w:val="center"/>
          </w:tcPr>
          <w:p>
            <w:pPr>
              <w:pStyle w:val="12"/>
            </w:pPr>
            <w:r>
              <w:t>81.11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20</w:t>
            </w:r>
          </w:p>
        </w:tc>
        <w:tc>
          <w:tcPr>
            <w:tcW w:w="2835" w:type="dxa"/>
            <w:vAlign w:val="center"/>
          </w:tcPr>
          <w:p>
            <w:pPr>
              <w:pStyle w:val="12"/>
            </w:pPr>
            <w:r>
              <w:t>165.94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2093</w:t>
            </w:r>
          </w:p>
        </w:tc>
        <w:tc>
          <w:tcPr>
            <w:tcW w:w="2835" w:type="dxa"/>
            <w:vAlign w:val="center"/>
          </w:tcPr>
          <w:p>
            <w:pPr>
              <w:pStyle w:val="12"/>
            </w:pPr>
            <w:r>
              <w:t>423.78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142AED"/>
    <w:multiLevelType w:val="singleLevel"/>
    <w:tmpl w:val="57142AE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9D7475"/>
    <w:rsid w:val="11990533"/>
    <w:rsid w:val="15CD45E2"/>
    <w:rsid w:val="17F70B39"/>
    <w:rsid w:val="18005BBF"/>
    <w:rsid w:val="278160AC"/>
    <w:rsid w:val="28F433EB"/>
    <w:rsid w:val="2C6B50F2"/>
    <w:rsid w:val="2EC5505E"/>
    <w:rsid w:val="30FE787B"/>
    <w:rsid w:val="38195107"/>
    <w:rsid w:val="3E733759"/>
    <w:rsid w:val="3F8D06A5"/>
    <w:rsid w:val="44F11460"/>
    <w:rsid w:val="4CD26AA0"/>
    <w:rsid w:val="4F0C4FCC"/>
    <w:rsid w:val="52151879"/>
    <w:rsid w:val="54A14E14"/>
    <w:rsid w:val="555D2FA5"/>
    <w:rsid w:val="58D267E0"/>
    <w:rsid w:val="5B5E72AF"/>
    <w:rsid w:val="66807F6C"/>
    <w:rsid w:val="68CB3275"/>
    <w:rsid w:val="6A2352AF"/>
    <w:rsid w:val="6AE3502F"/>
    <w:rsid w:val="6BA3152E"/>
    <w:rsid w:val="70164572"/>
    <w:rsid w:val="78F97D50"/>
    <w:rsid w:val="7BE14F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2024-01-30T16:29:34Z</dcterms:created>
  <dcterms:modified xsi:type="dcterms:W3CDTF">2024-01-30T08:29:34Z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2024-01-30T16:29:40Z</dcterms:created>
  <dcterms:modified xsi:type="dcterms:W3CDTF">2024-01-30T08:29:40Z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2024-01-30T16:29:39Z</dcterms:created>
  <dcterms:modified xsi:type="dcterms:W3CDTF">2024-01-30T08:29:39Z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2024-01-30T16:29:39Z</dcterms:created>
  <dcterms:modified xsi:type="dcterms:W3CDTF">2024-01-30T08:29:39Z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2024-01-30T16:29:38Z</dcterms:created>
  <dcterms:modified xsi:type="dcterms:W3CDTF">2024-01-30T08:29:38Z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2024-01-30T16:29:38Z</dcterms:created>
  <dcterms:modified xsi:type="dcterms:W3CDTF">2024-01-30T08:29:38Z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2024-01-30T16:29:37Z</dcterms:created>
  <dcterms:modified xsi:type="dcterms:W3CDTF">2024-01-30T08:29:37Z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2024-01-30T16:29:38Z</dcterms:created>
  <dcterms:modified xsi:type="dcterms:W3CDTF">2024-01-30T08:29:38Z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2024-01-30T16:29:37Z</dcterms:created>
  <dcterms:modified xsi:type="dcterms:W3CDTF">2024-01-30T08:29:37Z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2024-01-30T16:29:37Z</dcterms:created>
  <dcterms:modified xsi:type="dcterms:W3CDTF">2024-01-30T08:29:37Z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2024-01-30T16:29:36Z</dcterms:created>
  <dcterms:modified xsi:type="dcterms:W3CDTF">2024-01-30T08:29:36Z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2024-01-30T16:29:36Z</dcterms:created>
  <dcterms:modified xsi:type="dcterms:W3CDTF">2024-01-30T08:29:36Z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fd1f69b-7930-4eca-86f3-70a4e4638ee4}">
  <ds:schemaRefs/>
</ds:datastoreItem>
</file>

<file path=customXml/itemProps10.xml><?xml version="1.0" encoding="utf-8"?>
<ds:datastoreItem xmlns:ds="http://schemas.openxmlformats.org/officeDocument/2006/customXml" ds:itemID="{fb35a2c7-d2b4-4b17-9b0a-af191a9c144e}">
  <ds:schemaRefs/>
</ds:datastoreItem>
</file>

<file path=customXml/itemProps11.xml><?xml version="1.0" encoding="utf-8"?>
<ds:datastoreItem xmlns:ds="http://schemas.openxmlformats.org/officeDocument/2006/customXml" ds:itemID="{6437e353-f480-4d39-ab4e-4c931cc8474f}">
  <ds:schemaRefs/>
</ds:datastoreItem>
</file>

<file path=customXml/itemProps12.xml><?xml version="1.0" encoding="utf-8"?>
<ds:datastoreItem xmlns:ds="http://schemas.openxmlformats.org/officeDocument/2006/customXml" ds:itemID="{be096ae5-6075-41a5-8244-860c1de4c7e4}">
  <ds:schemaRefs/>
</ds:datastoreItem>
</file>

<file path=customXml/itemProps13.xml><?xml version="1.0" encoding="utf-8"?>
<ds:datastoreItem xmlns:ds="http://schemas.openxmlformats.org/officeDocument/2006/customXml" ds:itemID="{18b1f65c-4149-469e-af4a-4b5fcb0fa56b}">
  <ds:schemaRefs/>
</ds:datastoreItem>
</file>

<file path=customXml/itemProps14.xml><?xml version="1.0" encoding="utf-8"?>
<ds:datastoreItem xmlns:ds="http://schemas.openxmlformats.org/officeDocument/2006/customXml" ds:itemID="{9f256c4b-9c7b-4a50-8416-e8d654577345}">
  <ds:schemaRefs/>
</ds:datastoreItem>
</file>

<file path=customXml/itemProps15.xml><?xml version="1.0" encoding="utf-8"?>
<ds:datastoreItem xmlns:ds="http://schemas.openxmlformats.org/officeDocument/2006/customXml" ds:itemID="{0b729117-96ed-4a39-a4de-a005745a25cb}">
  <ds:schemaRefs/>
</ds:datastoreItem>
</file>

<file path=customXml/itemProps16.xml><?xml version="1.0" encoding="utf-8"?>
<ds:datastoreItem xmlns:ds="http://schemas.openxmlformats.org/officeDocument/2006/customXml" ds:itemID="{c912e699-eade-4e04-9335-7be5d3d59a2d}">
  <ds:schemaRefs/>
</ds:datastoreItem>
</file>

<file path=customXml/itemProps17.xml><?xml version="1.0" encoding="utf-8"?>
<ds:datastoreItem xmlns:ds="http://schemas.openxmlformats.org/officeDocument/2006/customXml" ds:itemID="{cb2abd74-8977-47cb-b340-0494cb7070d5}">
  <ds:schemaRefs/>
</ds:datastoreItem>
</file>

<file path=customXml/itemProps18.xml><?xml version="1.0" encoding="utf-8"?>
<ds:datastoreItem xmlns:ds="http://schemas.openxmlformats.org/officeDocument/2006/customXml" ds:itemID="{2bfcf825-bdc7-4d4a-aa18-3dd658895279}">
  <ds:schemaRefs/>
</ds:datastoreItem>
</file>

<file path=customXml/itemProps19.xml><?xml version="1.0" encoding="utf-8"?>
<ds:datastoreItem xmlns:ds="http://schemas.openxmlformats.org/officeDocument/2006/customXml" ds:itemID="{ce0af72f-03c1-4c28-9784-f17391192341}">
  <ds:schemaRefs/>
</ds:datastoreItem>
</file>

<file path=customXml/itemProps2.xml><?xml version="1.0" encoding="utf-8"?>
<ds:datastoreItem xmlns:ds="http://schemas.openxmlformats.org/officeDocument/2006/customXml" ds:itemID="{e83dafd1-1e45-4273-8685-aebf88bc0b79}">
  <ds:schemaRefs/>
</ds:datastoreItem>
</file>

<file path=customXml/itemProps20.xml><?xml version="1.0" encoding="utf-8"?>
<ds:datastoreItem xmlns:ds="http://schemas.openxmlformats.org/officeDocument/2006/customXml" ds:itemID="{bad961aa-ed78-4af4-b085-153cf62fc7a8}">
  <ds:schemaRefs/>
</ds:datastoreItem>
</file>

<file path=customXml/itemProps21.xml><?xml version="1.0" encoding="utf-8"?>
<ds:datastoreItem xmlns:ds="http://schemas.openxmlformats.org/officeDocument/2006/customXml" ds:itemID="{0cf8aa8a-0c3b-4adf-af69-e477cd728127}">
  <ds:schemaRefs/>
</ds:datastoreItem>
</file>

<file path=customXml/itemProps22.xml><?xml version="1.0" encoding="utf-8"?>
<ds:datastoreItem xmlns:ds="http://schemas.openxmlformats.org/officeDocument/2006/customXml" ds:itemID="{758a701c-0044-4f69-b25e-c9fadc10bb9c}">
  <ds:schemaRefs/>
</ds:datastoreItem>
</file>

<file path=customXml/itemProps23.xml><?xml version="1.0" encoding="utf-8"?>
<ds:datastoreItem xmlns:ds="http://schemas.openxmlformats.org/officeDocument/2006/customXml" ds:itemID="{8d1ef99f-33e3-4999-922a-cf2f208345ba}">
  <ds:schemaRefs/>
</ds:datastoreItem>
</file>

<file path=customXml/itemProps24.xml><?xml version="1.0" encoding="utf-8"?>
<ds:datastoreItem xmlns:ds="http://schemas.openxmlformats.org/officeDocument/2006/customXml" ds:itemID="{d2ca6dad-9318-42b9-b8cf-84f7e46ebcd1}">
  <ds:schemaRefs/>
</ds:datastoreItem>
</file>

<file path=customXml/itemProps3.xml><?xml version="1.0" encoding="utf-8"?>
<ds:datastoreItem xmlns:ds="http://schemas.openxmlformats.org/officeDocument/2006/customXml" ds:itemID="{2648afba-75b1-4459-b657-2af21cc22a57}">
  <ds:schemaRefs/>
</ds:datastoreItem>
</file>

<file path=customXml/itemProps4.xml><?xml version="1.0" encoding="utf-8"?>
<ds:datastoreItem xmlns:ds="http://schemas.openxmlformats.org/officeDocument/2006/customXml" ds:itemID="{269d31bc-d1a5-45a5-9dc4-682a4b16964d}">
  <ds:schemaRefs/>
</ds:datastoreItem>
</file>

<file path=customXml/itemProps5.xml><?xml version="1.0" encoding="utf-8"?>
<ds:datastoreItem xmlns:ds="http://schemas.openxmlformats.org/officeDocument/2006/customXml" ds:itemID="{be9b6747-0a44-458c-9d21-c5fa61c8268d}">
  <ds:schemaRefs/>
</ds:datastoreItem>
</file>

<file path=customXml/itemProps6.xml><?xml version="1.0" encoding="utf-8"?>
<ds:datastoreItem xmlns:ds="http://schemas.openxmlformats.org/officeDocument/2006/customXml" ds:itemID="{2249cf00-d5c4-4152-a3a0-84330e702ae8}">
  <ds:schemaRefs/>
</ds:datastoreItem>
</file>

<file path=customXml/itemProps7.xml><?xml version="1.0" encoding="utf-8"?>
<ds:datastoreItem xmlns:ds="http://schemas.openxmlformats.org/officeDocument/2006/customXml" ds:itemID="{933da52f-27ee-463f-ba3b-f80ca130dce8}">
  <ds:schemaRefs/>
</ds:datastoreItem>
</file>

<file path=customXml/itemProps8.xml><?xml version="1.0" encoding="utf-8"?>
<ds:datastoreItem xmlns:ds="http://schemas.openxmlformats.org/officeDocument/2006/customXml" ds:itemID="{fc3cb6d3-00f3-4a89-8508-b17795a8be4c}">
  <ds:schemaRefs/>
</ds:datastoreItem>
</file>

<file path=customXml/itemProps9.xml><?xml version="1.0" encoding="utf-8"?>
<ds:datastoreItem xmlns:ds="http://schemas.openxmlformats.org/officeDocument/2006/customXml" ds:itemID="{b4497e21-a968-4b46-b707-00b857d6f00c}">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2024-01-30T16:29:00Z</dcterms:created>
  <dc:creator>Administrator</dc:creator>
  <cp:lastModifiedBy>浮生</cp:lastModifiedBy>
  <dcterms:modified xsi:type="dcterms:W3CDTF">2025-10-27T08:07:57Z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A7C96C7B797E4FB58481BE9DB9A31FAE</vt:lpwstr>
  </property>
</Properties>
</file>