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一、无极县人力资源和社会保障局本级收支预算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 HYPERLINK \l "_Toc_4_4_0000000002" </w:instrText>
      </w:r>
      <w:r>
        <w:fldChar w:fldCharType="separate"/>
      </w:r>
      <w:r>
        <w:rPr>
          <w:b w:val="0"/>
        </w:rPr>
        <w:t>二、无极县社会保险服务中心收支预算</w:t>
      </w:r>
      <w:r>
        <w:tab/>
      </w:r>
      <w:r>
        <w:fldChar w:fldCharType="begin"/>
      </w:r>
      <w:r>
        <w:instrText xml:space="preserve">PAGEREF _Toc_4_4_0000000002 \h</w:instrText>
      </w:r>
      <w:r>
        <w:fldChar w:fldCharType="separate"/>
      </w:r>
      <w:r>
        <w:t>40</w:t>
      </w:r>
      <w:r>
        <w:fldChar w:fldCharType="end"/>
      </w:r>
      <w:r>
        <w:fldChar w:fldCharType="end"/>
      </w:r>
    </w:p>
    <w:p>
      <w:pPr>
        <w:pStyle w:val="2"/>
        <w:tabs>
          <w:tab w:val="right" w:leader="dot" w:pos="14562"/>
        </w:tabs>
      </w:pPr>
      <w:r>
        <w:fldChar w:fldCharType="begin"/>
      </w:r>
      <w:r>
        <w:instrText xml:space="preserve"> HYPERLINK \l "_Toc_4_4_0000000003" </w:instrText>
      </w:r>
      <w:r>
        <w:fldChar w:fldCharType="separate"/>
      </w:r>
      <w:r>
        <w:rPr>
          <w:b w:val="0"/>
        </w:rPr>
        <w:t>三、无极县就业服务中心收支预算</w:t>
      </w:r>
      <w:r>
        <w:tab/>
      </w:r>
      <w:r>
        <w:fldChar w:fldCharType="begin"/>
      </w:r>
      <w:r>
        <w:instrText xml:space="preserve">PAGEREF _Toc_4_4_0000000003 \h</w:instrText>
      </w:r>
      <w:r>
        <w:fldChar w:fldCharType="separate"/>
      </w:r>
      <w:r>
        <w:t>72</w:t>
      </w:r>
      <w:r>
        <w:fldChar w:fldCharType="end"/>
      </w:r>
      <w:r>
        <w:fldChar w:fldCharType="end"/>
      </w:r>
    </w:p>
    <w:p>
      <w:pPr>
        <w:pStyle w:val="2"/>
        <w:tabs>
          <w:tab w:val="right" w:leader="dot" w:pos="14562"/>
        </w:tabs>
      </w:pPr>
      <w:r>
        <w:fldChar w:fldCharType="begin"/>
      </w:r>
      <w:r>
        <w:instrText xml:space="preserve"> HYPERLINK \l "_Toc_4_4_0000000004" </w:instrText>
      </w:r>
      <w:r>
        <w:fldChar w:fldCharType="separate"/>
      </w:r>
      <w:r>
        <w:rPr>
          <w:b w:val="0"/>
        </w:rPr>
        <w:t>四、河北省无极县劳动技工学校收支预算</w:t>
      </w:r>
      <w:r>
        <w:tab/>
      </w:r>
      <w:r>
        <w:fldChar w:fldCharType="begin"/>
      </w:r>
      <w:r>
        <w:instrText xml:space="preserve">PAGEREF _Toc_4_4_0000000004 \h</w:instrText>
      </w:r>
      <w:r>
        <w:fldChar w:fldCharType="separate"/>
      </w:r>
      <w:r>
        <w:t>93</w:t>
      </w:r>
      <w:r>
        <w:fldChar w:fldCharType="end"/>
      </w:r>
      <w:r>
        <w:fldChar w:fldCharType="end"/>
      </w:r>
    </w:p>
    <w:p>
      <w:pPr>
        <w:pStyle w:val="2"/>
        <w:tabs>
          <w:tab w:val="right" w:leader="dot" w:pos="14562"/>
        </w:tabs>
      </w:pPr>
      <w:r>
        <w:fldChar w:fldCharType="begin"/>
      </w:r>
      <w:r>
        <w:instrText xml:space="preserve"> HYPERLINK \l "_Toc_4_4_0000000005" </w:instrText>
      </w:r>
      <w:r>
        <w:fldChar w:fldCharType="separate"/>
      </w:r>
      <w:r>
        <w:rPr>
          <w:b w:val="0"/>
        </w:rPr>
        <w:t>五、无极县人才开发交流中心收支预算</w:t>
      </w:r>
      <w:r>
        <w:tab/>
      </w:r>
      <w:r>
        <w:fldChar w:fldCharType="begin"/>
      </w:r>
      <w:r>
        <w:instrText xml:space="preserve">PAGEREF _Toc_4_4_0000000005 \h</w:instrText>
      </w:r>
      <w:r>
        <w:fldChar w:fldCharType="separate"/>
      </w:r>
      <w:r>
        <w:t>121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一、无极县人力资源和社会保障局本级收支预算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323001无极县人力资源和社会保障局本级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1994.33</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2089.05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1994.33</w:t>
            </w:r>
          </w:p>
        </w:tc>
        <w:tc>
          <w:tcPr>
            <w:tcW w:w="4535" w:type="dxa"/>
            <w:vAlign w:val="center"/>
          </w:tcPr>
          <w:p>
            <w:pPr>
              <w:pStyle w:val="14"/>
            </w:pPr>
            <w:r>
              <w:t>本年支出合计</w:t>
            </w:r>
          </w:p>
        </w:tc>
        <w:tc>
          <w:tcPr>
            <w:tcW w:w="2126" w:type="dxa"/>
            <w:vAlign w:val="center"/>
          </w:tcPr>
          <w:p>
            <w:pPr>
              <w:pStyle w:val="15"/>
            </w:pPr>
            <w:r>
              <w:t>2119.05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124.72</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2119.05</w:t>
            </w:r>
          </w:p>
        </w:tc>
        <w:tc>
          <w:tcPr>
            <w:tcW w:w="4535" w:type="dxa"/>
            <w:vAlign w:val="center"/>
          </w:tcPr>
          <w:p>
            <w:pPr>
              <w:pStyle w:val="14"/>
            </w:pPr>
            <w:r>
              <w:t>支出总计</w:t>
            </w:r>
          </w:p>
        </w:tc>
        <w:tc>
          <w:tcPr>
            <w:tcW w:w="2126" w:type="dxa"/>
            <w:vAlign w:val="center"/>
          </w:tcPr>
          <w:p>
            <w:pPr>
              <w:pStyle w:val="15"/>
            </w:pPr>
            <w:r>
              <w:t>2119.05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323001无极县人力资源和社会保障局本级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2119.05</w:t>
            </w:r>
          </w:p>
        </w:tc>
        <w:tc>
          <w:tcPr>
            <w:tcW w:w="1134" w:type="dxa"/>
            <w:vAlign w:val="center"/>
          </w:tcPr>
          <w:p>
            <w:pPr>
              <w:pStyle w:val="15"/>
            </w:pPr>
            <w:r>
              <w:t>1994.33</w:t>
            </w:r>
          </w:p>
        </w:tc>
        <w:tc>
          <w:tcPr>
            <w:tcW w:w="1134" w:type="dxa"/>
            <w:vAlign w:val="center"/>
          </w:tcPr>
          <w:p>
            <w:pPr>
              <w:pStyle w:val="15"/>
            </w:pPr>
            <w:r>
              <w:t>1994.33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124.72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2089.05</w:t>
            </w:r>
          </w:p>
        </w:tc>
        <w:tc>
          <w:tcPr>
            <w:tcW w:w="1134" w:type="dxa"/>
            <w:vAlign w:val="center"/>
          </w:tcPr>
          <w:p>
            <w:pPr>
              <w:pStyle w:val="11"/>
            </w:pPr>
            <w:r>
              <w:t>1964.33</w:t>
            </w:r>
          </w:p>
        </w:tc>
        <w:tc>
          <w:tcPr>
            <w:tcW w:w="1134" w:type="dxa"/>
            <w:vAlign w:val="center"/>
          </w:tcPr>
          <w:p>
            <w:pPr>
              <w:pStyle w:val="11"/>
            </w:pPr>
            <w:r>
              <w:t>1964.33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124.72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20801</w:t>
            </w:r>
          </w:p>
        </w:tc>
        <w:tc>
          <w:tcPr>
            <w:tcW w:w="1559" w:type="dxa"/>
            <w:vAlign w:val="center"/>
          </w:tcPr>
          <w:p>
            <w:pPr>
              <w:pStyle w:val="12"/>
            </w:pPr>
            <w:r>
              <w:t>人力资源和社会保障管理事务</w:t>
            </w:r>
          </w:p>
        </w:tc>
        <w:tc>
          <w:tcPr>
            <w:tcW w:w="1134" w:type="dxa"/>
            <w:vAlign w:val="center"/>
          </w:tcPr>
          <w:p>
            <w:pPr>
              <w:pStyle w:val="11"/>
            </w:pPr>
            <w:r>
              <w:t>984.83</w:t>
            </w:r>
          </w:p>
        </w:tc>
        <w:tc>
          <w:tcPr>
            <w:tcW w:w="1134" w:type="dxa"/>
            <w:vAlign w:val="center"/>
          </w:tcPr>
          <w:p>
            <w:pPr>
              <w:pStyle w:val="11"/>
            </w:pPr>
            <w:r>
              <w:t>978.83</w:t>
            </w:r>
          </w:p>
        </w:tc>
        <w:tc>
          <w:tcPr>
            <w:tcW w:w="1134" w:type="dxa"/>
            <w:vAlign w:val="center"/>
          </w:tcPr>
          <w:p>
            <w:pPr>
              <w:pStyle w:val="11"/>
            </w:pPr>
            <w:r>
              <w:t>978.83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2080101</w:t>
            </w:r>
          </w:p>
        </w:tc>
        <w:tc>
          <w:tcPr>
            <w:tcW w:w="1559" w:type="dxa"/>
            <w:vAlign w:val="center"/>
          </w:tcPr>
          <w:p>
            <w:pPr>
              <w:pStyle w:val="12"/>
            </w:pPr>
            <w:r>
              <w:t>行政运行</w:t>
            </w:r>
          </w:p>
        </w:tc>
        <w:tc>
          <w:tcPr>
            <w:tcW w:w="1134" w:type="dxa"/>
            <w:vAlign w:val="center"/>
          </w:tcPr>
          <w:p>
            <w:pPr>
              <w:pStyle w:val="11"/>
            </w:pPr>
            <w:r>
              <w:t>718.83</w:t>
            </w:r>
          </w:p>
        </w:tc>
        <w:tc>
          <w:tcPr>
            <w:tcW w:w="1134" w:type="dxa"/>
            <w:vAlign w:val="center"/>
          </w:tcPr>
          <w:p>
            <w:pPr>
              <w:pStyle w:val="11"/>
            </w:pPr>
            <w:r>
              <w:t>718.83</w:t>
            </w:r>
          </w:p>
        </w:tc>
        <w:tc>
          <w:tcPr>
            <w:tcW w:w="1134" w:type="dxa"/>
            <w:vAlign w:val="center"/>
          </w:tcPr>
          <w:p>
            <w:pPr>
              <w:pStyle w:val="11"/>
            </w:pPr>
            <w:r>
              <w:t>718.83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2080104</w:t>
            </w:r>
          </w:p>
        </w:tc>
        <w:tc>
          <w:tcPr>
            <w:tcW w:w="1559" w:type="dxa"/>
            <w:vAlign w:val="center"/>
          </w:tcPr>
          <w:p>
            <w:pPr>
              <w:pStyle w:val="12"/>
            </w:pPr>
            <w:r>
              <w:t>综合业务管理</w:t>
            </w:r>
          </w:p>
        </w:tc>
        <w:tc>
          <w:tcPr>
            <w:tcW w:w="1134" w:type="dxa"/>
            <w:vAlign w:val="center"/>
          </w:tcPr>
          <w:p>
            <w:pPr>
              <w:pStyle w:val="11"/>
            </w:pPr>
            <w:r>
              <w:t>260.00</w:t>
            </w:r>
          </w:p>
        </w:tc>
        <w:tc>
          <w:tcPr>
            <w:tcW w:w="1134" w:type="dxa"/>
            <w:vAlign w:val="center"/>
          </w:tcPr>
          <w:p>
            <w:pPr>
              <w:pStyle w:val="11"/>
            </w:pPr>
            <w:r>
              <w:t>260.00</w:t>
            </w:r>
          </w:p>
        </w:tc>
        <w:tc>
          <w:tcPr>
            <w:tcW w:w="1134" w:type="dxa"/>
            <w:vAlign w:val="center"/>
          </w:tcPr>
          <w:p>
            <w:pPr>
              <w:pStyle w:val="11"/>
            </w:pPr>
            <w:r>
              <w:t>260.00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2080199</w:t>
            </w:r>
          </w:p>
        </w:tc>
        <w:tc>
          <w:tcPr>
            <w:tcW w:w="1559" w:type="dxa"/>
            <w:vAlign w:val="center"/>
          </w:tcPr>
          <w:p>
            <w:pPr>
              <w:pStyle w:val="12"/>
            </w:pPr>
            <w:r>
              <w:t>其他人力资源和社会保障管理事务支出</w:t>
            </w:r>
          </w:p>
        </w:tc>
        <w:tc>
          <w:tcPr>
            <w:tcW w:w="1134" w:type="dxa"/>
            <w:vAlign w:val="center"/>
          </w:tcPr>
          <w:p>
            <w:pPr>
              <w:pStyle w:val="11"/>
            </w:pPr>
            <w:r>
              <w:t>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89.00</w:t>
            </w:r>
          </w:p>
        </w:tc>
        <w:tc>
          <w:tcPr>
            <w:tcW w:w="1134" w:type="dxa"/>
            <w:vAlign w:val="center"/>
          </w:tcPr>
          <w:p>
            <w:pPr>
              <w:pStyle w:val="11"/>
            </w:pPr>
            <w:r>
              <w:t>89.00</w:t>
            </w:r>
          </w:p>
        </w:tc>
        <w:tc>
          <w:tcPr>
            <w:tcW w:w="1134" w:type="dxa"/>
            <w:vAlign w:val="center"/>
          </w:tcPr>
          <w:p>
            <w:pPr>
              <w:pStyle w:val="11"/>
            </w:pPr>
            <w:r>
              <w:t>89.00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76.00</w:t>
            </w:r>
          </w:p>
        </w:tc>
        <w:tc>
          <w:tcPr>
            <w:tcW w:w="1134" w:type="dxa"/>
            <w:vAlign w:val="center"/>
          </w:tcPr>
          <w:p>
            <w:pPr>
              <w:pStyle w:val="11"/>
            </w:pPr>
            <w:r>
              <w:t>76.00</w:t>
            </w:r>
          </w:p>
        </w:tc>
        <w:tc>
          <w:tcPr>
            <w:tcW w:w="1134" w:type="dxa"/>
            <w:vAlign w:val="center"/>
          </w:tcPr>
          <w:p>
            <w:pPr>
              <w:pStyle w:val="11"/>
            </w:pPr>
            <w:r>
              <w:t>76.00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13.00</w:t>
            </w:r>
          </w:p>
        </w:tc>
        <w:tc>
          <w:tcPr>
            <w:tcW w:w="1134" w:type="dxa"/>
            <w:vAlign w:val="center"/>
          </w:tcPr>
          <w:p>
            <w:pPr>
              <w:pStyle w:val="11"/>
            </w:pPr>
            <w:r>
              <w:t>13.00</w:t>
            </w:r>
          </w:p>
        </w:tc>
        <w:tc>
          <w:tcPr>
            <w:tcW w:w="1134" w:type="dxa"/>
            <w:vAlign w:val="center"/>
          </w:tcPr>
          <w:p>
            <w:pPr>
              <w:pStyle w:val="11"/>
            </w:pPr>
            <w:r>
              <w:t>13.00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20807</w:t>
            </w:r>
          </w:p>
        </w:tc>
        <w:tc>
          <w:tcPr>
            <w:tcW w:w="1559" w:type="dxa"/>
            <w:vAlign w:val="center"/>
          </w:tcPr>
          <w:p>
            <w:pPr>
              <w:pStyle w:val="12"/>
            </w:pPr>
            <w:r>
              <w:t>就业补助</w:t>
            </w:r>
          </w:p>
        </w:tc>
        <w:tc>
          <w:tcPr>
            <w:tcW w:w="1134" w:type="dxa"/>
            <w:vAlign w:val="center"/>
          </w:tcPr>
          <w:p>
            <w:pPr>
              <w:pStyle w:val="11"/>
            </w:pPr>
            <w:r>
              <w:t>1011.72</w:t>
            </w:r>
          </w:p>
        </w:tc>
        <w:tc>
          <w:tcPr>
            <w:tcW w:w="1134" w:type="dxa"/>
            <w:vAlign w:val="center"/>
          </w:tcPr>
          <w:p>
            <w:pPr>
              <w:pStyle w:val="11"/>
            </w:pPr>
            <w:r>
              <w:t>893.00</w:t>
            </w:r>
          </w:p>
        </w:tc>
        <w:tc>
          <w:tcPr>
            <w:tcW w:w="1134" w:type="dxa"/>
            <w:vAlign w:val="center"/>
          </w:tcPr>
          <w:p>
            <w:pPr>
              <w:pStyle w:val="11"/>
            </w:pPr>
            <w:r>
              <w:t>893.00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118.72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2080711</w:t>
            </w:r>
          </w:p>
        </w:tc>
        <w:tc>
          <w:tcPr>
            <w:tcW w:w="1559" w:type="dxa"/>
            <w:vAlign w:val="center"/>
          </w:tcPr>
          <w:p>
            <w:pPr>
              <w:pStyle w:val="12"/>
            </w:pPr>
            <w:r>
              <w:t>就业见习补贴</w:t>
            </w:r>
          </w:p>
        </w:tc>
        <w:tc>
          <w:tcPr>
            <w:tcW w:w="1134" w:type="dxa"/>
            <w:vAlign w:val="center"/>
          </w:tcPr>
          <w:p>
            <w:pPr>
              <w:pStyle w:val="11"/>
            </w:pPr>
            <w:r>
              <w:t>172.94</w:t>
            </w:r>
          </w:p>
        </w:tc>
        <w:tc>
          <w:tcPr>
            <w:tcW w:w="1134" w:type="dxa"/>
            <w:vAlign w:val="center"/>
          </w:tcPr>
          <w:p>
            <w:pPr>
              <w:pStyle w:val="11"/>
            </w:pPr>
            <w:r>
              <w:t>170.00</w:t>
            </w:r>
          </w:p>
        </w:tc>
        <w:tc>
          <w:tcPr>
            <w:tcW w:w="1134" w:type="dxa"/>
            <w:vAlign w:val="center"/>
          </w:tcPr>
          <w:p>
            <w:pPr>
              <w:pStyle w:val="11"/>
            </w:pPr>
            <w:r>
              <w:t>170.00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2080799</w:t>
            </w:r>
          </w:p>
        </w:tc>
        <w:tc>
          <w:tcPr>
            <w:tcW w:w="1559" w:type="dxa"/>
            <w:vAlign w:val="center"/>
          </w:tcPr>
          <w:p>
            <w:pPr>
              <w:pStyle w:val="12"/>
            </w:pPr>
            <w:r>
              <w:t>其他就业补助支出</w:t>
            </w:r>
          </w:p>
        </w:tc>
        <w:tc>
          <w:tcPr>
            <w:tcW w:w="1134" w:type="dxa"/>
            <w:vAlign w:val="center"/>
          </w:tcPr>
          <w:p>
            <w:pPr>
              <w:pStyle w:val="11"/>
            </w:pPr>
            <w:r>
              <w:t>838.78</w:t>
            </w:r>
          </w:p>
        </w:tc>
        <w:tc>
          <w:tcPr>
            <w:tcW w:w="1134" w:type="dxa"/>
            <w:vAlign w:val="center"/>
          </w:tcPr>
          <w:p>
            <w:pPr>
              <w:pStyle w:val="11"/>
            </w:pPr>
            <w:r>
              <w:t>723.00</w:t>
            </w:r>
          </w:p>
        </w:tc>
        <w:tc>
          <w:tcPr>
            <w:tcW w:w="1134" w:type="dxa"/>
            <w:vAlign w:val="center"/>
          </w:tcPr>
          <w:p>
            <w:pPr>
              <w:pStyle w:val="11"/>
            </w:pPr>
            <w:r>
              <w:t>723.00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115.78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323001无极县人力资源和社会保障局本级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2119.05</w:t>
            </w:r>
          </w:p>
        </w:tc>
        <w:tc>
          <w:tcPr>
            <w:tcW w:w="1361" w:type="dxa"/>
            <w:vAlign w:val="center"/>
          </w:tcPr>
          <w:p>
            <w:pPr>
              <w:pStyle w:val="15"/>
            </w:pPr>
            <w:r>
              <w:t>841.33</w:t>
            </w:r>
          </w:p>
        </w:tc>
        <w:tc>
          <w:tcPr>
            <w:tcW w:w="1361" w:type="dxa"/>
            <w:vAlign w:val="center"/>
          </w:tcPr>
          <w:p>
            <w:pPr>
              <w:pStyle w:val="15"/>
            </w:pPr>
            <w:r>
              <w:t>1277.72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2089.05</w:t>
            </w:r>
          </w:p>
        </w:tc>
        <w:tc>
          <w:tcPr>
            <w:tcW w:w="1361" w:type="dxa"/>
            <w:vAlign w:val="center"/>
          </w:tcPr>
          <w:p>
            <w:pPr>
              <w:pStyle w:val="11"/>
            </w:pPr>
            <w:r>
              <w:t>811.33</w:t>
            </w:r>
          </w:p>
        </w:tc>
        <w:tc>
          <w:tcPr>
            <w:tcW w:w="1361" w:type="dxa"/>
            <w:vAlign w:val="center"/>
          </w:tcPr>
          <w:p>
            <w:pPr>
              <w:pStyle w:val="11"/>
            </w:pPr>
            <w:r>
              <w:t>1277.72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20801</w:t>
            </w:r>
          </w:p>
        </w:tc>
        <w:tc>
          <w:tcPr>
            <w:tcW w:w="4535" w:type="dxa"/>
            <w:vAlign w:val="center"/>
          </w:tcPr>
          <w:p>
            <w:pPr>
              <w:pStyle w:val="12"/>
            </w:pPr>
            <w:r>
              <w:t>人力资源和社会保障管理事务</w:t>
            </w:r>
          </w:p>
        </w:tc>
        <w:tc>
          <w:tcPr>
            <w:tcW w:w="1361" w:type="dxa"/>
            <w:vAlign w:val="center"/>
          </w:tcPr>
          <w:p>
            <w:pPr>
              <w:pStyle w:val="11"/>
            </w:pPr>
            <w:r>
              <w:t>984.83</w:t>
            </w:r>
          </w:p>
        </w:tc>
        <w:tc>
          <w:tcPr>
            <w:tcW w:w="1361" w:type="dxa"/>
            <w:vAlign w:val="center"/>
          </w:tcPr>
          <w:p>
            <w:pPr>
              <w:pStyle w:val="11"/>
            </w:pPr>
            <w:r>
              <w:t>718.83</w:t>
            </w:r>
          </w:p>
        </w:tc>
        <w:tc>
          <w:tcPr>
            <w:tcW w:w="1361" w:type="dxa"/>
            <w:vAlign w:val="center"/>
          </w:tcPr>
          <w:p>
            <w:pPr>
              <w:pStyle w:val="11"/>
            </w:pPr>
            <w:r>
              <w:t>266.00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2080101</w:t>
            </w:r>
          </w:p>
        </w:tc>
        <w:tc>
          <w:tcPr>
            <w:tcW w:w="4535" w:type="dxa"/>
            <w:vAlign w:val="center"/>
          </w:tcPr>
          <w:p>
            <w:pPr>
              <w:pStyle w:val="12"/>
            </w:pPr>
            <w:r>
              <w:t>行政运行</w:t>
            </w:r>
          </w:p>
        </w:tc>
        <w:tc>
          <w:tcPr>
            <w:tcW w:w="1361" w:type="dxa"/>
            <w:vAlign w:val="center"/>
          </w:tcPr>
          <w:p>
            <w:pPr>
              <w:pStyle w:val="11"/>
            </w:pPr>
            <w:r>
              <w:t>718.83</w:t>
            </w:r>
          </w:p>
        </w:tc>
        <w:tc>
          <w:tcPr>
            <w:tcW w:w="1361" w:type="dxa"/>
            <w:vAlign w:val="center"/>
          </w:tcPr>
          <w:p>
            <w:pPr>
              <w:pStyle w:val="11"/>
            </w:pPr>
            <w:r>
              <w:t>718.83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2080104</w:t>
            </w:r>
          </w:p>
        </w:tc>
        <w:tc>
          <w:tcPr>
            <w:tcW w:w="4535" w:type="dxa"/>
            <w:vAlign w:val="center"/>
          </w:tcPr>
          <w:p>
            <w:pPr>
              <w:pStyle w:val="12"/>
            </w:pPr>
            <w:r>
              <w:t>综合业务管理</w:t>
            </w:r>
          </w:p>
        </w:tc>
        <w:tc>
          <w:tcPr>
            <w:tcW w:w="1361" w:type="dxa"/>
            <w:vAlign w:val="center"/>
          </w:tcPr>
          <w:p>
            <w:pPr>
              <w:pStyle w:val="11"/>
            </w:pPr>
            <w:r>
              <w:t>260.00</w:t>
            </w:r>
          </w:p>
        </w:tc>
        <w:tc>
          <w:tcPr>
            <w:tcW w:w="1361" w:type="dxa"/>
            <w:vAlign w:val="center"/>
          </w:tcPr>
          <w:p>
            <w:pPr>
              <w:pStyle w:val="11"/>
            </w:pPr>
          </w:p>
        </w:tc>
        <w:tc>
          <w:tcPr>
            <w:tcW w:w="1361" w:type="dxa"/>
            <w:vAlign w:val="center"/>
          </w:tcPr>
          <w:p>
            <w:pPr>
              <w:pStyle w:val="11"/>
            </w:pPr>
            <w:r>
              <w:t>260.00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2080199</w:t>
            </w:r>
          </w:p>
        </w:tc>
        <w:tc>
          <w:tcPr>
            <w:tcW w:w="4535" w:type="dxa"/>
            <w:vAlign w:val="center"/>
          </w:tcPr>
          <w:p>
            <w:pPr>
              <w:pStyle w:val="12"/>
            </w:pPr>
            <w:r>
              <w:t>其他人力资源和社会保障管理事务支出</w:t>
            </w: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89.00</w:t>
            </w:r>
          </w:p>
        </w:tc>
        <w:tc>
          <w:tcPr>
            <w:tcW w:w="1361" w:type="dxa"/>
            <w:vAlign w:val="center"/>
          </w:tcPr>
          <w:p>
            <w:pPr>
              <w:pStyle w:val="11"/>
            </w:pPr>
            <w:r>
              <w:t>89.00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76.00</w:t>
            </w:r>
          </w:p>
        </w:tc>
        <w:tc>
          <w:tcPr>
            <w:tcW w:w="1361" w:type="dxa"/>
            <w:vAlign w:val="center"/>
          </w:tcPr>
          <w:p>
            <w:pPr>
              <w:pStyle w:val="11"/>
            </w:pPr>
            <w:r>
              <w:t>76.00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13.00</w:t>
            </w:r>
          </w:p>
        </w:tc>
        <w:tc>
          <w:tcPr>
            <w:tcW w:w="1361" w:type="dxa"/>
            <w:vAlign w:val="center"/>
          </w:tcPr>
          <w:p>
            <w:pPr>
              <w:pStyle w:val="11"/>
            </w:pPr>
            <w:r>
              <w:t>13.00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10</w:t>
            </w:r>
          </w:p>
        </w:tc>
        <w:tc>
          <w:tcPr>
            <w:tcW w:w="992" w:type="dxa"/>
            <w:vAlign w:val="center"/>
          </w:tcPr>
          <w:p>
            <w:pPr>
              <w:pStyle w:val="12"/>
            </w:pPr>
            <w:r>
              <w:t>20807</w:t>
            </w:r>
          </w:p>
        </w:tc>
        <w:tc>
          <w:tcPr>
            <w:tcW w:w="4535" w:type="dxa"/>
            <w:vAlign w:val="center"/>
          </w:tcPr>
          <w:p>
            <w:pPr>
              <w:pStyle w:val="12"/>
            </w:pPr>
            <w:r>
              <w:t>就业补助</w:t>
            </w:r>
          </w:p>
        </w:tc>
        <w:tc>
          <w:tcPr>
            <w:tcW w:w="1361" w:type="dxa"/>
            <w:vAlign w:val="center"/>
          </w:tcPr>
          <w:p>
            <w:pPr>
              <w:pStyle w:val="11"/>
            </w:pPr>
            <w:r>
              <w:t>1011.72</w:t>
            </w:r>
          </w:p>
        </w:tc>
        <w:tc>
          <w:tcPr>
            <w:tcW w:w="1361" w:type="dxa"/>
            <w:vAlign w:val="center"/>
          </w:tcPr>
          <w:p>
            <w:pPr>
              <w:pStyle w:val="11"/>
            </w:pPr>
          </w:p>
        </w:tc>
        <w:tc>
          <w:tcPr>
            <w:tcW w:w="1361" w:type="dxa"/>
            <w:vAlign w:val="center"/>
          </w:tcPr>
          <w:p>
            <w:pPr>
              <w:pStyle w:val="11"/>
            </w:pPr>
            <w:r>
              <w:t>1011.72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2080711</w:t>
            </w:r>
          </w:p>
        </w:tc>
        <w:tc>
          <w:tcPr>
            <w:tcW w:w="4535" w:type="dxa"/>
            <w:vAlign w:val="center"/>
          </w:tcPr>
          <w:p>
            <w:pPr>
              <w:pStyle w:val="12"/>
            </w:pPr>
            <w:r>
              <w:t>就业见习补贴</w:t>
            </w:r>
          </w:p>
        </w:tc>
        <w:tc>
          <w:tcPr>
            <w:tcW w:w="1361" w:type="dxa"/>
            <w:vAlign w:val="center"/>
          </w:tcPr>
          <w:p>
            <w:pPr>
              <w:pStyle w:val="11"/>
            </w:pPr>
            <w:r>
              <w:t>172.94</w:t>
            </w:r>
          </w:p>
        </w:tc>
        <w:tc>
          <w:tcPr>
            <w:tcW w:w="1361" w:type="dxa"/>
            <w:vAlign w:val="center"/>
          </w:tcPr>
          <w:p>
            <w:pPr>
              <w:pStyle w:val="11"/>
            </w:pPr>
          </w:p>
        </w:tc>
        <w:tc>
          <w:tcPr>
            <w:tcW w:w="1361" w:type="dxa"/>
            <w:vAlign w:val="center"/>
          </w:tcPr>
          <w:p>
            <w:pPr>
              <w:pStyle w:val="11"/>
            </w:pPr>
            <w:r>
              <w:t>172.94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2080799</w:t>
            </w:r>
          </w:p>
        </w:tc>
        <w:tc>
          <w:tcPr>
            <w:tcW w:w="4535" w:type="dxa"/>
            <w:vAlign w:val="center"/>
          </w:tcPr>
          <w:p>
            <w:pPr>
              <w:pStyle w:val="12"/>
            </w:pPr>
            <w:r>
              <w:t>其他就业补助支出</w:t>
            </w:r>
          </w:p>
        </w:tc>
        <w:tc>
          <w:tcPr>
            <w:tcW w:w="1361" w:type="dxa"/>
            <w:vAlign w:val="center"/>
          </w:tcPr>
          <w:p>
            <w:pPr>
              <w:pStyle w:val="11"/>
            </w:pPr>
            <w:r>
              <w:t>838.78</w:t>
            </w:r>
          </w:p>
        </w:tc>
        <w:tc>
          <w:tcPr>
            <w:tcW w:w="1361" w:type="dxa"/>
            <w:vAlign w:val="center"/>
          </w:tcPr>
          <w:p>
            <w:pPr>
              <w:pStyle w:val="11"/>
            </w:pPr>
          </w:p>
        </w:tc>
        <w:tc>
          <w:tcPr>
            <w:tcW w:w="1361" w:type="dxa"/>
            <w:vAlign w:val="center"/>
          </w:tcPr>
          <w:p>
            <w:pPr>
              <w:pStyle w:val="11"/>
            </w:pPr>
            <w:r>
              <w:t>838.78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3.50</w:t>
            </w:r>
          </w:p>
        </w:tc>
        <w:tc>
          <w:tcPr>
            <w:tcW w:w="1361" w:type="dxa"/>
            <w:vAlign w:val="center"/>
          </w:tcPr>
          <w:p>
            <w:pPr>
              <w:pStyle w:val="11"/>
            </w:pPr>
            <w:r>
              <w:t>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2.00</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1.50</w:t>
            </w:r>
          </w:p>
        </w:tc>
        <w:tc>
          <w:tcPr>
            <w:tcW w:w="1361" w:type="dxa"/>
            <w:vAlign w:val="center"/>
          </w:tcPr>
          <w:p>
            <w:pPr>
              <w:pStyle w:val="11"/>
            </w:pPr>
            <w:r>
              <w:t>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30.00</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30.00</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30.00</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323001无极县人力资源和社会保障局本级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1994.33</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2089.05</w:t>
            </w:r>
          </w:p>
        </w:tc>
        <w:tc>
          <w:tcPr>
            <w:tcW w:w="1474" w:type="dxa"/>
            <w:vAlign w:val="center"/>
          </w:tcPr>
          <w:p>
            <w:pPr>
              <w:pStyle w:val="11"/>
            </w:pPr>
            <w:r>
              <w:t>2089.05</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30.00</w:t>
            </w:r>
          </w:p>
        </w:tc>
        <w:tc>
          <w:tcPr>
            <w:tcW w:w="1474" w:type="dxa"/>
            <w:vAlign w:val="center"/>
          </w:tcPr>
          <w:p>
            <w:pPr>
              <w:pStyle w:val="11"/>
            </w:pPr>
            <w:r>
              <w:t>30.00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1994.33</w:t>
            </w:r>
          </w:p>
        </w:tc>
        <w:tc>
          <w:tcPr>
            <w:tcW w:w="3402" w:type="dxa"/>
            <w:vAlign w:val="center"/>
          </w:tcPr>
          <w:p>
            <w:pPr>
              <w:pStyle w:val="14"/>
            </w:pPr>
            <w:r>
              <w:t>本年支出合计</w:t>
            </w:r>
          </w:p>
        </w:tc>
        <w:tc>
          <w:tcPr>
            <w:tcW w:w="1474" w:type="dxa"/>
            <w:vAlign w:val="center"/>
          </w:tcPr>
          <w:p>
            <w:pPr>
              <w:pStyle w:val="15"/>
            </w:pPr>
            <w:r>
              <w:t>2119.05</w:t>
            </w:r>
          </w:p>
        </w:tc>
        <w:tc>
          <w:tcPr>
            <w:tcW w:w="1474" w:type="dxa"/>
            <w:vAlign w:val="center"/>
          </w:tcPr>
          <w:p>
            <w:pPr>
              <w:pStyle w:val="15"/>
            </w:pPr>
            <w:r>
              <w:t>2119.05</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124.72</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124.72</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2119.05</w:t>
            </w:r>
          </w:p>
        </w:tc>
        <w:tc>
          <w:tcPr>
            <w:tcW w:w="3402" w:type="dxa"/>
            <w:vAlign w:val="center"/>
          </w:tcPr>
          <w:p>
            <w:pPr>
              <w:pStyle w:val="14"/>
            </w:pPr>
            <w:r>
              <w:t>支出总计</w:t>
            </w:r>
          </w:p>
        </w:tc>
        <w:tc>
          <w:tcPr>
            <w:tcW w:w="1474" w:type="dxa"/>
            <w:vAlign w:val="center"/>
          </w:tcPr>
          <w:p>
            <w:pPr>
              <w:pStyle w:val="15"/>
            </w:pPr>
            <w:r>
              <w:t>2119.05</w:t>
            </w:r>
          </w:p>
        </w:tc>
        <w:tc>
          <w:tcPr>
            <w:tcW w:w="1474" w:type="dxa"/>
            <w:vAlign w:val="center"/>
          </w:tcPr>
          <w:p>
            <w:pPr>
              <w:pStyle w:val="15"/>
            </w:pPr>
            <w:r>
              <w:t>2119.05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323001无极县人力资源和社会保障局本级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2119.05</w:t>
            </w:r>
          </w:p>
        </w:tc>
        <w:tc>
          <w:tcPr>
            <w:tcW w:w="2551" w:type="dxa"/>
            <w:vAlign w:val="center"/>
          </w:tcPr>
          <w:p>
            <w:pPr>
              <w:pStyle w:val="15"/>
            </w:pPr>
            <w:r>
              <w:t>841.33</w:t>
            </w:r>
          </w:p>
        </w:tc>
        <w:tc>
          <w:tcPr>
            <w:tcW w:w="2551" w:type="dxa"/>
            <w:vAlign w:val="center"/>
          </w:tcPr>
          <w:p>
            <w:pPr>
              <w:pStyle w:val="15"/>
            </w:pPr>
            <w:r>
              <w:t>1277.72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2089.05</w:t>
            </w:r>
          </w:p>
        </w:tc>
        <w:tc>
          <w:tcPr>
            <w:tcW w:w="2551" w:type="dxa"/>
            <w:vAlign w:val="center"/>
          </w:tcPr>
          <w:p>
            <w:pPr>
              <w:pStyle w:val="11"/>
            </w:pPr>
            <w:r>
              <w:t>811.33</w:t>
            </w:r>
          </w:p>
        </w:tc>
        <w:tc>
          <w:tcPr>
            <w:tcW w:w="2551" w:type="dxa"/>
            <w:vAlign w:val="center"/>
          </w:tcPr>
          <w:p>
            <w:pPr>
              <w:pStyle w:val="11"/>
            </w:pPr>
            <w:r>
              <w:t>1277.72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20801</w:t>
            </w:r>
          </w:p>
        </w:tc>
        <w:tc>
          <w:tcPr>
            <w:tcW w:w="4535" w:type="dxa"/>
            <w:vAlign w:val="center"/>
          </w:tcPr>
          <w:p>
            <w:pPr>
              <w:pStyle w:val="12"/>
            </w:pPr>
            <w:r>
              <w:t>人力资源和社会保障管理事务</w:t>
            </w:r>
          </w:p>
        </w:tc>
        <w:tc>
          <w:tcPr>
            <w:tcW w:w="2551" w:type="dxa"/>
            <w:vAlign w:val="center"/>
          </w:tcPr>
          <w:p>
            <w:pPr>
              <w:pStyle w:val="11"/>
            </w:pPr>
            <w:r>
              <w:t>984.83</w:t>
            </w:r>
          </w:p>
        </w:tc>
        <w:tc>
          <w:tcPr>
            <w:tcW w:w="2551" w:type="dxa"/>
            <w:vAlign w:val="center"/>
          </w:tcPr>
          <w:p>
            <w:pPr>
              <w:pStyle w:val="11"/>
            </w:pPr>
            <w:r>
              <w:t>718.83</w:t>
            </w:r>
          </w:p>
        </w:tc>
        <w:tc>
          <w:tcPr>
            <w:tcW w:w="2551" w:type="dxa"/>
            <w:vAlign w:val="center"/>
          </w:tcPr>
          <w:p>
            <w:pPr>
              <w:pStyle w:val="11"/>
            </w:pPr>
            <w:r>
              <w:t>266.00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2080101</w:t>
            </w:r>
          </w:p>
        </w:tc>
        <w:tc>
          <w:tcPr>
            <w:tcW w:w="4535" w:type="dxa"/>
            <w:vAlign w:val="center"/>
          </w:tcPr>
          <w:p>
            <w:pPr>
              <w:pStyle w:val="12"/>
            </w:pPr>
            <w:r>
              <w:t>行政运行</w:t>
            </w:r>
          </w:p>
        </w:tc>
        <w:tc>
          <w:tcPr>
            <w:tcW w:w="2551" w:type="dxa"/>
            <w:vAlign w:val="center"/>
          </w:tcPr>
          <w:p>
            <w:pPr>
              <w:pStyle w:val="11"/>
            </w:pPr>
            <w:r>
              <w:t>718.83</w:t>
            </w:r>
          </w:p>
        </w:tc>
        <w:tc>
          <w:tcPr>
            <w:tcW w:w="2551" w:type="dxa"/>
            <w:vAlign w:val="center"/>
          </w:tcPr>
          <w:p>
            <w:pPr>
              <w:pStyle w:val="11"/>
            </w:pPr>
            <w:r>
              <w:t>718.83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2080104</w:t>
            </w:r>
          </w:p>
        </w:tc>
        <w:tc>
          <w:tcPr>
            <w:tcW w:w="4535" w:type="dxa"/>
            <w:vAlign w:val="center"/>
          </w:tcPr>
          <w:p>
            <w:pPr>
              <w:pStyle w:val="12"/>
            </w:pPr>
            <w:r>
              <w:t>综合业务管理</w:t>
            </w:r>
          </w:p>
        </w:tc>
        <w:tc>
          <w:tcPr>
            <w:tcW w:w="2551" w:type="dxa"/>
            <w:vAlign w:val="center"/>
          </w:tcPr>
          <w:p>
            <w:pPr>
              <w:pStyle w:val="11"/>
            </w:pPr>
            <w:r>
              <w:t>260.00</w:t>
            </w:r>
          </w:p>
        </w:tc>
        <w:tc>
          <w:tcPr>
            <w:tcW w:w="2551" w:type="dxa"/>
            <w:vAlign w:val="center"/>
          </w:tcPr>
          <w:p>
            <w:pPr>
              <w:pStyle w:val="11"/>
            </w:pPr>
          </w:p>
        </w:tc>
        <w:tc>
          <w:tcPr>
            <w:tcW w:w="2551" w:type="dxa"/>
            <w:vAlign w:val="center"/>
          </w:tcPr>
          <w:p>
            <w:pPr>
              <w:pStyle w:val="11"/>
            </w:pPr>
            <w:r>
              <w:t>260.00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2080199</w:t>
            </w:r>
          </w:p>
        </w:tc>
        <w:tc>
          <w:tcPr>
            <w:tcW w:w="4535" w:type="dxa"/>
            <w:vAlign w:val="center"/>
          </w:tcPr>
          <w:p>
            <w:pPr>
              <w:pStyle w:val="12"/>
            </w:pPr>
            <w:r>
              <w:t>其他人力资源和社会保障管理事务支出</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89.00</w:t>
            </w:r>
          </w:p>
        </w:tc>
        <w:tc>
          <w:tcPr>
            <w:tcW w:w="2551" w:type="dxa"/>
            <w:vAlign w:val="center"/>
          </w:tcPr>
          <w:p>
            <w:pPr>
              <w:pStyle w:val="11"/>
            </w:pPr>
            <w:r>
              <w:t>89.00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76.00</w:t>
            </w:r>
          </w:p>
        </w:tc>
        <w:tc>
          <w:tcPr>
            <w:tcW w:w="2551" w:type="dxa"/>
            <w:vAlign w:val="center"/>
          </w:tcPr>
          <w:p>
            <w:pPr>
              <w:pStyle w:val="11"/>
            </w:pPr>
            <w:r>
              <w:t>76.00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13.00</w:t>
            </w:r>
          </w:p>
        </w:tc>
        <w:tc>
          <w:tcPr>
            <w:tcW w:w="2551" w:type="dxa"/>
            <w:vAlign w:val="center"/>
          </w:tcPr>
          <w:p>
            <w:pPr>
              <w:pStyle w:val="11"/>
            </w:pPr>
            <w:r>
              <w:t>13.00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20807</w:t>
            </w:r>
          </w:p>
        </w:tc>
        <w:tc>
          <w:tcPr>
            <w:tcW w:w="4535" w:type="dxa"/>
            <w:vAlign w:val="center"/>
          </w:tcPr>
          <w:p>
            <w:pPr>
              <w:pStyle w:val="12"/>
            </w:pPr>
            <w:r>
              <w:t>就业补助</w:t>
            </w:r>
          </w:p>
        </w:tc>
        <w:tc>
          <w:tcPr>
            <w:tcW w:w="2551" w:type="dxa"/>
            <w:vAlign w:val="center"/>
          </w:tcPr>
          <w:p>
            <w:pPr>
              <w:pStyle w:val="11"/>
            </w:pPr>
            <w:r>
              <w:t>1011.72</w:t>
            </w:r>
          </w:p>
        </w:tc>
        <w:tc>
          <w:tcPr>
            <w:tcW w:w="2551" w:type="dxa"/>
            <w:vAlign w:val="center"/>
          </w:tcPr>
          <w:p>
            <w:pPr>
              <w:pStyle w:val="11"/>
            </w:pPr>
          </w:p>
        </w:tc>
        <w:tc>
          <w:tcPr>
            <w:tcW w:w="2551" w:type="dxa"/>
            <w:vAlign w:val="center"/>
          </w:tcPr>
          <w:p>
            <w:pPr>
              <w:pStyle w:val="11"/>
            </w:pPr>
            <w:r>
              <w:t>1011.72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2080711</w:t>
            </w:r>
          </w:p>
        </w:tc>
        <w:tc>
          <w:tcPr>
            <w:tcW w:w="4535" w:type="dxa"/>
            <w:vAlign w:val="center"/>
          </w:tcPr>
          <w:p>
            <w:pPr>
              <w:pStyle w:val="12"/>
            </w:pPr>
            <w:r>
              <w:t>就业见习补贴</w:t>
            </w:r>
          </w:p>
        </w:tc>
        <w:tc>
          <w:tcPr>
            <w:tcW w:w="2551" w:type="dxa"/>
            <w:vAlign w:val="center"/>
          </w:tcPr>
          <w:p>
            <w:pPr>
              <w:pStyle w:val="11"/>
            </w:pPr>
            <w:r>
              <w:t>172.94</w:t>
            </w:r>
          </w:p>
        </w:tc>
        <w:tc>
          <w:tcPr>
            <w:tcW w:w="2551" w:type="dxa"/>
            <w:vAlign w:val="center"/>
          </w:tcPr>
          <w:p>
            <w:pPr>
              <w:pStyle w:val="11"/>
            </w:pPr>
          </w:p>
        </w:tc>
        <w:tc>
          <w:tcPr>
            <w:tcW w:w="2551" w:type="dxa"/>
            <w:vAlign w:val="center"/>
          </w:tcPr>
          <w:p>
            <w:pPr>
              <w:pStyle w:val="11"/>
            </w:pPr>
            <w:r>
              <w:t>172.94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2080799</w:t>
            </w:r>
          </w:p>
        </w:tc>
        <w:tc>
          <w:tcPr>
            <w:tcW w:w="4535" w:type="dxa"/>
            <w:vAlign w:val="center"/>
          </w:tcPr>
          <w:p>
            <w:pPr>
              <w:pStyle w:val="12"/>
            </w:pPr>
            <w:r>
              <w:t>其他就业补助支出</w:t>
            </w:r>
          </w:p>
        </w:tc>
        <w:tc>
          <w:tcPr>
            <w:tcW w:w="2551" w:type="dxa"/>
            <w:vAlign w:val="center"/>
          </w:tcPr>
          <w:p>
            <w:pPr>
              <w:pStyle w:val="11"/>
            </w:pPr>
            <w:r>
              <w:t>838.78</w:t>
            </w:r>
          </w:p>
        </w:tc>
        <w:tc>
          <w:tcPr>
            <w:tcW w:w="2551" w:type="dxa"/>
            <w:vAlign w:val="center"/>
          </w:tcPr>
          <w:p>
            <w:pPr>
              <w:pStyle w:val="11"/>
            </w:pPr>
          </w:p>
        </w:tc>
        <w:tc>
          <w:tcPr>
            <w:tcW w:w="2551" w:type="dxa"/>
            <w:vAlign w:val="center"/>
          </w:tcPr>
          <w:p>
            <w:pPr>
              <w:pStyle w:val="11"/>
            </w:pPr>
            <w:r>
              <w:t>838.78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3.50</w:t>
            </w:r>
          </w:p>
        </w:tc>
        <w:tc>
          <w:tcPr>
            <w:tcW w:w="2551" w:type="dxa"/>
            <w:vAlign w:val="center"/>
          </w:tcPr>
          <w:p>
            <w:pPr>
              <w:pStyle w:val="11"/>
            </w:pPr>
            <w:r>
              <w:t>3.50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2.00</w:t>
            </w:r>
          </w:p>
        </w:tc>
        <w:tc>
          <w:tcPr>
            <w:tcW w:w="2551" w:type="dxa"/>
            <w:vAlign w:val="center"/>
          </w:tcPr>
          <w:p>
            <w:pPr>
              <w:pStyle w:val="11"/>
            </w:pPr>
            <w:r>
              <w:t>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1.50</w:t>
            </w:r>
          </w:p>
        </w:tc>
        <w:tc>
          <w:tcPr>
            <w:tcW w:w="2551" w:type="dxa"/>
            <w:vAlign w:val="center"/>
          </w:tcPr>
          <w:p>
            <w:pPr>
              <w:pStyle w:val="11"/>
            </w:pPr>
            <w:r>
              <w:t>1.50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30.00</w:t>
            </w:r>
          </w:p>
        </w:tc>
        <w:tc>
          <w:tcPr>
            <w:tcW w:w="2551" w:type="dxa"/>
            <w:vAlign w:val="center"/>
          </w:tcPr>
          <w:p>
            <w:pPr>
              <w:pStyle w:val="11"/>
            </w:pPr>
            <w:r>
              <w:t>30.00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30.00</w:t>
            </w:r>
          </w:p>
        </w:tc>
        <w:tc>
          <w:tcPr>
            <w:tcW w:w="2551" w:type="dxa"/>
            <w:vAlign w:val="center"/>
          </w:tcPr>
          <w:p>
            <w:pPr>
              <w:pStyle w:val="11"/>
            </w:pPr>
            <w:r>
              <w:t>30.00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30.00</w:t>
            </w:r>
          </w:p>
        </w:tc>
        <w:tc>
          <w:tcPr>
            <w:tcW w:w="2551" w:type="dxa"/>
            <w:vAlign w:val="center"/>
          </w:tcPr>
          <w:p>
            <w:pPr>
              <w:pStyle w:val="11"/>
            </w:pPr>
            <w:r>
              <w:t>30.00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323001无极县人力资源和社会保障局本级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841.33</w:t>
            </w:r>
          </w:p>
        </w:tc>
        <w:tc>
          <w:tcPr>
            <w:tcW w:w="2551" w:type="dxa"/>
            <w:vAlign w:val="center"/>
          </w:tcPr>
          <w:p>
            <w:pPr>
              <w:pStyle w:val="15"/>
            </w:pPr>
            <w:r>
              <w:t>646.00</w:t>
            </w:r>
          </w:p>
        </w:tc>
        <w:tc>
          <w:tcPr>
            <w:tcW w:w="2551" w:type="dxa"/>
            <w:vAlign w:val="center"/>
          </w:tcPr>
          <w:p>
            <w:pPr>
              <w:pStyle w:val="15"/>
            </w:pPr>
            <w:r>
              <w:t>195.33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562.00</w:t>
            </w:r>
          </w:p>
        </w:tc>
        <w:tc>
          <w:tcPr>
            <w:tcW w:w="2551" w:type="dxa"/>
            <w:vAlign w:val="center"/>
          </w:tcPr>
          <w:p>
            <w:pPr>
              <w:pStyle w:val="11"/>
            </w:pPr>
            <w:r>
              <w:t>562.00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255.00</w:t>
            </w:r>
          </w:p>
        </w:tc>
        <w:tc>
          <w:tcPr>
            <w:tcW w:w="2551" w:type="dxa"/>
            <w:vAlign w:val="center"/>
          </w:tcPr>
          <w:p>
            <w:pPr>
              <w:pStyle w:val="11"/>
            </w:pPr>
            <w:r>
              <w:t>255.00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50.00</w:t>
            </w:r>
          </w:p>
        </w:tc>
        <w:tc>
          <w:tcPr>
            <w:tcW w:w="2551" w:type="dxa"/>
            <w:vAlign w:val="center"/>
          </w:tcPr>
          <w:p>
            <w:pPr>
              <w:pStyle w:val="11"/>
            </w:pPr>
            <w:r>
              <w:t>50.00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27.50</w:t>
            </w:r>
          </w:p>
        </w:tc>
        <w:tc>
          <w:tcPr>
            <w:tcW w:w="2551" w:type="dxa"/>
            <w:vAlign w:val="center"/>
          </w:tcPr>
          <w:p>
            <w:pPr>
              <w:pStyle w:val="11"/>
            </w:pPr>
            <w:r>
              <w:t>27.50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107.00</w:t>
            </w:r>
          </w:p>
        </w:tc>
        <w:tc>
          <w:tcPr>
            <w:tcW w:w="2551" w:type="dxa"/>
            <w:vAlign w:val="center"/>
          </w:tcPr>
          <w:p>
            <w:pPr>
              <w:pStyle w:val="11"/>
            </w:pPr>
            <w:r>
              <w:t>107.00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76.00</w:t>
            </w:r>
          </w:p>
        </w:tc>
        <w:tc>
          <w:tcPr>
            <w:tcW w:w="2551" w:type="dxa"/>
            <w:vAlign w:val="center"/>
          </w:tcPr>
          <w:p>
            <w:pPr>
              <w:pStyle w:val="11"/>
            </w:pPr>
            <w:r>
              <w:t>76.00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13.00</w:t>
            </w:r>
          </w:p>
        </w:tc>
        <w:tc>
          <w:tcPr>
            <w:tcW w:w="2551" w:type="dxa"/>
            <w:vAlign w:val="center"/>
          </w:tcPr>
          <w:p>
            <w:pPr>
              <w:pStyle w:val="11"/>
            </w:pPr>
            <w:r>
              <w:t>13.00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30.00</w:t>
            </w:r>
          </w:p>
        </w:tc>
        <w:tc>
          <w:tcPr>
            <w:tcW w:w="2551" w:type="dxa"/>
            <w:vAlign w:val="center"/>
          </w:tcPr>
          <w:p>
            <w:pPr>
              <w:pStyle w:val="11"/>
            </w:pPr>
            <w:r>
              <w:t>30.00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3.50</w:t>
            </w:r>
          </w:p>
        </w:tc>
        <w:tc>
          <w:tcPr>
            <w:tcW w:w="2551" w:type="dxa"/>
            <w:vAlign w:val="center"/>
          </w:tcPr>
          <w:p>
            <w:pPr>
              <w:pStyle w:val="11"/>
            </w:pPr>
            <w:r>
              <w:t>3.50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195.33</w:t>
            </w:r>
          </w:p>
        </w:tc>
        <w:tc>
          <w:tcPr>
            <w:tcW w:w="2551" w:type="dxa"/>
            <w:vAlign w:val="center"/>
          </w:tcPr>
          <w:p>
            <w:pPr>
              <w:pStyle w:val="11"/>
            </w:pPr>
          </w:p>
        </w:tc>
        <w:tc>
          <w:tcPr>
            <w:tcW w:w="2551" w:type="dxa"/>
            <w:vAlign w:val="center"/>
          </w:tcPr>
          <w:p>
            <w:pPr>
              <w:pStyle w:val="11"/>
            </w:pPr>
            <w:r>
              <w:t>195.33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73.50</w:t>
            </w:r>
          </w:p>
        </w:tc>
        <w:tc>
          <w:tcPr>
            <w:tcW w:w="2551" w:type="dxa"/>
            <w:vAlign w:val="center"/>
          </w:tcPr>
          <w:p>
            <w:pPr>
              <w:pStyle w:val="11"/>
            </w:pPr>
          </w:p>
        </w:tc>
        <w:tc>
          <w:tcPr>
            <w:tcW w:w="2551" w:type="dxa"/>
            <w:vAlign w:val="center"/>
          </w:tcPr>
          <w:p>
            <w:pPr>
              <w:pStyle w:val="11"/>
            </w:pPr>
            <w:r>
              <w:t>73.50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6.37</w:t>
            </w:r>
          </w:p>
        </w:tc>
        <w:tc>
          <w:tcPr>
            <w:tcW w:w="2551" w:type="dxa"/>
            <w:vAlign w:val="center"/>
          </w:tcPr>
          <w:p>
            <w:pPr>
              <w:pStyle w:val="11"/>
            </w:pPr>
          </w:p>
        </w:tc>
        <w:tc>
          <w:tcPr>
            <w:tcW w:w="2551" w:type="dxa"/>
            <w:vAlign w:val="center"/>
          </w:tcPr>
          <w:p>
            <w:pPr>
              <w:pStyle w:val="11"/>
            </w:pPr>
            <w:r>
              <w:t>6.37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9.82</w:t>
            </w:r>
          </w:p>
        </w:tc>
        <w:tc>
          <w:tcPr>
            <w:tcW w:w="2551" w:type="dxa"/>
            <w:vAlign w:val="center"/>
          </w:tcPr>
          <w:p>
            <w:pPr>
              <w:pStyle w:val="11"/>
            </w:pPr>
          </w:p>
        </w:tc>
        <w:tc>
          <w:tcPr>
            <w:tcW w:w="2551" w:type="dxa"/>
            <w:vAlign w:val="center"/>
          </w:tcPr>
          <w:p>
            <w:pPr>
              <w:pStyle w:val="11"/>
            </w:pPr>
            <w:r>
              <w:t>9.82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102.64</w:t>
            </w:r>
          </w:p>
        </w:tc>
        <w:tc>
          <w:tcPr>
            <w:tcW w:w="2551" w:type="dxa"/>
            <w:vAlign w:val="center"/>
          </w:tcPr>
          <w:p>
            <w:pPr>
              <w:pStyle w:val="11"/>
            </w:pPr>
          </w:p>
        </w:tc>
        <w:tc>
          <w:tcPr>
            <w:tcW w:w="2551" w:type="dxa"/>
            <w:vAlign w:val="center"/>
          </w:tcPr>
          <w:p>
            <w:pPr>
              <w:pStyle w:val="11"/>
            </w:pPr>
            <w:r>
              <w:t>102.64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84.00</w:t>
            </w:r>
          </w:p>
        </w:tc>
        <w:tc>
          <w:tcPr>
            <w:tcW w:w="2551" w:type="dxa"/>
            <w:vAlign w:val="center"/>
          </w:tcPr>
          <w:p>
            <w:pPr>
              <w:pStyle w:val="11"/>
            </w:pPr>
            <w:r>
              <w:t>84.00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84.00</w:t>
            </w:r>
          </w:p>
        </w:tc>
        <w:tc>
          <w:tcPr>
            <w:tcW w:w="2551" w:type="dxa"/>
            <w:vAlign w:val="center"/>
          </w:tcPr>
          <w:p>
            <w:pPr>
              <w:pStyle w:val="11"/>
            </w:pPr>
            <w:r>
              <w:t>84.00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323001无极县人力资源和社会保障局本级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323001无极县人力资源和社会保障局本级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323001无极县人力资源和社会保障局本级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无极县人力资源和社会保障局本级2025年单位预算信息公开情况说明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按照《中华人民共和国预算法》、《地方预决算公开操作规程》和《关于进一步推进预算公开工作的实施意见》规定，现将无极县人力资源和社会保障局本级2025年单位预算公开如下：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根据《人力资源和社会保障局职能配置、内设机构和人员编制规定》， 人力资源和社会保障局的主要职责是：</w:t>
      </w:r>
    </w:p>
    <w:p>
      <w:pPr>
        <w:pStyle w:val="17"/>
      </w:pPr>
      <w:r>
        <w:t>（一）拟订全县人力资源和社会保障事业发展规划，起草人力资源和社会保障规范性文件。</w:t>
      </w:r>
    </w:p>
    <w:p>
      <w:pPr>
        <w:pStyle w:val="17"/>
      </w:pPr>
      <w:r>
        <w:t>（二）拟订人力资源市场发展规划和人力资源服务业发展、人力资源流动政策，促进人力资源合理流动、有效配置。按照管理权限拟订人员（不含公务员）调配政策和特殊人员安置政策。</w:t>
      </w:r>
    </w:p>
    <w:p>
      <w:pPr>
        <w:pStyle w:val="17"/>
      </w:pPr>
      <w:r>
        <w:t>（三）负责促进就业创业工作，拟订统筹城乡的就业发展规划和促进就业创业扶持政策，完善公共就业服务体系，拟订技工学校和职业培训机构发展规划和管理规划并组织实施，统筹建立面向城乡劳动者的职业技能培训制度，加强就业服务和就业培训，拟订就业援助制度，牵头拟订高校毕业生就业政策，按规定负责中专以上毕业生（非师范类）的就业工作。</w:t>
      </w:r>
    </w:p>
    <w:p>
      <w:pPr>
        <w:pStyle w:val="17"/>
      </w:pPr>
      <w:r>
        <w:t>（四）统筹推进覆盖城乡的多层次社会保障体系建设。负责养老、失业、工伤等社会保险及其补充保险工作。负责养老、失业、工伤保险关系转续和基金统筹管理工作，会同有关部门拟订养老、失业、工伤保险及其补充保险基金管理和监督制度。审核汇总相关社会保险基金预决算草案。负责企业年金、职业年金管理工作，会同有关部门实施全民参保计划并参与全省统一的社会保险公共服务平台建设工作。</w:t>
      </w:r>
    </w:p>
    <w:p>
      <w:pPr>
        <w:pStyle w:val="17"/>
      </w:pPr>
      <w:r>
        <w:t>（五）负责就业、失业和相关社会保险基金预测预警和信息引导，拟订应对预案，实施预防、调节和控制，保持就业形势稳定和社会保险基金总体收支平衡。</w:t>
      </w:r>
    </w:p>
    <w:p>
      <w:pPr>
        <w:pStyle w:val="17"/>
      </w:pPr>
      <w:r>
        <w:t>（六）负责劳动人事争议调解仲裁和劳动关系监管工作，完善劳动关系协商协调机制，组织实施职工工作时间、休息休假和假期制度。负责消除非法使用童工和女工、未成年工的特殊劳动保护工作。组织实施劳动保障监察，协调劳动者维权工作，依法查处重大案件。</w:t>
      </w:r>
    </w:p>
    <w:p>
      <w:pPr>
        <w:pStyle w:val="17"/>
      </w:pPr>
      <w:r>
        <w:t>（七）拟订人才工作有关目标并做好相关实施工作，参与全县人才工作的指导、组织、协调和管理，承办有关人才工作。会同有关部门做好市场化、社会化的人才管理服务体系建设工作。负责人事考试工作。负责人才分类评价机制推进实施，牵头推进全县深化职称制度改革，综合管理全县职称工作。负责专业技术人员管理、继续教育和博士后管理工作，负责高层次专业技术人才选拔和培养，拟订吸引留学人员来无极（回国）工作或定居政策，组织拟订技能人才培训、评价、使用和激励制度。贯彻执行职业资格制度，负责职业技能多元化评价工作。</w:t>
      </w:r>
    </w:p>
    <w:p>
      <w:pPr>
        <w:pStyle w:val="17"/>
      </w:pPr>
      <w:r>
        <w:t>（八）会同有关部门指导事业单位人事制度改革，按照管理权限负责规范事业单位岗位设置、公开招聘、聘用合同、考核奖惩、培训等人事综合管理工作，负责事业单位人员和机关工勤人员管理工作；按照管理权限负责县直部分事业单位及垂直管理单位工资基金手册管理工作。</w:t>
      </w:r>
    </w:p>
    <w:p>
      <w:pPr>
        <w:pStyle w:val="17"/>
      </w:pPr>
      <w:r>
        <w:t>（九）负责全县评比达标表彰和创建示范工作的综合管理、审核备案、监督检查工作。会同有关部门拟订全县表彰奖励办法（不含中国共产党党内表彰、公务员奖励），组织指导县直各部门的评比达标表彰活动，负责全县功勋荣誉表彰奖励获得者管理工作，落实享受待遇的相关政策。</w:t>
      </w:r>
    </w:p>
    <w:p>
      <w:pPr>
        <w:pStyle w:val="17"/>
      </w:pPr>
      <w:r>
        <w:t xml:space="preserve">（十）会同有关部门做好全县事业单位人员工资收入分配管理工作，负责国有企业管理人员薪酬水平的复核、备案工作；负责企事业单位人员工资决定、正常增长和支付保障工作；负责全县企事业单位人员福利和离退休管理工作，并对政策执行情况进行监督检查。   </w:t>
      </w:r>
    </w:p>
    <w:p>
      <w:pPr>
        <w:pStyle w:val="17"/>
      </w:pPr>
      <w:r>
        <w:t>（十ー）负责农民工工作，对政策落实情况进行监督检</w:t>
      </w:r>
      <w:r>
        <w:rPr>
          <w:rFonts w:hint="eastAsia"/>
          <w:lang w:eastAsia="zh-CN"/>
        </w:rPr>
        <w:t>查</w:t>
      </w:r>
      <w:r>
        <w:t>，协调解决重点难点问题，维护农民工合法权益。</w:t>
      </w:r>
    </w:p>
    <w:p>
      <w:pPr>
        <w:pStyle w:val="17"/>
      </w:pPr>
      <w:r>
        <w:t>（十二）负责人力资源和社会保障对外交流与合作工作。</w:t>
      </w:r>
    </w:p>
    <w:p>
      <w:pPr>
        <w:pStyle w:val="17"/>
      </w:pPr>
      <w:r>
        <w:t>（＋三）完成县委、县政府交办的其他任务。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无极县人力资源和社会保障局本级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2119.05万元，其中：一般公共预算收入1994.33万元，基金预算收入0.00万元，国有资本经营预算收入0.00万元，财政专户核拨收入0.00万元，单位资金收入0.00万元，上年结转结余124.72万元。</w:t>
      </w:r>
    </w:p>
    <w:p>
      <w:pPr>
        <w:pStyle w:val="18"/>
      </w:pPr>
      <w:r>
        <w:t>2、支出说明</w:t>
      </w:r>
    </w:p>
    <w:p>
      <w:pPr>
        <w:pStyle w:val="18"/>
      </w:pPr>
      <w:r>
        <w:t>收支预算总表支出栏、基本支出表、项目支出表按经济分类和支出功能分类科目编制，反映无极县人力资源和社会保障局本级年度单位预算中支出预算的总体情况。2025年支出预算2119.05万元，其中基本支出841.33万元，包括人员经费646.00万元和日常公用经费195.33万元；项目支出1277.72万元，主要为2025年中央就业补助资金732万元；2025年省级就业补助资金124万元；2025年公益性基层管理岗位补贴37万元；2025年全县人员奖励经费260万元。</w:t>
      </w:r>
    </w:p>
    <w:p>
      <w:pPr>
        <w:pStyle w:val="18"/>
      </w:pPr>
      <w:r>
        <w:t>3、比上年增减情况</w:t>
      </w:r>
    </w:p>
    <w:p>
      <w:pPr>
        <w:pStyle w:val="18"/>
      </w:pPr>
      <w:r>
        <w:t>2025年预算收支安排2119.05万元，较2024年预算减少197.11万元，其中：基本支出减少36.83万元，主要为人员减少。项目支出减少160.28万元，主要为就业补助资金减少。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2025年，我单位机关运行经费共计安排195.33万元，主要用于日常维修、办公用房水电费、办公用房取暖费、办公用房物业管理费等日常运行支出。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3.00万元，其中因公出国（境）费0.00万元；公务用车购置及运维费3.00万元（其中：公务用车购置费为0.00万元，公务用车运维费3.00万元)；公务接待费0.00万元。与2024年相比增加0.00万元，增减变化的主要原因是与上年一致，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1、2024年省级城乡居民社会保险代办员补助资金绩效目标表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13013024P00000210016R</w:t>
            </w:r>
          </w:p>
        </w:tc>
        <w:tc>
          <w:tcPr>
            <w:tcW w:w="2835" w:type="dxa"/>
            <w:vAlign w:val="center"/>
          </w:tcPr>
          <w:p>
            <w:pPr>
              <w:pStyle w:val="10"/>
            </w:pPr>
            <w:r>
              <w:t>项目名称</w:t>
            </w:r>
          </w:p>
        </w:tc>
        <w:tc>
          <w:tcPr>
            <w:tcW w:w="6095" w:type="dxa"/>
            <w:gridSpan w:val="3"/>
            <w:vAlign w:val="center"/>
          </w:tcPr>
          <w:p>
            <w:pPr>
              <w:pStyle w:val="12"/>
            </w:pPr>
            <w:r>
              <w:t>2024年省级城乡居民社会保险代办员补助资金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保障全省每个行政村都有专人负责城乡居民社会保险经办服务。保障城乡居民社会保险代办员综合素质和服务能力提升。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1500000%</w:t>
            </w:r>
          </w:p>
        </w:tc>
        <w:tc>
          <w:tcPr>
            <w:tcW w:w="2835" w:type="dxa"/>
            <w:vAlign w:val="center"/>
          </w:tcPr>
          <w:p>
            <w:pPr>
              <w:pStyle w:val="13"/>
            </w:pPr>
            <w:r>
              <w:t>3000000%</w:t>
            </w:r>
          </w:p>
        </w:tc>
        <w:tc>
          <w:tcPr>
            <w:tcW w:w="2551" w:type="dxa"/>
            <w:vAlign w:val="center"/>
          </w:tcPr>
          <w:p>
            <w:pPr>
              <w:pStyle w:val="13"/>
            </w:pPr>
            <w:r>
              <w:t>4500000%</w:t>
            </w:r>
          </w:p>
        </w:tc>
        <w:tc>
          <w:tcPr>
            <w:tcW w:w="3544" w:type="dxa"/>
            <w:gridSpan w:val="2"/>
            <w:vAlign w:val="center"/>
          </w:tcPr>
          <w:p>
            <w:pPr>
              <w:pStyle w:val="13"/>
            </w:pPr>
            <w:r>
              <w:t>6000000%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1.保障全省每个行政村都有专人负责城乡居民社会保险经办服务。</w:t>
            </w:r>
          </w:p>
          <w:p>
            <w:pPr>
              <w:pStyle w:val="12"/>
            </w:pPr>
            <w:r>
              <w:t>2.保障城乡居民社会保险代办员综合素质和服务能力提升。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参保人数</w:t>
            </w:r>
          </w:p>
        </w:tc>
        <w:tc>
          <w:tcPr>
            <w:tcW w:w="5386" w:type="dxa"/>
            <w:vAlign w:val="center"/>
          </w:tcPr>
          <w:p>
            <w:pPr>
              <w:pStyle w:val="12"/>
            </w:pPr>
            <w:r>
              <w:t>全省城乡居民基本养老保险参保人数</w:t>
            </w:r>
          </w:p>
        </w:tc>
        <w:tc>
          <w:tcPr>
            <w:tcW w:w="2268" w:type="dxa"/>
            <w:vAlign w:val="center"/>
          </w:tcPr>
          <w:p>
            <w:pPr>
              <w:pStyle w:val="12"/>
            </w:pPr>
            <w:r>
              <w:t>≥100 381万人</w:t>
            </w:r>
          </w:p>
        </w:tc>
        <w:tc>
          <w:tcPr>
            <w:tcW w:w="1276" w:type="dxa"/>
            <w:vAlign w:val="center"/>
          </w:tcPr>
          <w:p>
            <w:pPr>
              <w:pStyle w:val="12"/>
            </w:pPr>
            <w:r>
              <w:t>年度计划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村级代办员配备情况</w:t>
            </w:r>
          </w:p>
        </w:tc>
        <w:tc>
          <w:tcPr>
            <w:tcW w:w="5386" w:type="dxa"/>
            <w:vAlign w:val="center"/>
          </w:tcPr>
          <w:p>
            <w:pPr>
              <w:pStyle w:val="12"/>
            </w:pPr>
            <w:r>
              <w:t>全省村（居）民委会配备代办员的比例。</w:t>
            </w:r>
          </w:p>
        </w:tc>
        <w:tc>
          <w:tcPr>
            <w:tcW w:w="2268" w:type="dxa"/>
            <w:vAlign w:val="center"/>
          </w:tcPr>
          <w:p>
            <w:pPr>
              <w:pStyle w:val="12"/>
            </w:pPr>
            <w:r>
              <w:t>≥80百分比</w:t>
            </w:r>
          </w:p>
        </w:tc>
        <w:tc>
          <w:tcPr>
            <w:tcW w:w="1276" w:type="dxa"/>
            <w:vAlign w:val="center"/>
          </w:tcPr>
          <w:p>
            <w:pPr>
              <w:pStyle w:val="12"/>
            </w:pPr>
            <w:r>
              <w:t>河北省人力资源和社会保障厅关于印发《河北省城乡居民基本养老保险经办规程（暂行）》的通知（冀人社规〔2018〕8号）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财政资金到位金额</w:t>
            </w:r>
          </w:p>
        </w:tc>
        <w:tc>
          <w:tcPr>
            <w:tcW w:w="5386" w:type="dxa"/>
            <w:vAlign w:val="center"/>
          </w:tcPr>
          <w:p>
            <w:pPr>
              <w:pStyle w:val="12"/>
            </w:pPr>
            <w:r>
              <w:t>省级实际下拨资金的金额。</w:t>
            </w:r>
          </w:p>
        </w:tc>
        <w:tc>
          <w:tcPr>
            <w:tcW w:w="2268" w:type="dxa"/>
            <w:vAlign w:val="center"/>
          </w:tcPr>
          <w:p>
            <w:pPr>
              <w:pStyle w:val="12"/>
            </w:pPr>
            <w:r>
              <w:t>6万元</w:t>
            </w:r>
          </w:p>
        </w:tc>
        <w:tc>
          <w:tcPr>
            <w:tcW w:w="1276" w:type="dxa"/>
            <w:vAlign w:val="center"/>
          </w:tcPr>
          <w:p>
            <w:pPr>
              <w:pStyle w:val="12"/>
            </w:pPr>
            <w:r>
              <w:t>年度计划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财政资金到位时间</w:t>
            </w:r>
          </w:p>
        </w:tc>
        <w:tc>
          <w:tcPr>
            <w:tcW w:w="5386" w:type="dxa"/>
            <w:vAlign w:val="center"/>
          </w:tcPr>
          <w:p>
            <w:pPr>
              <w:pStyle w:val="12"/>
            </w:pPr>
            <w:r>
              <w:t>省级实际下拨资金的及时性。</w:t>
            </w:r>
          </w:p>
        </w:tc>
        <w:tc>
          <w:tcPr>
            <w:tcW w:w="2268" w:type="dxa"/>
            <w:vAlign w:val="center"/>
          </w:tcPr>
          <w:p>
            <w:pPr>
              <w:pStyle w:val="12"/>
            </w:pPr>
            <w:r>
              <w:t>预算年度上年底</w:t>
            </w:r>
          </w:p>
        </w:tc>
        <w:tc>
          <w:tcPr>
            <w:tcW w:w="1276" w:type="dxa"/>
            <w:vAlign w:val="center"/>
          </w:tcPr>
          <w:p>
            <w:pPr>
              <w:pStyle w:val="12"/>
            </w:pPr>
            <w:r>
              <w:t>资金拨付指标文件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提供经办服务</w:t>
            </w:r>
          </w:p>
        </w:tc>
        <w:tc>
          <w:tcPr>
            <w:tcW w:w="5386" w:type="dxa"/>
            <w:vAlign w:val="center"/>
          </w:tcPr>
          <w:p>
            <w:pPr>
              <w:pStyle w:val="12"/>
            </w:pPr>
            <w:r>
              <w:t>推进国家和省重点工作落实，提升办理与服务水平。</w:t>
            </w:r>
          </w:p>
        </w:tc>
        <w:tc>
          <w:tcPr>
            <w:tcW w:w="2268" w:type="dxa"/>
            <w:vAlign w:val="center"/>
          </w:tcPr>
          <w:p>
            <w:pPr>
              <w:pStyle w:val="12"/>
            </w:pPr>
            <w:r>
              <w:t>保持经办服务顺利开展</w:t>
            </w:r>
          </w:p>
        </w:tc>
        <w:tc>
          <w:tcPr>
            <w:tcW w:w="1276" w:type="dxa"/>
            <w:vAlign w:val="center"/>
          </w:tcPr>
          <w:p>
            <w:pPr>
              <w:pStyle w:val="12"/>
            </w:pPr>
            <w:r>
              <w:t>河北省人力资源和社会保障厅关于印发《河北省城乡居民基本养老保险经办规程（暂行）》的通知（冀人社规〔2018〕8号）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群众对城乡居民养老保险、就业公共服务村级代办员服务满意程度</w:t>
            </w:r>
          </w:p>
        </w:tc>
        <w:tc>
          <w:tcPr>
            <w:tcW w:w="2268" w:type="dxa"/>
            <w:vAlign w:val="center"/>
          </w:tcPr>
          <w:p>
            <w:pPr>
              <w:pStyle w:val="12"/>
            </w:pPr>
            <w:r>
              <w:t>≥90百分比</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2、2024年省级就业补助资金绩效目标表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13013024P00000210072J</w:t>
            </w:r>
          </w:p>
        </w:tc>
        <w:tc>
          <w:tcPr>
            <w:tcW w:w="2835" w:type="dxa"/>
            <w:vAlign w:val="center"/>
          </w:tcPr>
          <w:p>
            <w:pPr>
              <w:pStyle w:val="10"/>
            </w:pPr>
            <w:r>
              <w:t>项目名称</w:t>
            </w:r>
          </w:p>
        </w:tc>
        <w:tc>
          <w:tcPr>
            <w:tcW w:w="6095" w:type="dxa"/>
            <w:gridSpan w:val="3"/>
            <w:vAlign w:val="center"/>
          </w:tcPr>
          <w:p>
            <w:pPr>
              <w:pStyle w:val="12"/>
            </w:pPr>
            <w:r>
              <w:t>2024年省级就业补助资金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23.60</w:t>
            </w:r>
          </w:p>
        </w:tc>
        <w:tc>
          <w:tcPr>
            <w:tcW w:w="2835" w:type="dxa"/>
            <w:vAlign w:val="center"/>
          </w:tcPr>
          <w:p>
            <w:pPr>
              <w:pStyle w:val="10"/>
            </w:pPr>
            <w:r>
              <w:t>其中：财政    资金</w:t>
            </w:r>
          </w:p>
        </w:tc>
        <w:tc>
          <w:tcPr>
            <w:tcW w:w="2551" w:type="dxa"/>
            <w:vAlign w:val="center"/>
          </w:tcPr>
          <w:p>
            <w:pPr>
              <w:pStyle w:val="12"/>
            </w:pPr>
            <w:r>
              <w:t>23.60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按规定用于职业培训补贴、职业技能鉴定补贴、社会保险补贴、公益性岗位补贴、创业补贴、就业见习补贴、求职创业补贴、就业创业服务补助、高技能人才培养补助等支出以及经省级人民政府批准的其他支出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31500000%</w:t>
            </w:r>
          </w:p>
        </w:tc>
        <w:tc>
          <w:tcPr>
            <w:tcW w:w="2835" w:type="dxa"/>
            <w:vAlign w:val="center"/>
          </w:tcPr>
          <w:p>
            <w:pPr>
              <w:pStyle w:val="13"/>
            </w:pPr>
            <w:r>
              <w:t>63000000%</w:t>
            </w:r>
          </w:p>
        </w:tc>
        <w:tc>
          <w:tcPr>
            <w:tcW w:w="2551" w:type="dxa"/>
            <w:vAlign w:val="center"/>
          </w:tcPr>
          <w:p>
            <w:pPr>
              <w:pStyle w:val="13"/>
            </w:pPr>
            <w:r>
              <w:t>94500000%</w:t>
            </w:r>
          </w:p>
        </w:tc>
        <w:tc>
          <w:tcPr>
            <w:tcW w:w="3544" w:type="dxa"/>
            <w:gridSpan w:val="2"/>
            <w:vAlign w:val="center"/>
          </w:tcPr>
          <w:p>
            <w:pPr>
              <w:pStyle w:val="13"/>
            </w:pPr>
            <w:r>
              <w:t>126000000%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1.按省规定的资金使用范围和程序拨付使用</w:t>
            </w:r>
          </w:p>
          <w:p>
            <w:pPr>
              <w:pStyle w:val="12"/>
            </w:pPr>
            <w:r>
              <w:t>2.资金按规定用于职业培训补贴、职业技能鉴定补贴、社会保险补贴、公益性岗位补贴、创业补贴、就业见习补贴、求职创业补贴、就业创业服务补助、高技能人才培养补助等支出以及经省级人民政府批准的其他支出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享受社会保险补贴人员数量</w:t>
            </w:r>
          </w:p>
        </w:tc>
        <w:tc>
          <w:tcPr>
            <w:tcW w:w="5386" w:type="dxa"/>
            <w:vAlign w:val="center"/>
          </w:tcPr>
          <w:p>
            <w:pPr>
              <w:pStyle w:val="12"/>
            </w:pPr>
            <w:r>
              <w:t>参照中央就业补助资金指标值</w:t>
            </w:r>
          </w:p>
        </w:tc>
        <w:tc>
          <w:tcPr>
            <w:tcW w:w="2268" w:type="dxa"/>
            <w:vAlign w:val="center"/>
          </w:tcPr>
          <w:p>
            <w:pPr>
              <w:pStyle w:val="12"/>
            </w:pPr>
            <w:r>
              <w:t>≥95</w:t>
            </w:r>
          </w:p>
        </w:tc>
        <w:tc>
          <w:tcPr>
            <w:tcW w:w="1276" w:type="dxa"/>
            <w:vAlign w:val="center"/>
          </w:tcPr>
          <w:p>
            <w:pPr>
              <w:pStyle w:val="12"/>
            </w:pPr>
            <w:r>
              <w:t>冀财社【2023】205号文件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社会保险补贴发放准确率</w:t>
            </w:r>
          </w:p>
        </w:tc>
        <w:tc>
          <w:tcPr>
            <w:tcW w:w="5386" w:type="dxa"/>
            <w:vAlign w:val="center"/>
          </w:tcPr>
          <w:p>
            <w:pPr>
              <w:pStyle w:val="12"/>
            </w:pPr>
            <w:r>
              <w:t>享受就业见习补贴人员数量</w:t>
            </w:r>
          </w:p>
        </w:tc>
        <w:tc>
          <w:tcPr>
            <w:tcW w:w="2268" w:type="dxa"/>
            <w:vAlign w:val="center"/>
          </w:tcPr>
          <w:p>
            <w:pPr>
              <w:pStyle w:val="12"/>
            </w:pPr>
            <w:r>
              <w:t>≥98</w:t>
            </w:r>
          </w:p>
        </w:tc>
        <w:tc>
          <w:tcPr>
            <w:tcW w:w="1276" w:type="dxa"/>
            <w:vAlign w:val="center"/>
          </w:tcPr>
          <w:p>
            <w:pPr>
              <w:pStyle w:val="12"/>
            </w:pPr>
            <w:r>
              <w:t>冀财社【2023】205号文件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补贴资金在规定时间内支付到位率</w:t>
            </w:r>
          </w:p>
        </w:tc>
        <w:tc>
          <w:tcPr>
            <w:tcW w:w="5386" w:type="dxa"/>
            <w:vAlign w:val="center"/>
          </w:tcPr>
          <w:p>
            <w:pPr>
              <w:pStyle w:val="12"/>
            </w:pPr>
            <w:r>
              <w:t>求职创业补贴发放准确率</w:t>
            </w:r>
          </w:p>
        </w:tc>
        <w:tc>
          <w:tcPr>
            <w:tcW w:w="2268" w:type="dxa"/>
            <w:vAlign w:val="center"/>
          </w:tcPr>
          <w:p>
            <w:pPr>
              <w:pStyle w:val="12"/>
            </w:pPr>
            <w:r>
              <w:t>≥98</w:t>
            </w:r>
          </w:p>
        </w:tc>
        <w:tc>
          <w:tcPr>
            <w:tcW w:w="1276" w:type="dxa"/>
            <w:vAlign w:val="center"/>
          </w:tcPr>
          <w:p>
            <w:pPr>
              <w:pStyle w:val="12"/>
            </w:pPr>
            <w:r>
              <w:t>冀财社【2023】205号文件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社会保险补贴人均标准</w:t>
            </w:r>
          </w:p>
        </w:tc>
        <w:tc>
          <w:tcPr>
            <w:tcW w:w="5386" w:type="dxa"/>
            <w:vAlign w:val="center"/>
          </w:tcPr>
          <w:p>
            <w:pPr>
              <w:pStyle w:val="12"/>
            </w:pPr>
            <w:r>
              <w:t>单位应缴纳的社会保险费或灵活就业人员原则上不超过社会保险费实际缴费额的2/3</w:t>
            </w:r>
          </w:p>
        </w:tc>
        <w:tc>
          <w:tcPr>
            <w:tcW w:w="2268" w:type="dxa"/>
            <w:vAlign w:val="center"/>
          </w:tcPr>
          <w:p>
            <w:pPr>
              <w:pStyle w:val="12"/>
            </w:pPr>
            <w:r>
              <w:t>≥98</w:t>
            </w:r>
          </w:p>
        </w:tc>
        <w:tc>
          <w:tcPr>
            <w:tcW w:w="1276" w:type="dxa"/>
            <w:vAlign w:val="center"/>
          </w:tcPr>
          <w:p>
            <w:pPr>
              <w:pStyle w:val="12"/>
            </w:pPr>
            <w:r>
              <w:t>冀财社【2023】205号文件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年末高校毕业生总体就业率</w:t>
            </w:r>
          </w:p>
        </w:tc>
        <w:tc>
          <w:tcPr>
            <w:tcW w:w="5386" w:type="dxa"/>
            <w:vAlign w:val="center"/>
          </w:tcPr>
          <w:p>
            <w:pPr>
              <w:pStyle w:val="12"/>
            </w:pPr>
            <w:r>
              <w:t>参照中央就业补助资金指标值</w:t>
            </w:r>
          </w:p>
        </w:tc>
        <w:tc>
          <w:tcPr>
            <w:tcW w:w="2268" w:type="dxa"/>
            <w:vAlign w:val="center"/>
          </w:tcPr>
          <w:p>
            <w:pPr>
              <w:pStyle w:val="12"/>
            </w:pPr>
            <w:r>
              <w:t>参照中央就业补助资金指标值</w:t>
            </w:r>
          </w:p>
        </w:tc>
        <w:tc>
          <w:tcPr>
            <w:tcW w:w="1276" w:type="dxa"/>
            <w:vAlign w:val="center"/>
          </w:tcPr>
          <w:p>
            <w:pPr>
              <w:pStyle w:val="12"/>
            </w:pPr>
            <w:r>
              <w:t>冀财社【2023】205号文件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城镇调查失业率</w:t>
            </w:r>
          </w:p>
        </w:tc>
        <w:tc>
          <w:tcPr>
            <w:tcW w:w="5386" w:type="dxa"/>
            <w:vAlign w:val="center"/>
          </w:tcPr>
          <w:p>
            <w:pPr>
              <w:pStyle w:val="12"/>
            </w:pPr>
            <w:r>
              <w:t>参照中央就业补助资金指标值</w:t>
            </w:r>
          </w:p>
        </w:tc>
        <w:tc>
          <w:tcPr>
            <w:tcW w:w="2268" w:type="dxa"/>
            <w:vAlign w:val="center"/>
          </w:tcPr>
          <w:p>
            <w:pPr>
              <w:pStyle w:val="12"/>
            </w:pPr>
            <w:r>
              <w:t>参照中央就业补助资金指标值</w:t>
            </w:r>
          </w:p>
        </w:tc>
        <w:tc>
          <w:tcPr>
            <w:tcW w:w="1276" w:type="dxa"/>
            <w:vAlign w:val="center"/>
          </w:tcPr>
          <w:p>
            <w:pPr>
              <w:pStyle w:val="12"/>
            </w:pPr>
            <w:r>
              <w:t>冀财社【2023】205号文件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零就业家庭帮扶率</w:t>
            </w:r>
          </w:p>
        </w:tc>
        <w:tc>
          <w:tcPr>
            <w:tcW w:w="5386" w:type="dxa"/>
            <w:vAlign w:val="center"/>
          </w:tcPr>
          <w:p>
            <w:pPr>
              <w:pStyle w:val="12"/>
            </w:pPr>
            <w:r>
              <w:t>参照中央就业补助资金指标值</w:t>
            </w:r>
          </w:p>
        </w:tc>
        <w:tc>
          <w:tcPr>
            <w:tcW w:w="2268" w:type="dxa"/>
            <w:vAlign w:val="center"/>
          </w:tcPr>
          <w:p>
            <w:pPr>
              <w:pStyle w:val="12"/>
            </w:pPr>
            <w:r>
              <w:t>≥98</w:t>
            </w:r>
          </w:p>
        </w:tc>
        <w:tc>
          <w:tcPr>
            <w:tcW w:w="1276" w:type="dxa"/>
            <w:vAlign w:val="center"/>
          </w:tcPr>
          <w:p>
            <w:pPr>
              <w:pStyle w:val="12"/>
            </w:pPr>
            <w:r>
              <w:t>冀财社【2023】205号文件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资助政策发挥作用时间（年）</w:t>
            </w:r>
          </w:p>
        </w:tc>
        <w:tc>
          <w:tcPr>
            <w:tcW w:w="5386" w:type="dxa"/>
            <w:vAlign w:val="center"/>
          </w:tcPr>
          <w:p>
            <w:pPr>
              <w:pStyle w:val="12"/>
            </w:pPr>
            <w:r>
              <w:t>资助政策发挥作用时间（年）</w:t>
            </w:r>
          </w:p>
        </w:tc>
        <w:tc>
          <w:tcPr>
            <w:tcW w:w="2268" w:type="dxa"/>
            <w:vAlign w:val="center"/>
          </w:tcPr>
          <w:p>
            <w:pPr>
              <w:pStyle w:val="12"/>
            </w:pPr>
            <w:r>
              <w:t>≥98</w:t>
            </w:r>
          </w:p>
        </w:tc>
        <w:tc>
          <w:tcPr>
            <w:tcW w:w="1276" w:type="dxa"/>
            <w:vAlign w:val="center"/>
          </w:tcPr>
          <w:p>
            <w:pPr>
              <w:pStyle w:val="12"/>
            </w:pPr>
            <w:r>
              <w:t>冀财社【2023】205号文件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冀财社【2023】205号文件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3、2024年中央就业补助资金绩效目标表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13013024P000002102777</w:t>
            </w:r>
          </w:p>
        </w:tc>
        <w:tc>
          <w:tcPr>
            <w:tcW w:w="2835" w:type="dxa"/>
            <w:vAlign w:val="center"/>
          </w:tcPr>
          <w:p>
            <w:pPr>
              <w:pStyle w:val="10"/>
            </w:pPr>
            <w:r>
              <w:t>项目名称</w:t>
            </w:r>
          </w:p>
        </w:tc>
        <w:tc>
          <w:tcPr>
            <w:tcW w:w="6095" w:type="dxa"/>
            <w:gridSpan w:val="3"/>
            <w:vAlign w:val="center"/>
          </w:tcPr>
          <w:p>
            <w:pPr>
              <w:pStyle w:val="12"/>
            </w:pPr>
            <w:r>
              <w:t>2024年中央就业补助资金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45.68</w:t>
            </w:r>
          </w:p>
        </w:tc>
        <w:tc>
          <w:tcPr>
            <w:tcW w:w="2835" w:type="dxa"/>
            <w:vAlign w:val="center"/>
          </w:tcPr>
          <w:p>
            <w:pPr>
              <w:pStyle w:val="10"/>
            </w:pPr>
            <w:r>
              <w:t>其中：财政    资金</w:t>
            </w:r>
          </w:p>
        </w:tc>
        <w:tc>
          <w:tcPr>
            <w:tcW w:w="2551" w:type="dxa"/>
            <w:vAlign w:val="center"/>
          </w:tcPr>
          <w:p>
            <w:pPr>
              <w:pStyle w:val="12"/>
            </w:pPr>
            <w:r>
              <w:t>45.68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职业培训补贴、职业技能评价补贴、社会保险补贴、公益性岗位补贴、创业补贴、就业见习补贴、求职补贴、就业创业服务补贴和高技能人才培养补助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2500%</w:t>
            </w:r>
          </w:p>
        </w:tc>
        <w:tc>
          <w:tcPr>
            <w:tcW w:w="2835" w:type="dxa"/>
            <w:vAlign w:val="center"/>
          </w:tcPr>
          <w:p>
            <w:pPr>
              <w:pStyle w:val="13"/>
            </w:pPr>
            <w:r>
              <w:t>5000%</w:t>
            </w:r>
          </w:p>
        </w:tc>
        <w:tc>
          <w:tcPr>
            <w:tcW w:w="2551" w:type="dxa"/>
            <w:vAlign w:val="center"/>
          </w:tcPr>
          <w:p>
            <w:pPr>
              <w:pStyle w:val="13"/>
            </w:pPr>
            <w:r>
              <w:t>7500%</w:t>
            </w:r>
          </w:p>
        </w:tc>
        <w:tc>
          <w:tcPr>
            <w:tcW w:w="3544" w:type="dxa"/>
            <w:gridSpan w:val="2"/>
            <w:vAlign w:val="center"/>
          </w:tcPr>
          <w:p>
            <w:pPr>
              <w:pStyle w:val="13"/>
            </w:pPr>
            <w:r>
              <w:t>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1.就业补助资金按规定时间内拨付下达，预算执行进度良好。</w:t>
            </w:r>
          </w:p>
          <w:p>
            <w:pPr>
              <w:pStyle w:val="12"/>
            </w:pPr>
            <w:r>
              <w:t>2.就业补助资金按规定时间内拨付下达，预算执行进度良好。</w:t>
            </w:r>
          </w:p>
          <w:p>
            <w:pPr>
              <w:pStyle w:val="12"/>
            </w:pPr>
            <w:r>
              <w:t>3.资金使用效益不断提高，有力保障就业目标任务完成、重点群体稳定，劳动者职业技能水平逐步提升。</w:t>
            </w:r>
          </w:p>
          <w:p>
            <w:pPr>
              <w:pStyle w:val="12"/>
            </w:pPr>
            <w:r>
              <w:t>就业政策满意度较高。</w:t>
            </w:r>
          </w:p>
          <w:p>
            <w:pPr>
              <w:pStyle w:val="12"/>
            </w:pPr>
            <w:r>
              <w:t>4.资金使用效益不断提高，有力保障就业目标任务完成、重点群体稳定，劳动者职业技能水平逐步提升。</w:t>
            </w:r>
          </w:p>
          <w:p>
            <w:pPr>
              <w:pStyle w:val="12"/>
            </w:pPr>
            <w:r>
              <w:t>就业政策满意度较高。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享受社会保险补贴人数</w:t>
            </w:r>
          </w:p>
        </w:tc>
        <w:tc>
          <w:tcPr>
            <w:tcW w:w="5386" w:type="dxa"/>
            <w:vAlign w:val="center"/>
          </w:tcPr>
          <w:p>
            <w:pPr>
              <w:pStyle w:val="12"/>
            </w:pPr>
            <w:r>
              <w:t>享受职业培训补贴人次数</w:t>
            </w:r>
          </w:p>
        </w:tc>
        <w:tc>
          <w:tcPr>
            <w:tcW w:w="2268" w:type="dxa"/>
            <w:vAlign w:val="center"/>
          </w:tcPr>
          <w:p>
            <w:pPr>
              <w:pStyle w:val="12"/>
            </w:pPr>
            <w:r>
              <w:t>11000人</w:t>
            </w:r>
          </w:p>
        </w:tc>
        <w:tc>
          <w:tcPr>
            <w:tcW w:w="1276" w:type="dxa"/>
            <w:vAlign w:val="center"/>
          </w:tcPr>
          <w:p>
            <w:pPr>
              <w:pStyle w:val="12"/>
            </w:pPr>
            <w:r>
              <w:t>冀财社【2024】48号文件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享受社会保险补贴人数</w:t>
            </w:r>
          </w:p>
        </w:tc>
        <w:tc>
          <w:tcPr>
            <w:tcW w:w="5386" w:type="dxa"/>
            <w:vAlign w:val="center"/>
          </w:tcPr>
          <w:p>
            <w:pPr>
              <w:pStyle w:val="12"/>
            </w:pPr>
            <w:r>
              <w:t>享受职业培训补贴人次数</w:t>
            </w:r>
          </w:p>
        </w:tc>
        <w:tc>
          <w:tcPr>
            <w:tcW w:w="2268" w:type="dxa"/>
            <w:vAlign w:val="center"/>
          </w:tcPr>
          <w:p>
            <w:pPr>
              <w:pStyle w:val="12"/>
            </w:pPr>
            <w:r>
              <w:t>11000人</w:t>
            </w:r>
          </w:p>
        </w:tc>
        <w:tc>
          <w:tcPr>
            <w:tcW w:w="1276" w:type="dxa"/>
            <w:vAlign w:val="center"/>
          </w:tcPr>
          <w:p>
            <w:pPr>
              <w:pStyle w:val="12"/>
            </w:pPr>
            <w:r>
              <w:t>冀财社【2024】48号文件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享受就业见习补贴人数</w:t>
            </w:r>
          </w:p>
        </w:tc>
        <w:tc>
          <w:tcPr>
            <w:tcW w:w="5386" w:type="dxa"/>
            <w:vAlign w:val="center"/>
          </w:tcPr>
          <w:p>
            <w:pPr>
              <w:pStyle w:val="12"/>
            </w:pPr>
            <w:r>
              <w:t>享受补贴人数</w:t>
            </w:r>
          </w:p>
        </w:tc>
        <w:tc>
          <w:tcPr>
            <w:tcW w:w="2268" w:type="dxa"/>
            <w:vAlign w:val="center"/>
          </w:tcPr>
          <w:p>
            <w:pPr>
              <w:pStyle w:val="12"/>
            </w:pPr>
            <w:r>
              <w:t>1800人</w:t>
            </w:r>
          </w:p>
        </w:tc>
        <w:tc>
          <w:tcPr>
            <w:tcW w:w="1276" w:type="dxa"/>
            <w:vAlign w:val="center"/>
          </w:tcPr>
          <w:p>
            <w:pPr>
              <w:pStyle w:val="12"/>
            </w:pPr>
            <w:r>
              <w:t>冀财社【2024】48号文件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享受就业见习补贴人数</w:t>
            </w:r>
          </w:p>
        </w:tc>
        <w:tc>
          <w:tcPr>
            <w:tcW w:w="5386" w:type="dxa"/>
            <w:vAlign w:val="center"/>
          </w:tcPr>
          <w:p>
            <w:pPr>
              <w:pStyle w:val="12"/>
            </w:pPr>
            <w:r>
              <w:t>享受补贴人数</w:t>
            </w:r>
          </w:p>
        </w:tc>
        <w:tc>
          <w:tcPr>
            <w:tcW w:w="2268" w:type="dxa"/>
            <w:vAlign w:val="center"/>
          </w:tcPr>
          <w:p>
            <w:pPr>
              <w:pStyle w:val="12"/>
            </w:pPr>
            <w:r>
              <w:t>1800人</w:t>
            </w:r>
          </w:p>
        </w:tc>
        <w:tc>
          <w:tcPr>
            <w:tcW w:w="1276" w:type="dxa"/>
            <w:vAlign w:val="center"/>
          </w:tcPr>
          <w:p>
            <w:pPr>
              <w:pStyle w:val="12"/>
            </w:pPr>
            <w:r>
              <w:t>冀财社【2024】48号文件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毕业年度高校毕业生享受求职补贴人数</w:t>
            </w:r>
          </w:p>
        </w:tc>
        <w:tc>
          <w:tcPr>
            <w:tcW w:w="5386" w:type="dxa"/>
            <w:vAlign w:val="center"/>
          </w:tcPr>
          <w:p>
            <w:pPr>
              <w:pStyle w:val="12"/>
            </w:pPr>
            <w:r>
              <w:t>资金在规定时间内下达率</w:t>
            </w:r>
          </w:p>
        </w:tc>
        <w:tc>
          <w:tcPr>
            <w:tcW w:w="2268" w:type="dxa"/>
            <w:vAlign w:val="center"/>
          </w:tcPr>
          <w:p>
            <w:pPr>
              <w:pStyle w:val="12"/>
            </w:pPr>
            <w:r>
              <w:t>13000人</w:t>
            </w:r>
          </w:p>
        </w:tc>
        <w:tc>
          <w:tcPr>
            <w:tcW w:w="1276" w:type="dxa"/>
            <w:vAlign w:val="center"/>
          </w:tcPr>
          <w:p>
            <w:pPr>
              <w:pStyle w:val="12"/>
            </w:pPr>
            <w:r>
              <w:t>冀财社【2024】48号文件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毕业年度高校毕业生享受求职补贴人数</w:t>
            </w:r>
          </w:p>
        </w:tc>
        <w:tc>
          <w:tcPr>
            <w:tcW w:w="5386" w:type="dxa"/>
            <w:vAlign w:val="center"/>
          </w:tcPr>
          <w:p>
            <w:pPr>
              <w:pStyle w:val="12"/>
            </w:pPr>
            <w:r>
              <w:t>资金在规定时间内下达率</w:t>
            </w:r>
          </w:p>
        </w:tc>
        <w:tc>
          <w:tcPr>
            <w:tcW w:w="2268" w:type="dxa"/>
            <w:vAlign w:val="center"/>
          </w:tcPr>
          <w:p>
            <w:pPr>
              <w:pStyle w:val="12"/>
            </w:pPr>
            <w:r>
              <w:t>13000人</w:t>
            </w:r>
          </w:p>
        </w:tc>
        <w:tc>
          <w:tcPr>
            <w:tcW w:w="1276" w:type="dxa"/>
            <w:vAlign w:val="center"/>
          </w:tcPr>
          <w:p>
            <w:pPr>
              <w:pStyle w:val="12"/>
            </w:pPr>
            <w:r>
              <w:t>冀财社【2024】48号文件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就业困难人员享受公益性岗位补贴人数</w:t>
            </w:r>
          </w:p>
        </w:tc>
        <w:tc>
          <w:tcPr>
            <w:tcW w:w="5386" w:type="dxa"/>
            <w:vAlign w:val="center"/>
          </w:tcPr>
          <w:p>
            <w:pPr>
              <w:pStyle w:val="12"/>
            </w:pPr>
            <w:r>
              <w:t>享受补贴人数</w:t>
            </w:r>
          </w:p>
        </w:tc>
        <w:tc>
          <w:tcPr>
            <w:tcW w:w="2268" w:type="dxa"/>
            <w:vAlign w:val="center"/>
          </w:tcPr>
          <w:p>
            <w:pPr>
              <w:pStyle w:val="12"/>
            </w:pPr>
            <w:r>
              <w:t>2900人</w:t>
            </w:r>
          </w:p>
        </w:tc>
        <w:tc>
          <w:tcPr>
            <w:tcW w:w="1276" w:type="dxa"/>
            <w:vAlign w:val="center"/>
          </w:tcPr>
          <w:p>
            <w:pPr>
              <w:pStyle w:val="12"/>
            </w:pPr>
            <w:r>
              <w:t>冀财社【2024】48号文件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就业困难人员享受公益性岗位补贴人数</w:t>
            </w:r>
          </w:p>
        </w:tc>
        <w:tc>
          <w:tcPr>
            <w:tcW w:w="5386" w:type="dxa"/>
            <w:vAlign w:val="center"/>
          </w:tcPr>
          <w:p>
            <w:pPr>
              <w:pStyle w:val="12"/>
            </w:pPr>
            <w:r>
              <w:t>享受补贴人数</w:t>
            </w:r>
          </w:p>
        </w:tc>
        <w:tc>
          <w:tcPr>
            <w:tcW w:w="2268" w:type="dxa"/>
            <w:vAlign w:val="center"/>
          </w:tcPr>
          <w:p>
            <w:pPr>
              <w:pStyle w:val="12"/>
            </w:pPr>
            <w:r>
              <w:t>2900人</w:t>
            </w:r>
          </w:p>
        </w:tc>
        <w:tc>
          <w:tcPr>
            <w:tcW w:w="1276" w:type="dxa"/>
            <w:vAlign w:val="center"/>
          </w:tcPr>
          <w:p>
            <w:pPr>
              <w:pStyle w:val="12"/>
            </w:pPr>
            <w:r>
              <w:t>冀财社【2024】48号文件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城镇新增就业人数</w:t>
            </w:r>
          </w:p>
        </w:tc>
        <w:tc>
          <w:tcPr>
            <w:tcW w:w="5386" w:type="dxa"/>
            <w:vAlign w:val="center"/>
          </w:tcPr>
          <w:p>
            <w:pPr>
              <w:pStyle w:val="12"/>
            </w:pPr>
            <w:r>
              <w:t>减少失业率</w:t>
            </w:r>
          </w:p>
        </w:tc>
        <w:tc>
          <w:tcPr>
            <w:tcW w:w="2268" w:type="dxa"/>
            <w:vAlign w:val="center"/>
          </w:tcPr>
          <w:p>
            <w:pPr>
              <w:pStyle w:val="12"/>
            </w:pPr>
            <w:r>
              <w:t>140000人</w:t>
            </w:r>
          </w:p>
        </w:tc>
        <w:tc>
          <w:tcPr>
            <w:tcW w:w="1276" w:type="dxa"/>
            <w:vAlign w:val="center"/>
          </w:tcPr>
          <w:p>
            <w:pPr>
              <w:pStyle w:val="12"/>
            </w:pPr>
            <w:r>
              <w:t>冀财社【2024】48号文件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城镇新增就业人数</w:t>
            </w:r>
          </w:p>
        </w:tc>
        <w:tc>
          <w:tcPr>
            <w:tcW w:w="5386" w:type="dxa"/>
            <w:vAlign w:val="center"/>
          </w:tcPr>
          <w:p>
            <w:pPr>
              <w:pStyle w:val="12"/>
            </w:pPr>
            <w:r>
              <w:t>减少失业率</w:t>
            </w:r>
          </w:p>
        </w:tc>
        <w:tc>
          <w:tcPr>
            <w:tcW w:w="2268" w:type="dxa"/>
            <w:vAlign w:val="center"/>
          </w:tcPr>
          <w:p>
            <w:pPr>
              <w:pStyle w:val="12"/>
            </w:pPr>
            <w:r>
              <w:t>140000人</w:t>
            </w:r>
          </w:p>
        </w:tc>
        <w:tc>
          <w:tcPr>
            <w:tcW w:w="1276" w:type="dxa"/>
            <w:vAlign w:val="center"/>
          </w:tcPr>
          <w:p>
            <w:pPr>
              <w:pStyle w:val="12"/>
            </w:pPr>
            <w:r>
              <w:t>冀财社【2024】48号文件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城镇调查失业率</w:t>
            </w:r>
          </w:p>
        </w:tc>
        <w:tc>
          <w:tcPr>
            <w:tcW w:w="5386" w:type="dxa"/>
            <w:vAlign w:val="center"/>
          </w:tcPr>
          <w:p>
            <w:pPr>
              <w:pStyle w:val="12"/>
            </w:pPr>
            <w:r>
              <w:t>增加就业率</w:t>
            </w:r>
          </w:p>
        </w:tc>
        <w:tc>
          <w:tcPr>
            <w:tcW w:w="2268" w:type="dxa"/>
            <w:vAlign w:val="center"/>
          </w:tcPr>
          <w:p>
            <w:pPr>
              <w:pStyle w:val="12"/>
            </w:pPr>
            <w:r>
              <w:t>≥5.5百分比</w:t>
            </w:r>
          </w:p>
        </w:tc>
        <w:tc>
          <w:tcPr>
            <w:tcW w:w="1276" w:type="dxa"/>
            <w:vAlign w:val="center"/>
          </w:tcPr>
          <w:p>
            <w:pPr>
              <w:pStyle w:val="12"/>
            </w:pPr>
            <w:r>
              <w:t>冀财社【2024】48号文件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城镇调查失业率</w:t>
            </w:r>
          </w:p>
        </w:tc>
        <w:tc>
          <w:tcPr>
            <w:tcW w:w="5386" w:type="dxa"/>
            <w:vAlign w:val="center"/>
          </w:tcPr>
          <w:p>
            <w:pPr>
              <w:pStyle w:val="12"/>
            </w:pPr>
            <w:r>
              <w:t>增加就业率</w:t>
            </w:r>
          </w:p>
        </w:tc>
        <w:tc>
          <w:tcPr>
            <w:tcW w:w="2268" w:type="dxa"/>
            <w:vAlign w:val="center"/>
          </w:tcPr>
          <w:p>
            <w:pPr>
              <w:pStyle w:val="12"/>
            </w:pPr>
            <w:r>
              <w:t>≥5.5百分比</w:t>
            </w:r>
          </w:p>
        </w:tc>
        <w:tc>
          <w:tcPr>
            <w:tcW w:w="1276" w:type="dxa"/>
            <w:vAlign w:val="center"/>
          </w:tcPr>
          <w:p>
            <w:pPr>
              <w:pStyle w:val="12"/>
            </w:pPr>
            <w:r>
              <w:t>冀财社【2024】48号文件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就业困难人员就业人数</w:t>
            </w:r>
          </w:p>
        </w:tc>
        <w:tc>
          <w:tcPr>
            <w:tcW w:w="5386" w:type="dxa"/>
            <w:vAlign w:val="center"/>
          </w:tcPr>
          <w:p>
            <w:pPr>
              <w:pStyle w:val="12"/>
            </w:pPr>
            <w:r>
              <w:t>实际补贴人数</w:t>
            </w:r>
          </w:p>
        </w:tc>
        <w:tc>
          <w:tcPr>
            <w:tcW w:w="2268" w:type="dxa"/>
            <w:vAlign w:val="center"/>
          </w:tcPr>
          <w:p>
            <w:pPr>
              <w:pStyle w:val="12"/>
            </w:pPr>
            <w:r>
              <w:t>15200人</w:t>
            </w:r>
          </w:p>
        </w:tc>
        <w:tc>
          <w:tcPr>
            <w:tcW w:w="1276" w:type="dxa"/>
            <w:vAlign w:val="center"/>
          </w:tcPr>
          <w:p>
            <w:pPr>
              <w:pStyle w:val="12"/>
            </w:pPr>
            <w:r>
              <w:t>冀财社【2024】48号文件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就业困难人员就业人数</w:t>
            </w:r>
          </w:p>
        </w:tc>
        <w:tc>
          <w:tcPr>
            <w:tcW w:w="5386" w:type="dxa"/>
            <w:vAlign w:val="center"/>
          </w:tcPr>
          <w:p>
            <w:pPr>
              <w:pStyle w:val="12"/>
            </w:pPr>
            <w:r>
              <w:t>实际补贴人数</w:t>
            </w:r>
          </w:p>
        </w:tc>
        <w:tc>
          <w:tcPr>
            <w:tcW w:w="2268" w:type="dxa"/>
            <w:vAlign w:val="center"/>
          </w:tcPr>
          <w:p>
            <w:pPr>
              <w:pStyle w:val="12"/>
            </w:pPr>
            <w:r>
              <w:t>15200人</w:t>
            </w:r>
          </w:p>
        </w:tc>
        <w:tc>
          <w:tcPr>
            <w:tcW w:w="1276" w:type="dxa"/>
            <w:vAlign w:val="center"/>
          </w:tcPr>
          <w:p>
            <w:pPr>
              <w:pStyle w:val="12"/>
            </w:pPr>
            <w:r>
              <w:t>冀财社【2024】48号文件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因就业问题发生重大群体性事件数量</w:t>
            </w:r>
          </w:p>
        </w:tc>
        <w:tc>
          <w:tcPr>
            <w:tcW w:w="5386" w:type="dxa"/>
            <w:vAlign w:val="center"/>
          </w:tcPr>
          <w:p>
            <w:pPr>
              <w:pStyle w:val="12"/>
            </w:pPr>
            <w:r>
              <w:t>社会稳定性</w:t>
            </w:r>
          </w:p>
        </w:tc>
        <w:tc>
          <w:tcPr>
            <w:tcW w:w="2268" w:type="dxa"/>
            <w:vAlign w:val="center"/>
          </w:tcPr>
          <w:p>
            <w:pPr>
              <w:pStyle w:val="12"/>
            </w:pPr>
            <w:r>
              <w:t>0起</w:t>
            </w:r>
          </w:p>
        </w:tc>
        <w:tc>
          <w:tcPr>
            <w:tcW w:w="1276" w:type="dxa"/>
            <w:vAlign w:val="center"/>
          </w:tcPr>
          <w:p>
            <w:pPr>
              <w:pStyle w:val="12"/>
            </w:pPr>
            <w:r>
              <w:t>冀财社【2024】48号文件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因就业问题发生重大群体性事件数量</w:t>
            </w:r>
          </w:p>
        </w:tc>
        <w:tc>
          <w:tcPr>
            <w:tcW w:w="5386" w:type="dxa"/>
            <w:vAlign w:val="center"/>
          </w:tcPr>
          <w:p>
            <w:pPr>
              <w:pStyle w:val="12"/>
            </w:pPr>
            <w:r>
              <w:t>社会稳定性</w:t>
            </w:r>
          </w:p>
        </w:tc>
        <w:tc>
          <w:tcPr>
            <w:tcW w:w="2268" w:type="dxa"/>
            <w:vAlign w:val="center"/>
          </w:tcPr>
          <w:p>
            <w:pPr>
              <w:pStyle w:val="12"/>
            </w:pPr>
            <w:r>
              <w:t>0起</w:t>
            </w:r>
          </w:p>
        </w:tc>
        <w:tc>
          <w:tcPr>
            <w:tcW w:w="1276" w:type="dxa"/>
            <w:vAlign w:val="center"/>
          </w:tcPr>
          <w:p>
            <w:pPr>
              <w:pStyle w:val="12"/>
            </w:pPr>
            <w:r>
              <w:t>冀财社【2024】48号文件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≥98百分比</w:t>
            </w:r>
          </w:p>
        </w:tc>
        <w:tc>
          <w:tcPr>
            <w:tcW w:w="1276" w:type="dxa"/>
            <w:vAlign w:val="center"/>
          </w:tcPr>
          <w:p>
            <w:pPr>
              <w:pStyle w:val="12"/>
            </w:pPr>
            <w:r>
              <w:t>冀财社【2024】48号文件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≥98百分比</w:t>
            </w:r>
          </w:p>
        </w:tc>
        <w:tc>
          <w:tcPr>
            <w:tcW w:w="1276" w:type="dxa"/>
            <w:vAlign w:val="center"/>
          </w:tcPr>
          <w:p>
            <w:pPr>
              <w:pStyle w:val="12"/>
            </w:pPr>
            <w:r>
              <w:t>冀财社【2024】48号文件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≥98百分比</w:t>
            </w:r>
          </w:p>
        </w:tc>
        <w:tc>
          <w:tcPr>
            <w:tcW w:w="1276" w:type="dxa"/>
            <w:vAlign w:val="center"/>
          </w:tcPr>
          <w:p>
            <w:pPr>
              <w:pStyle w:val="12"/>
            </w:pPr>
            <w:r>
              <w:t>冀财社【2024】48号文件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4、2024年中央就业补助资金230绩效目标表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13013024P00000210149H</w:t>
            </w:r>
          </w:p>
        </w:tc>
        <w:tc>
          <w:tcPr>
            <w:tcW w:w="2835" w:type="dxa"/>
            <w:vAlign w:val="center"/>
          </w:tcPr>
          <w:p>
            <w:pPr>
              <w:pStyle w:val="10"/>
            </w:pPr>
            <w:r>
              <w:t>项目名称</w:t>
            </w:r>
          </w:p>
        </w:tc>
        <w:tc>
          <w:tcPr>
            <w:tcW w:w="6095" w:type="dxa"/>
            <w:gridSpan w:val="3"/>
            <w:vAlign w:val="center"/>
          </w:tcPr>
          <w:p>
            <w:pPr>
              <w:pStyle w:val="12"/>
            </w:pPr>
            <w:r>
              <w:t>2024年中央就业补助资金230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2.94</w:t>
            </w:r>
          </w:p>
        </w:tc>
        <w:tc>
          <w:tcPr>
            <w:tcW w:w="2835" w:type="dxa"/>
            <w:vAlign w:val="center"/>
          </w:tcPr>
          <w:p>
            <w:pPr>
              <w:pStyle w:val="10"/>
            </w:pPr>
            <w:r>
              <w:t>其中：财政    资金</w:t>
            </w:r>
          </w:p>
        </w:tc>
        <w:tc>
          <w:tcPr>
            <w:tcW w:w="2551" w:type="dxa"/>
            <w:vAlign w:val="center"/>
          </w:tcPr>
          <w:p>
            <w:pPr>
              <w:pStyle w:val="12"/>
            </w:pPr>
            <w:r>
              <w:t>2.94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资金按规定用于职业培训补贴、职业技能鉴定补贴、社会保险补贴、公益性岗位补贴、创业补贴、就业见习补贴、求职创业补贴、就业创业服务补助、高技能人才培养补助等</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57500000%</w:t>
            </w:r>
          </w:p>
        </w:tc>
        <w:tc>
          <w:tcPr>
            <w:tcW w:w="2835" w:type="dxa"/>
            <w:vAlign w:val="center"/>
          </w:tcPr>
          <w:p>
            <w:pPr>
              <w:pStyle w:val="13"/>
            </w:pPr>
            <w:r>
              <w:t>115000000%</w:t>
            </w:r>
          </w:p>
        </w:tc>
        <w:tc>
          <w:tcPr>
            <w:tcW w:w="2551" w:type="dxa"/>
            <w:vAlign w:val="center"/>
          </w:tcPr>
          <w:p>
            <w:pPr>
              <w:pStyle w:val="13"/>
            </w:pPr>
            <w:r>
              <w:t>172500000%</w:t>
            </w:r>
          </w:p>
        </w:tc>
        <w:tc>
          <w:tcPr>
            <w:tcW w:w="3544" w:type="dxa"/>
            <w:gridSpan w:val="2"/>
            <w:vAlign w:val="center"/>
          </w:tcPr>
          <w:p>
            <w:pPr>
              <w:pStyle w:val="13"/>
            </w:pPr>
            <w:r>
              <w:t>230000000%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1.资金按规定用于职业培训补贴、职业技能鉴定补贴、社会保险补贴、公益性岗位补贴、创业补贴、就业见习补贴、求职创业补贴、就业创业服务补助、高技能人才培养补助等</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享受社会保险补贴人员数量</w:t>
            </w:r>
          </w:p>
        </w:tc>
        <w:tc>
          <w:tcPr>
            <w:tcW w:w="5386" w:type="dxa"/>
            <w:vAlign w:val="center"/>
          </w:tcPr>
          <w:p>
            <w:pPr>
              <w:pStyle w:val="12"/>
            </w:pPr>
            <w:r>
              <w:t>参照中央就业补助资金指标值</w:t>
            </w:r>
          </w:p>
        </w:tc>
        <w:tc>
          <w:tcPr>
            <w:tcW w:w="2268" w:type="dxa"/>
            <w:vAlign w:val="center"/>
          </w:tcPr>
          <w:p>
            <w:pPr>
              <w:pStyle w:val="12"/>
            </w:pPr>
            <w:r>
              <w:t>≥95</w:t>
            </w:r>
          </w:p>
        </w:tc>
        <w:tc>
          <w:tcPr>
            <w:tcW w:w="1276" w:type="dxa"/>
            <w:vAlign w:val="center"/>
          </w:tcPr>
          <w:p>
            <w:pPr>
              <w:pStyle w:val="12"/>
            </w:pPr>
            <w:r>
              <w:t>冀财社【2023】205号文件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社会保险补贴发放准确率</w:t>
            </w:r>
          </w:p>
        </w:tc>
        <w:tc>
          <w:tcPr>
            <w:tcW w:w="5386" w:type="dxa"/>
            <w:vAlign w:val="center"/>
          </w:tcPr>
          <w:p>
            <w:pPr>
              <w:pStyle w:val="12"/>
            </w:pPr>
            <w:r>
              <w:t>享受就业见习补贴人员数量</w:t>
            </w:r>
          </w:p>
        </w:tc>
        <w:tc>
          <w:tcPr>
            <w:tcW w:w="2268" w:type="dxa"/>
            <w:vAlign w:val="center"/>
          </w:tcPr>
          <w:p>
            <w:pPr>
              <w:pStyle w:val="12"/>
            </w:pPr>
            <w:r>
              <w:t>≥98</w:t>
            </w:r>
          </w:p>
        </w:tc>
        <w:tc>
          <w:tcPr>
            <w:tcW w:w="1276" w:type="dxa"/>
            <w:vAlign w:val="center"/>
          </w:tcPr>
          <w:p>
            <w:pPr>
              <w:pStyle w:val="12"/>
            </w:pPr>
            <w:r>
              <w:t>冀财社【2023】205号文件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补贴资金在规定时间内支付到位率</w:t>
            </w:r>
          </w:p>
        </w:tc>
        <w:tc>
          <w:tcPr>
            <w:tcW w:w="5386" w:type="dxa"/>
            <w:vAlign w:val="center"/>
          </w:tcPr>
          <w:p>
            <w:pPr>
              <w:pStyle w:val="12"/>
            </w:pPr>
            <w:r>
              <w:t>求职创业补贴发放准确率</w:t>
            </w:r>
          </w:p>
        </w:tc>
        <w:tc>
          <w:tcPr>
            <w:tcW w:w="2268" w:type="dxa"/>
            <w:vAlign w:val="center"/>
          </w:tcPr>
          <w:p>
            <w:pPr>
              <w:pStyle w:val="12"/>
            </w:pPr>
            <w:r>
              <w:t>≥98</w:t>
            </w:r>
          </w:p>
        </w:tc>
        <w:tc>
          <w:tcPr>
            <w:tcW w:w="1276" w:type="dxa"/>
            <w:vAlign w:val="center"/>
          </w:tcPr>
          <w:p>
            <w:pPr>
              <w:pStyle w:val="12"/>
            </w:pPr>
            <w:r>
              <w:t>冀财社【2023】205号文件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社会保险补贴人均标准</w:t>
            </w:r>
          </w:p>
        </w:tc>
        <w:tc>
          <w:tcPr>
            <w:tcW w:w="5386" w:type="dxa"/>
            <w:vAlign w:val="center"/>
          </w:tcPr>
          <w:p>
            <w:pPr>
              <w:pStyle w:val="12"/>
            </w:pPr>
            <w:r>
              <w:t>单位应缴纳的社会保险费或灵活就业人员原则上不超过社会保险费实际缴费额的2/3</w:t>
            </w:r>
          </w:p>
        </w:tc>
        <w:tc>
          <w:tcPr>
            <w:tcW w:w="2268" w:type="dxa"/>
            <w:vAlign w:val="center"/>
          </w:tcPr>
          <w:p>
            <w:pPr>
              <w:pStyle w:val="12"/>
            </w:pPr>
            <w:r>
              <w:t>≥98</w:t>
            </w:r>
          </w:p>
        </w:tc>
        <w:tc>
          <w:tcPr>
            <w:tcW w:w="1276" w:type="dxa"/>
            <w:vAlign w:val="center"/>
          </w:tcPr>
          <w:p>
            <w:pPr>
              <w:pStyle w:val="12"/>
            </w:pPr>
            <w:r>
              <w:t>冀财社【2023】205号文件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年末高校毕业生总体就业率</w:t>
            </w:r>
          </w:p>
        </w:tc>
        <w:tc>
          <w:tcPr>
            <w:tcW w:w="5386" w:type="dxa"/>
            <w:vAlign w:val="center"/>
          </w:tcPr>
          <w:p>
            <w:pPr>
              <w:pStyle w:val="12"/>
            </w:pPr>
            <w:r>
              <w:t>参照中央就业补助资金指标值</w:t>
            </w:r>
          </w:p>
        </w:tc>
        <w:tc>
          <w:tcPr>
            <w:tcW w:w="2268" w:type="dxa"/>
            <w:vAlign w:val="center"/>
          </w:tcPr>
          <w:p>
            <w:pPr>
              <w:pStyle w:val="12"/>
            </w:pPr>
            <w:r>
              <w:t>参照中央就业补助资金指标值</w:t>
            </w:r>
          </w:p>
        </w:tc>
        <w:tc>
          <w:tcPr>
            <w:tcW w:w="1276" w:type="dxa"/>
            <w:vAlign w:val="center"/>
          </w:tcPr>
          <w:p>
            <w:pPr>
              <w:pStyle w:val="12"/>
            </w:pPr>
            <w:r>
              <w:t>冀财社【2023】205号文件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城镇调查失业率</w:t>
            </w:r>
          </w:p>
        </w:tc>
        <w:tc>
          <w:tcPr>
            <w:tcW w:w="5386" w:type="dxa"/>
            <w:vAlign w:val="center"/>
          </w:tcPr>
          <w:p>
            <w:pPr>
              <w:pStyle w:val="12"/>
            </w:pPr>
            <w:r>
              <w:t>参照中央就业补助资金指标值</w:t>
            </w:r>
          </w:p>
        </w:tc>
        <w:tc>
          <w:tcPr>
            <w:tcW w:w="2268" w:type="dxa"/>
            <w:vAlign w:val="center"/>
          </w:tcPr>
          <w:p>
            <w:pPr>
              <w:pStyle w:val="12"/>
            </w:pPr>
            <w:r>
              <w:t>参照中央就业补助资金指标值</w:t>
            </w:r>
          </w:p>
        </w:tc>
        <w:tc>
          <w:tcPr>
            <w:tcW w:w="1276" w:type="dxa"/>
            <w:vAlign w:val="center"/>
          </w:tcPr>
          <w:p>
            <w:pPr>
              <w:pStyle w:val="12"/>
            </w:pPr>
            <w:r>
              <w:t>冀财社【2023】205号文件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零就业家庭帮扶率</w:t>
            </w:r>
          </w:p>
        </w:tc>
        <w:tc>
          <w:tcPr>
            <w:tcW w:w="5386" w:type="dxa"/>
            <w:vAlign w:val="center"/>
          </w:tcPr>
          <w:p>
            <w:pPr>
              <w:pStyle w:val="12"/>
            </w:pPr>
            <w:r>
              <w:t>参照中央就业补助资金指标值</w:t>
            </w:r>
          </w:p>
        </w:tc>
        <w:tc>
          <w:tcPr>
            <w:tcW w:w="2268" w:type="dxa"/>
            <w:vAlign w:val="center"/>
          </w:tcPr>
          <w:p>
            <w:pPr>
              <w:pStyle w:val="12"/>
            </w:pPr>
            <w:r>
              <w:t>≥98</w:t>
            </w:r>
          </w:p>
        </w:tc>
        <w:tc>
          <w:tcPr>
            <w:tcW w:w="1276" w:type="dxa"/>
            <w:vAlign w:val="center"/>
          </w:tcPr>
          <w:p>
            <w:pPr>
              <w:pStyle w:val="12"/>
            </w:pPr>
            <w:r>
              <w:t>冀财社【2023】205号文件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资助政策发挥作用时间（年）</w:t>
            </w:r>
          </w:p>
        </w:tc>
        <w:tc>
          <w:tcPr>
            <w:tcW w:w="5386" w:type="dxa"/>
            <w:vAlign w:val="center"/>
          </w:tcPr>
          <w:p>
            <w:pPr>
              <w:pStyle w:val="12"/>
            </w:pPr>
            <w:r>
              <w:t>资助政策发挥作用时间（年）</w:t>
            </w:r>
          </w:p>
        </w:tc>
        <w:tc>
          <w:tcPr>
            <w:tcW w:w="2268" w:type="dxa"/>
            <w:vAlign w:val="center"/>
          </w:tcPr>
          <w:p>
            <w:pPr>
              <w:pStyle w:val="12"/>
            </w:pPr>
            <w:r>
              <w:t>≥98</w:t>
            </w:r>
          </w:p>
        </w:tc>
        <w:tc>
          <w:tcPr>
            <w:tcW w:w="1276" w:type="dxa"/>
            <w:vAlign w:val="center"/>
          </w:tcPr>
          <w:p>
            <w:pPr>
              <w:pStyle w:val="12"/>
            </w:pPr>
            <w:r>
              <w:t>冀财社【2023】205号文件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冀财社【2023】205号文件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5、2024年中央就业补助资金751绩效目标表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13013024P00000210150W</w:t>
            </w:r>
          </w:p>
        </w:tc>
        <w:tc>
          <w:tcPr>
            <w:tcW w:w="2835" w:type="dxa"/>
            <w:vAlign w:val="center"/>
          </w:tcPr>
          <w:p>
            <w:pPr>
              <w:pStyle w:val="10"/>
            </w:pPr>
            <w:r>
              <w:t>项目名称</w:t>
            </w:r>
          </w:p>
        </w:tc>
        <w:tc>
          <w:tcPr>
            <w:tcW w:w="6095" w:type="dxa"/>
            <w:gridSpan w:val="3"/>
            <w:vAlign w:val="center"/>
          </w:tcPr>
          <w:p>
            <w:pPr>
              <w:pStyle w:val="12"/>
            </w:pPr>
            <w:r>
              <w:t>2024年中央就业补助资金751</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46.50</w:t>
            </w:r>
          </w:p>
        </w:tc>
        <w:tc>
          <w:tcPr>
            <w:tcW w:w="2835" w:type="dxa"/>
            <w:vAlign w:val="center"/>
          </w:tcPr>
          <w:p>
            <w:pPr>
              <w:pStyle w:val="10"/>
            </w:pPr>
            <w:r>
              <w:t>其中：财政    资金</w:t>
            </w:r>
          </w:p>
        </w:tc>
        <w:tc>
          <w:tcPr>
            <w:tcW w:w="2551" w:type="dxa"/>
            <w:vAlign w:val="center"/>
          </w:tcPr>
          <w:p>
            <w:pPr>
              <w:pStyle w:val="12"/>
            </w:pPr>
            <w:r>
              <w:t>46.50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资金按规定用于职业培训补贴、职业技能鉴定补贴、社会保险补贴、公益性岗位补贴、创业补贴、就业见习补贴、求职创业补贴、就业创业服务补助、高技能人才培养补助等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187750000%</w:t>
            </w:r>
          </w:p>
        </w:tc>
        <w:tc>
          <w:tcPr>
            <w:tcW w:w="2835" w:type="dxa"/>
            <w:vAlign w:val="center"/>
          </w:tcPr>
          <w:p>
            <w:pPr>
              <w:pStyle w:val="13"/>
            </w:pPr>
            <w:r>
              <w:t>375500000%</w:t>
            </w:r>
          </w:p>
        </w:tc>
        <w:tc>
          <w:tcPr>
            <w:tcW w:w="2551" w:type="dxa"/>
            <w:vAlign w:val="center"/>
          </w:tcPr>
          <w:p>
            <w:pPr>
              <w:pStyle w:val="13"/>
            </w:pPr>
            <w:r>
              <w:t>563250000%</w:t>
            </w:r>
          </w:p>
        </w:tc>
        <w:tc>
          <w:tcPr>
            <w:tcW w:w="3544" w:type="dxa"/>
            <w:gridSpan w:val="2"/>
            <w:vAlign w:val="center"/>
          </w:tcPr>
          <w:p>
            <w:pPr>
              <w:pStyle w:val="13"/>
            </w:pPr>
            <w:r>
              <w:t>751000000%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1.资金按规定用于职业培训补贴、职业技能鉴定补贴、社会保险补贴、公益性岗位补贴、创业补贴、就业见习补贴、求职创业补贴、就业创业服务补助、高技能人才培养补助等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享受社会保险补贴人员数量</w:t>
            </w:r>
          </w:p>
        </w:tc>
        <w:tc>
          <w:tcPr>
            <w:tcW w:w="5386" w:type="dxa"/>
            <w:vAlign w:val="center"/>
          </w:tcPr>
          <w:p>
            <w:pPr>
              <w:pStyle w:val="12"/>
            </w:pPr>
            <w:r>
              <w:t>参照中央就业补助资金指标值</w:t>
            </w:r>
          </w:p>
        </w:tc>
        <w:tc>
          <w:tcPr>
            <w:tcW w:w="2268" w:type="dxa"/>
            <w:vAlign w:val="center"/>
          </w:tcPr>
          <w:p>
            <w:pPr>
              <w:pStyle w:val="12"/>
            </w:pPr>
            <w:r>
              <w:t>≥95</w:t>
            </w:r>
          </w:p>
        </w:tc>
        <w:tc>
          <w:tcPr>
            <w:tcW w:w="1276" w:type="dxa"/>
            <w:vAlign w:val="center"/>
          </w:tcPr>
          <w:p>
            <w:pPr>
              <w:pStyle w:val="12"/>
            </w:pPr>
            <w:r>
              <w:t>冀财社【2023】205号文件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社会保险补贴发放准确率</w:t>
            </w:r>
          </w:p>
        </w:tc>
        <w:tc>
          <w:tcPr>
            <w:tcW w:w="5386" w:type="dxa"/>
            <w:vAlign w:val="center"/>
          </w:tcPr>
          <w:p>
            <w:pPr>
              <w:pStyle w:val="12"/>
            </w:pPr>
            <w:r>
              <w:t>享受就业见习补贴人员数量</w:t>
            </w:r>
          </w:p>
        </w:tc>
        <w:tc>
          <w:tcPr>
            <w:tcW w:w="2268" w:type="dxa"/>
            <w:vAlign w:val="center"/>
          </w:tcPr>
          <w:p>
            <w:pPr>
              <w:pStyle w:val="12"/>
            </w:pPr>
            <w:r>
              <w:t>≥98</w:t>
            </w:r>
          </w:p>
        </w:tc>
        <w:tc>
          <w:tcPr>
            <w:tcW w:w="1276" w:type="dxa"/>
            <w:vAlign w:val="center"/>
          </w:tcPr>
          <w:p>
            <w:pPr>
              <w:pStyle w:val="12"/>
            </w:pPr>
            <w:r>
              <w:t>冀财社【2023】205号文件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补贴资金在规定时间内支付到位率</w:t>
            </w:r>
          </w:p>
        </w:tc>
        <w:tc>
          <w:tcPr>
            <w:tcW w:w="5386" w:type="dxa"/>
            <w:vAlign w:val="center"/>
          </w:tcPr>
          <w:p>
            <w:pPr>
              <w:pStyle w:val="12"/>
            </w:pPr>
            <w:r>
              <w:t>求职创业补贴发放准确率</w:t>
            </w:r>
          </w:p>
        </w:tc>
        <w:tc>
          <w:tcPr>
            <w:tcW w:w="2268" w:type="dxa"/>
            <w:vAlign w:val="center"/>
          </w:tcPr>
          <w:p>
            <w:pPr>
              <w:pStyle w:val="12"/>
            </w:pPr>
            <w:r>
              <w:t>≥98</w:t>
            </w:r>
          </w:p>
        </w:tc>
        <w:tc>
          <w:tcPr>
            <w:tcW w:w="1276" w:type="dxa"/>
            <w:vAlign w:val="center"/>
          </w:tcPr>
          <w:p>
            <w:pPr>
              <w:pStyle w:val="12"/>
            </w:pPr>
            <w:r>
              <w:t>冀财社【2023】205号文件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社会保险补贴人均标准</w:t>
            </w:r>
          </w:p>
        </w:tc>
        <w:tc>
          <w:tcPr>
            <w:tcW w:w="5386" w:type="dxa"/>
            <w:vAlign w:val="center"/>
          </w:tcPr>
          <w:p>
            <w:pPr>
              <w:pStyle w:val="12"/>
            </w:pPr>
            <w:r>
              <w:t>单位应缴纳的社会保险费或灵活就业人员原则上不超过社会保险费实际缴费额的2/3</w:t>
            </w:r>
          </w:p>
        </w:tc>
        <w:tc>
          <w:tcPr>
            <w:tcW w:w="2268" w:type="dxa"/>
            <w:vAlign w:val="center"/>
          </w:tcPr>
          <w:p>
            <w:pPr>
              <w:pStyle w:val="12"/>
            </w:pPr>
            <w:r>
              <w:t>≥98</w:t>
            </w:r>
          </w:p>
        </w:tc>
        <w:tc>
          <w:tcPr>
            <w:tcW w:w="1276" w:type="dxa"/>
            <w:vAlign w:val="center"/>
          </w:tcPr>
          <w:p>
            <w:pPr>
              <w:pStyle w:val="12"/>
            </w:pPr>
            <w:r>
              <w:t>冀财社【2023】205号文件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年末高校毕业生总体就业率</w:t>
            </w:r>
          </w:p>
        </w:tc>
        <w:tc>
          <w:tcPr>
            <w:tcW w:w="5386" w:type="dxa"/>
            <w:vAlign w:val="center"/>
          </w:tcPr>
          <w:p>
            <w:pPr>
              <w:pStyle w:val="12"/>
            </w:pPr>
            <w:r>
              <w:t>参照中央就业补助资金指标值</w:t>
            </w:r>
          </w:p>
        </w:tc>
        <w:tc>
          <w:tcPr>
            <w:tcW w:w="2268" w:type="dxa"/>
            <w:vAlign w:val="center"/>
          </w:tcPr>
          <w:p>
            <w:pPr>
              <w:pStyle w:val="12"/>
            </w:pPr>
            <w:r>
              <w:t>参照中央就业补助资金指标值</w:t>
            </w:r>
          </w:p>
        </w:tc>
        <w:tc>
          <w:tcPr>
            <w:tcW w:w="1276" w:type="dxa"/>
            <w:vAlign w:val="center"/>
          </w:tcPr>
          <w:p>
            <w:pPr>
              <w:pStyle w:val="12"/>
            </w:pPr>
            <w:r>
              <w:t>冀财社【2023】205号文件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城镇调查失业率</w:t>
            </w:r>
          </w:p>
        </w:tc>
        <w:tc>
          <w:tcPr>
            <w:tcW w:w="5386" w:type="dxa"/>
            <w:vAlign w:val="center"/>
          </w:tcPr>
          <w:p>
            <w:pPr>
              <w:pStyle w:val="12"/>
            </w:pPr>
            <w:r>
              <w:t>参照中央就业补助资金指标值</w:t>
            </w:r>
          </w:p>
        </w:tc>
        <w:tc>
          <w:tcPr>
            <w:tcW w:w="2268" w:type="dxa"/>
            <w:vAlign w:val="center"/>
          </w:tcPr>
          <w:p>
            <w:pPr>
              <w:pStyle w:val="12"/>
            </w:pPr>
            <w:r>
              <w:t>参照中央就业补助资金指标值</w:t>
            </w:r>
          </w:p>
        </w:tc>
        <w:tc>
          <w:tcPr>
            <w:tcW w:w="1276" w:type="dxa"/>
            <w:vAlign w:val="center"/>
          </w:tcPr>
          <w:p>
            <w:pPr>
              <w:pStyle w:val="12"/>
            </w:pPr>
            <w:r>
              <w:t>冀财社【2023】205号文件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零就业家庭帮扶率</w:t>
            </w:r>
          </w:p>
        </w:tc>
        <w:tc>
          <w:tcPr>
            <w:tcW w:w="5386" w:type="dxa"/>
            <w:vAlign w:val="center"/>
          </w:tcPr>
          <w:p>
            <w:pPr>
              <w:pStyle w:val="12"/>
            </w:pPr>
            <w:r>
              <w:t>参照中央就业补助资金指标值</w:t>
            </w:r>
          </w:p>
        </w:tc>
        <w:tc>
          <w:tcPr>
            <w:tcW w:w="2268" w:type="dxa"/>
            <w:vAlign w:val="center"/>
          </w:tcPr>
          <w:p>
            <w:pPr>
              <w:pStyle w:val="12"/>
            </w:pPr>
            <w:r>
              <w:t>≥98</w:t>
            </w:r>
          </w:p>
        </w:tc>
        <w:tc>
          <w:tcPr>
            <w:tcW w:w="1276" w:type="dxa"/>
            <w:vAlign w:val="center"/>
          </w:tcPr>
          <w:p>
            <w:pPr>
              <w:pStyle w:val="12"/>
            </w:pPr>
            <w:r>
              <w:t>冀财社【2023】205号文件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资助政策发挥作用时间（年）</w:t>
            </w:r>
          </w:p>
        </w:tc>
        <w:tc>
          <w:tcPr>
            <w:tcW w:w="5386" w:type="dxa"/>
            <w:vAlign w:val="center"/>
          </w:tcPr>
          <w:p>
            <w:pPr>
              <w:pStyle w:val="12"/>
            </w:pPr>
            <w:r>
              <w:t>资助政策发挥作用时间（年）</w:t>
            </w:r>
          </w:p>
        </w:tc>
        <w:tc>
          <w:tcPr>
            <w:tcW w:w="2268" w:type="dxa"/>
            <w:vAlign w:val="center"/>
          </w:tcPr>
          <w:p>
            <w:pPr>
              <w:pStyle w:val="12"/>
            </w:pPr>
            <w:r>
              <w:t>≥98</w:t>
            </w:r>
          </w:p>
        </w:tc>
        <w:tc>
          <w:tcPr>
            <w:tcW w:w="1276" w:type="dxa"/>
            <w:vAlign w:val="center"/>
          </w:tcPr>
          <w:p>
            <w:pPr>
              <w:pStyle w:val="12"/>
            </w:pPr>
            <w:r>
              <w:t>冀财社【2023】205号文件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冀财社【2023】205号文件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6、2025年公益性基层管理岗位补贴绩效目标表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13013025P000002100045</w:t>
            </w:r>
          </w:p>
        </w:tc>
        <w:tc>
          <w:tcPr>
            <w:tcW w:w="2835" w:type="dxa"/>
            <w:vAlign w:val="center"/>
          </w:tcPr>
          <w:p>
            <w:pPr>
              <w:pStyle w:val="10"/>
            </w:pPr>
            <w:r>
              <w:t>项目名称</w:t>
            </w:r>
          </w:p>
        </w:tc>
        <w:tc>
          <w:tcPr>
            <w:tcW w:w="6095" w:type="dxa"/>
            <w:gridSpan w:val="3"/>
            <w:vAlign w:val="center"/>
          </w:tcPr>
          <w:p>
            <w:pPr>
              <w:pStyle w:val="12"/>
            </w:pPr>
            <w:r>
              <w:t>2025年公益性基层管理岗位补贴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37.00</w:t>
            </w:r>
          </w:p>
        </w:tc>
        <w:tc>
          <w:tcPr>
            <w:tcW w:w="2835" w:type="dxa"/>
            <w:vAlign w:val="center"/>
          </w:tcPr>
          <w:p>
            <w:pPr>
              <w:pStyle w:val="10"/>
            </w:pPr>
            <w:r>
              <w:t>其中：财政    资金</w:t>
            </w:r>
          </w:p>
        </w:tc>
        <w:tc>
          <w:tcPr>
            <w:tcW w:w="2551" w:type="dxa"/>
            <w:vAlign w:val="center"/>
          </w:tcPr>
          <w:p>
            <w:pPr>
              <w:pStyle w:val="12"/>
            </w:pPr>
            <w:r>
              <w:t>37.00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用于公益性管理岗岗位和补助发放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9250000%</w:t>
            </w:r>
          </w:p>
        </w:tc>
        <w:tc>
          <w:tcPr>
            <w:tcW w:w="2835" w:type="dxa"/>
            <w:vAlign w:val="center"/>
          </w:tcPr>
          <w:p>
            <w:pPr>
              <w:pStyle w:val="13"/>
            </w:pPr>
            <w:r>
              <w:t>18500000%</w:t>
            </w:r>
          </w:p>
        </w:tc>
        <w:tc>
          <w:tcPr>
            <w:tcW w:w="2551" w:type="dxa"/>
            <w:vAlign w:val="center"/>
          </w:tcPr>
          <w:p>
            <w:pPr>
              <w:pStyle w:val="13"/>
            </w:pPr>
            <w:r>
              <w:t>27750000%</w:t>
            </w:r>
          </w:p>
        </w:tc>
        <w:tc>
          <w:tcPr>
            <w:tcW w:w="3544" w:type="dxa"/>
            <w:gridSpan w:val="2"/>
            <w:vAlign w:val="center"/>
          </w:tcPr>
          <w:p>
            <w:pPr>
              <w:pStyle w:val="13"/>
            </w:pPr>
            <w:r>
              <w:t>37000000%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1.及时完成公益性管理岗岗位和补助发放工作</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实际发放工资率</w:t>
            </w:r>
          </w:p>
        </w:tc>
        <w:tc>
          <w:tcPr>
            <w:tcW w:w="5386" w:type="dxa"/>
            <w:vAlign w:val="center"/>
          </w:tcPr>
          <w:p>
            <w:pPr>
              <w:pStyle w:val="12"/>
            </w:pPr>
            <w:r>
              <w:t>1</w:t>
            </w:r>
          </w:p>
        </w:tc>
        <w:tc>
          <w:tcPr>
            <w:tcW w:w="2268" w:type="dxa"/>
            <w:vAlign w:val="center"/>
          </w:tcPr>
          <w:p>
            <w:pPr>
              <w:pStyle w:val="12"/>
            </w:pPr>
            <w:r>
              <w:t>≥992025年实际发放工资人数占应发放工资人数的比例</w:t>
            </w:r>
          </w:p>
        </w:tc>
        <w:tc>
          <w:tcPr>
            <w:tcW w:w="1276" w:type="dxa"/>
            <w:vAlign w:val="center"/>
          </w:tcPr>
          <w:p>
            <w:pPr>
              <w:pStyle w:val="12"/>
            </w:pPr>
            <w:r>
              <w:t>按政策要求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工资发放准确率</w:t>
            </w:r>
          </w:p>
        </w:tc>
        <w:tc>
          <w:tcPr>
            <w:tcW w:w="5386" w:type="dxa"/>
            <w:vAlign w:val="center"/>
          </w:tcPr>
          <w:p>
            <w:pPr>
              <w:pStyle w:val="12"/>
            </w:pPr>
            <w:r>
              <w:t>1</w:t>
            </w:r>
          </w:p>
        </w:tc>
        <w:tc>
          <w:tcPr>
            <w:tcW w:w="2268" w:type="dxa"/>
            <w:vAlign w:val="center"/>
          </w:tcPr>
          <w:p>
            <w:pPr>
              <w:pStyle w:val="12"/>
            </w:pPr>
            <w:r>
              <w:t>≥99工资发放准确程度</w:t>
            </w:r>
          </w:p>
        </w:tc>
        <w:tc>
          <w:tcPr>
            <w:tcW w:w="1276" w:type="dxa"/>
            <w:vAlign w:val="center"/>
          </w:tcPr>
          <w:p>
            <w:pPr>
              <w:pStyle w:val="12"/>
            </w:pPr>
            <w:r>
              <w:t>按政策要求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完成工作</w:t>
            </w:r>
          </w:p>
        </w:tc>
        <w:tc>
          <w:tcPr>
            <w:tcW w:w="2268" w:type="dxa"/>
            <w:vAlign w:val="center"/>
          </w:tcPr>
          <w:p>
            <w:pPr>
              <w:pStyle w:val="12"/>
            </w:pPr>
            <w:r>
              <w:t>及时完成工作</w:t>
            </w:r>
          </w:p>
        </w:tc>
        <w:tc>
          <w:tcPr>
            <w:tcW w:w="1276" w:type="dxa"/>
            <w:vAlign w:val="center"/>
          </w:tcPr>
          <w:p>
            <w:pPr>
              <w:pStyle w:val="12"/>
            </w:pPr>
            <w:r>
              <w:t>按政策要求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不超出各项目预算数</w:t>
            </w:r>
          </w:p>
        </w:tc>
        <w:tc>
          <w:tcPr>
            <w:tcW w:w="2268" w:type="dxa"/>
            <w:vAlign w:val="center"/>
          </w:tcPr>
          <w:p>
            <w:pPr>
              <w:pStyle w:val="12"/>
            </w:pPr>
            <w:r>
              <w:t xml:space="preserve">不超出项目预算数 </w:t>
            </w:r>
          </w:p>
        </w:tc>
        <w:tc>
          <w:tcPr>
            <w:tcW w:w="1276" w:type="dxa"/>
            <w:vAlign w:val="center"/>
          </w:tcPr>
          <w:p>
            <w:pPr>
              <w:pStyle w:val="12"/>
            </w:pPr>
            <w:r>
              <w:t>按政策要求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工作正常运转完成率</w:t>
            </w:r>
          </w:p>
        </w:tc>
        <w:tc>
          <w:tcPr>
            <w:tcW w:w="5386" w:type="dxa"/>
            <w:vAlign w:val="center"/>
          </w:tcPr>
          <w:p>
            <w:pPr>
              <w:pStyle w:val="12"/>
            </w:pPr>
            <w:r>
              <w:t xml:space="preserve">正常办公 </w:t>
            </w:r>
          </w:p>
        </w:tc>
        <w:tc>
          <w:tcPr>
            <w:tcW w:w="2268" w:type="dxa"/>
            <w:vAlign w:val="center"/>
          </w:tcPr>
          <w:p>
            <w:pPr>
              <w:pStyle w:val="12"/>
            </w:pPr>
            <w:r>
              <w:t>确保本单位的工作正常运转</w:t>
            </w:r>
          </w:p>
        </w:tc>
        <w:tc>
          <w:tcPr>
            <w:tcW w:w="1276" w:type="dxa"/>
            <w:vAlign w:val="center"/>
          </w:tcPr>
          <w:p>
            <w:pPr>
              <w:pStyle w:val="12"/>
            </w:pPr>
            <w:r>
              <w:t>按政策要求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保障机关单位正常运转</w:t>
            </w:r>
          </w:p>
        </w:tc>
        <w:tc>
          <w:tcPr>
            <w:tcW w:w="5386" w:type="dxa"/>
            <w:vAlign w:val="center"/>
          </w:tcPr>
          <w:p>
            <w:pPr>
              <w:pStyle w:val="12"/>
            </w:pPr>
            <w:r>
              <w:t>单位正常运转</w:t>
            </w:r>
          </w:p>
        </w:tc>
        <w:tc>
          <w:tcPr>
            <w:tcW w:w="2268" w:type="dxa"/>
            <w:vAlign w:val="center"/>
          </w:tcPr>
          <w:p>
            <w:pPr>
              <w:pStyle w:val="12"/>
            </w:pPr>
            <w:r>
              <w:t>保障机关单位正常运转</w:t>
            </w:r>
          </w:p>
        </w:tc>
        <w:tc>
          <w:tcPr>
            <w:tcW w:w="1276" w:type="dxa"/>
            <w:vAlign w:val="center"/>
          </w:tcPr>
          <w:p>
            <w:pPr>
              <w:pStyle w:val="12"/>
            </w:pPr>
            <w:r>
              <w:t>按政策要求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无纸化办公节约率</w:t>
            </w:r>
          </w:p>
        </w:tc>
        <w:tc>
          <w:tcPr>
            <w:tcW w:w="5386" w:type="dxa"/>
            <w:vAlign w:val="center"/>
          </w:tcPr>
          <w:p>
            <w:pPr>
              <w:pStyle w:val="12"/>
            </w:pPr>
            <w:r>
              <w:t>95</w:t>
            </w:r>
          </w:p>
        </w:tc>
        <w:tc>
          <w:tcPr>
            <w:tcW w:w="2268" w:type="dxa"/>
            <w:vAlign w:val="center"/>
          </w:tcPr>
          <w:p>
            <w:pPr>
              <w:pStyle w:val="12"/>
            </w:pPr>
            <w:r>
              <w:t>≥99办公节约开支</w:t>
            </w:r>
          </w:p>
        </w:tc>
        <w:tc>
          <w:tcPr>
            <w:tcW w:w="1276" w:type="dxa"/>
            <w:vAlign w:val="center"/>
          </w:tcPr>
          <w:p>
            <w:pPr>
              <w:pStyle w:val="12"/>
            </w:pPr>
            <w:r>
              <w:t>按政策要求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5386" w:type="dxa"/>
            <w:vAlign w:val="center"/>
          </w:tcPr>
          <w:p>
            <w:pPr>
              <w:pStyle w:val="12"/>
            </w:pPr>
            <w:r>
              <w:t>有利用对周围环境的改善</w:t>
            </w:r>
          </w:p>
        </w:tc>
        <w:tc>
          <w:tcPr>
            <w:tcW w:w="2268" w:type="dxa"/>
            <w:vAlign w:val="center"/>
          </w:tcPr>
          <w:p>
            <w:pPr>
              <w:pStyle w:val="12"/>
            </w:pPr>
            <w:r>
              <w:t>对周围生态环境的影响程度</w:t>
            </w:r>
          </w:p>
        </w:tc>
        <w:tc>
          <w:tcPr>
            <w:tcW w:w="1276" w:type="dxa"/>
            <w:vAlign w:val="center"/>
          </w:tcPr>
          <w:p>
            <w:pPr>
              <w:pStyle w:val="12"/>
            </w:pPr>
            <w:r>
              <w:t>按政策要求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1</w:t>
            </w:r>
          </w:p>
        </w:tc>
        <w:tc>
          <w:tcPr>
            <w:tcW w:w="2268" w:type="dxa"/>
            <w:vAlign w:val="center"/>
          </w:tcPr>
          <w:p>
            <w:pPr>
              <w:pStyle w:val="12"/>
            </w:pPr>
            <w:r>
              <w:t>≥90调查中满意和较满意的公众人数占全部调查人数的比率</w:t>
            </w:r>
          </w:p>
        </w:tc>
        <w:tc>
          <w:tcPr>
            <w:tcW w:w="1276" w:type="dxa"/>
            <w:vAlign w:val="center"/>
          </w:tcPr>
          <w:p>
            <w:pPr>
              <w:pStyle w:val="12"/>
            </w:pPr>
            <w:r>
              <w:t>按政策要求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7、2025年全县人员奖励经费绩效目标表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13013025P000002100748</w:t>
            </w:r>
          </w:p>
        </w:tc>
        <w:tc>
          <w:tcPr>
            <w:tcW w:w="2835" w:type="dxa"/>
            <w:vAlign w:val="center"/>
          </w:tcPr>
          <w:p>
            <w:pPr>
              <w:pStyle w:val="10"/>
            </w:pPr>
            <w:r>
              <w:t>项目名称</w:t>
            </w:r>
          </w:p>
        </w:tc>
        <w:tc>
          <w:tcPr>
            <w:tcW w:w="6095" w:type="dxa"/>
            <w:gridSpan w:val="3"/>
            <w:vAlign w:val="center"/>
          </w:tcPr>
          <w:p>
            <w:pPr>
              <w:pStyle w:val="12"/>
            </w:pPr>
            <w:r>
              <w:t>2025年全县人员奖励经费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260.00</w:t>
            </w:r>
          </w:p>
        </w:tc>
        <w:tc>
          <w:tcPr>
            <w:tcW w:w="2835" w:type="dxa"/>
            <w:vAlign w:val="center"/>
          </w:tcPr>
          <w:p>
            <w:pPr>
              <w:pStyle w:val="10"/>
            </w:pPr>
            <w:r>
              <w:t>其中：财政    资金</w:t>
            </w:r>
          </w:p>
        </w:tc>
        <w:tc>
          <w:tcPr>
            <w:tcW w:w="2551" w:type="dxa"/>
            <w:vAlign w:val="center"/>
          </w:tcPr>
          <w:p>
            <w:pPr>
              <w:pStyle w:val="12"/>
            </w:pPr>
            <w:r>
              <w:t>260.00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用于2025年全县人员奖励经费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65000000%</w:t>
            </w:r>
          </w:p>
        </w:tc>
        <w:tc>
          <w:tcPr>
            <w:tcW w:w="2835" w:type="dxa"/>
            <w:vAlign w:val="center"/>
          </w:tcPr>
          <w:p>
            <w:pPr>
              <w:pStyle w:val="13"/>
            </w:pPr>
            <w:r>
              <w:t>130000000%</w:t>
            </w:r>
          </w:p>
        </w:tc>
        <w:tc>
          <w:tcPr>
            <w:tcW w:w="2551" w:type="dxa"/>
            <w:vAlign w:val="center"/>
          </w:tcPr>
          <w:p>
            <w:pPr>
              <w:pStyle w:val="13"/>
            </w:pPr>
            <w:r>
              <w:t>195000000%</w:t>
            </w:r>
          </w:p>
        </w:tc>
        <w:tc>
          <w:tcPr>
            <w:tcW w:w="3544" w:type="dxa"/>
            <w:gridSpan w:val="2"/>
            <w:vAlign w:val="center"/>
          </w:tcPr>
          <w:p>
            <w:pPr>
              <w:pStyle w:val="13"/>
            </w:pPr>
            <w:r>
              <w:t>260000000%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1.考核完成后及时发放。</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奖金实际发放率</w:t>
            </w:r>
          </w:p>
        </w:tc>
        <w:tc>
          <w:tcPr>
            <w:tcW w:w="5386" w:type="dxa"/>
            <w:vAlign w:val="center"/>
          </w:tcPr>
          <w:p>
            <w:pPr>
              <w:pStyle w:val="12"/>
            </w:pPr>
            <w:r>
              <w:t>2025年实际发放工资人数</w:t>
            </w:r>
          </w:p>
        </w:tc>
        <w:tc>
          <w:tcPr>
            <w:tcW w:w="2268" w:type="dxa"/>
            <w:vAlign w:val="center"/>
          </w:tcPr>
          <w:p>
            <w:pPr>
              <w:pStyle w:val="12"/>
            </w:pPr>
            <w:r>
              <w:t>优秀1500元/人，记功3000元/人</w:t>
            </w:r>
          </w:p>
        </w:tc>
        <w:tc>
          <w:tcPr>
            <w:tcW w:w="1276" w:type="dxa"/>
            <w:vAlign w:val="center"/>
          </w:tcPr>
          <w:p>
            <w:pPr>
              <w:pStyle w:val="12"/>
            </w:pPr>
            <w:r>
              <w:t>按文件要求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奖金发放准确率</w:t>
            </w:r>
          </w:p>
        </w:tc>
        <w:tc>
          <w:tcPr>
            <w:tcW w:w="5386" w:type="dxa"/>
            <w:vAlign w:val="center"/>
          </w:tcPr>
          <w:p>
            <w:pPr>
              <w:pStyle w:val="12"/>
            </w:pPr>
            <w:r>
              <w:t>奖金发放准确程度</w:t>
            </w:r>
          </w:p>
        </w:tc>
        <w:tc>
          <w:tcPr>
            <w:tcW w:w="2268" w:type="dxa"/>
            <w:vAlign w:val="center"/>
          </w:tcPr>
          <w:p>
            <w:pPr>
              <w:pStyle w:val="12"/>
            </w:pPr>
            <w:r>
              <w:t>≥95</w:t>
            </w:r>
          </w:p>
        </w:tc>
        <w:tc>
          <w:tcPr>
            <w:tcW w:w="1276" w:type="dxa"/>
            <w:vAlign w:val="center"/>
          </w:tcPr>
          <w:p>
            <w:pPr>
              <w:pStyle w:val="12"/>
            </w:pPr>
            <w:r>
              <w:t>按文件要求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资金支付及时率</w:t>
            </w:r>
          </w:p>
        </w:tc>
        <w:tc>
          <w:tcPr>
            <w:tcW w:w="5386" w:type="dxa"/>
            <w:vAlign w:val="center"/>
          </w:tcPr>
          <w:p>
            <w:pPr>
              <w:pStyle w:val="12"/>
            </w:pPr>
            <w:r>
              <w:t>资金支付及时率</w:t>
            </w:r>
          </w:p>
        </w:tc>
        <w:tc>
          <w:tcPr>
            <w:tcW w:w="2268" w:type="dxa"/>
            <w:vAlign w:val="center"/>
          </w:tcPr>
          <w:p>
            <w:pPr>
              <w:pStyle w:val="12"/>
            </w:pPr>
            <w:r>
              <w:t>≥95</w:t>
            </w:r>
          </w:p>
        </w:tc>
        <w:tc>
          <w:tcPr>
            <w:tcW w:w="1276" w:type="dxa"/>
            <w:vAlign w:val="center"/>
          </w:tcPr>
          <w:p>
            <w:pPr>
              <w:pStyle w:val="12"/>
            </w:pPr>
            <w:r>
              <w:t>按文件要求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人员预算金额</w:t>
            </w:r>
          </w:p>
        </w:tc>
        <w:tc>
          <w:tcPr>
            <w:tcW w:w="2268" w:type="dxa"/>
            <w:vAlign w:val="center"/>
          </w:tcPr>
          <w:p>
            <w:pPr>
              <w:pStyle w:val="12"/>
            </w:pPr>
            <w:r>
              <w:t>≥95</w:t>
            </w:r>
          </w:p>
        </w:tc>
        <w:tc>
          <w:tcPr>
            <w:tcW w:w="1276" w:type="dxa"/>
            <w:vAlign w:val="center"/>
          </w:tcPr>
          <w:p>
            <w:pPr>
              <w:pStyle w:val="12"/>
            </w:pPr>
            <w:r>
              <w:t>按文件要求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工作正常运转完成率</w:t>
            </w:r>
          </w:p>
        </w:tc>
        <w:tc>
          <w:tcPr>
            <w:tcW w:w="5386" w:type="dxa"/>
            <w:vAlign w:val="center"/>
          </w:tcPr>
          <w:p>
            <w:pPr>
              <w:pStyle w:val="12"/>
            </w:pPr>
            <w:r>
              <w:t>确保本单位的工作正常运转</w:t>
            </w:r>
          </w:p>
        </w:tc>
        <w:tc>
          <w:tcPr>
            <w:tcW w:w="2268" w:type="dxa"/>
            <w:vAlign w:val="center"/>
          </w:tcPr>
          <w:p>
            <w:pPr>
              <w:pStyle w:val="12"/>
            </w:pPr>
            <w:r>
              <w:t>≥95</w:t>
            </w:r>
          </w:p>
        </w:tc>
        <w:tc>
          <w:tcPr>
            <w:tcW w:w="1276" w:type="dxa"/>
            <w:vAlign w:val="center"/>
          </w:tcPr>
          <w:p>
            <w:pPr>
              <w:pStyle w:val="12"/>
            </w:pPr>
            <w:r>
              <w:t>按文件要求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保证工作正常进行</w:t>
            </w:r>
          </w:p>
        </w:tc>
        <w:tc>
          <w:tcPr>
            <w:tcW w:w="5386" w:type="dxa"/>
            <w:vAlign w:val="center"/>
          </w:tcPr>
          <w:p>
            <w:pPr>
              <w:pStyle w:val="12"/>
            </w:pPr>
            <w:r>
              <w:t>必要的人员经费支出，是保证环保单位运转</w:t>
            </w:r>
          </w:p>
        </w:tc>
        <w:tc>
          <w:tcPr>
            <w:tcW w:w="2268" w:type="dxa"/>
            <w:vAlign w:val="center"/>
          </w:tcPr>
          <w:p>
            <w:pPr>
              <w:pStyle w:val="12"/>
            </w:pPr>
            <w:r>
              <w:t>≥95</w:t>
            </w:r>
          </w:p>
        </w:tc>
        <w:tc>
          <w:tcPr>
            <w:tcW w:w="1276" w:type="dxa"/>
            <w:vAlign w:val="center"/>
          </w:tcPr>
          <w:p>
            <w:pPr>
              <w:pStyle w:val="12"/>
            </w:pPr>
            <w:r>
              <w:t>按文件要求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保持单位人员稳定</w:t>
            </w:r>
          </w:p>
        </w:tc>
        <w:tc>
          <w:tcPr>
            <w:tcW w:w="5386" w:type="dxa"/>
            <w:vAlign w:val="center"/>
          </w:tcPr>
          <w:p>
            <w:pPr>
              <w:pStyle w:val="12"/>
            </w:pPr>
            <w:r>
              <w:t>保障人员稳定，保持工作正常有序的进行</w:t>
            </w:r>
          </w:p>
        </w:tc>
        <w:tc>
          <w:tcPr>
            <w:tcW w:w="2268" w:type="dxa"/>
            <w:vAlign w:val="center"/>
          </w:tcPr>
          <w:p>
            <w:pPr>
              <w:pStyle w:val="12"/>
            </w:pPr>
            <w:r>
              <w:t>≥95</w:t>
            </w:r>
          </w:p>
        </w:tc>
        <w:tc>
          <w:tcPr>
            <w:tcW w:w="1276" w:type="dxa"/>
            <w:vAlign w:val="center"/>
          </w:tcPr>
          <w:p>
            <w:pPr>
              <w:pStyle w:val="12"/>
            </w:pPr>
            <w:r>
              <w:t>按文件要求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社会发展保障力</w:t>
            </w:r>
          </w:p>
        </w:tc>
        <w:tc>
          <w:tcPr>
            <w:tcW w:w="5386" w:type="dxa"/>
            <w:vAlign w:val="center"/>
          </w:tcPr>
          <w:p>
            <w:pPr>
              <w:pStyle w:val="12"/>
            </w:pPr>
            <w:r>
              <w:t>社会发展保障力</w:t>
            </w:r>
          </w:p>
        </w:tc>
        <w:tc>
          <w:tcPr>
            <w:tcW w:w="2268" w:type="dxa"/>
            <w:vAlign w:val="center"/>
          </w:tcPr>
          <w:p>
            <w:pPr>
              <w:pStyle w:val="12"/>
            </w:pPr>
            <w:r>
              <w:t>≥95</w:t>
            </w:r>
          </w:p>
        </w:tc>
        <w:tc>
          <w:tcPr>
            <w:tcW w:w="1276" w:type="dxa"/>
            <w:vAlign w:val="center"/>
          </w:tcPr>
          <w:p>
            <w:pPr>
              <w:pStyle w:val="12"/>
            </w:pPr>
            <w:r>
              <w:t>按文件要求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干部职工满意度指标</w:t>
            </w:r>
          </w:p>
        </w:tc>
        <w:tc>
          <w:tcPr>
            <w:tcW w:w="5386" w:type="dxa"/>
            <w:vAlign w:val="center"/>
          </w:tcPr>
          <w:p>
            <w:pPr>
              <w:pStyle w:val="12"/>
            </w:pPr>
            <w:r>
              <w:t>保障机关正常运转，服务热情</w:t>
            </w:r>
          </w:p>
        </w:tc>
        <w:tc>
          <w:tcPr>
            <w:tcW w:w="2268" w:type="dxa"/>
            <w:vAlign w:val="center"/>
          </w:tcPr>
          <w:p>
            <w:pPr>
              <w:pStyle w:val="12"/>
            </w:pPr>
            <w:r>
              <w:t>问卷调查</w:t>
            </w:r>
          </w:p>
          <w:p>
            <w:pPr>
              <w:pStyle w:val="12"/>
            </w:pPr>
          </w:p>
        </w:tc>
        <w:tc>
          <w:tcPr>
            <w:tcW w:w="1276" w:type="dxa"/>
            <w:vAlign w:val="center"/>
          </w:tcPr>
          <w:p>
            <w:pPr>
              <w:pStyle w:val="12"/>
            </w:pPr>
            <w:r>
              <w:t>问卷调查</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8、2025年省级就业补助资金绩效目标表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13013025P00002210001Q</w:t>
            </w:r>
          </w:p>
        </w:tc>
        <w:tc>
          <w:tcPr>
            <w:tcW w:w="2835" w:type="dxa"/>
            <w:vAlign w:val="center"/>
          </w:tcPr>
          <w:p>
            <w:pPr>
              <w:pStyle w:val="10"/>
            </w:pPr>
            <w:r>
              <w:t>项目名称</w:t>
            </w:r>
          </w:p>
        </w:tc>
        <w:tc>
          <w:tcPr>
            <w:tcW w:w="6095" w:type="dxa"/>
            <w:gridSpan w:val="3"/>
            <w:vAlign w:val="center"/>
          </w:tcPr>
          <w:p>
            <w:pPr>
              <w:pStyle w:val="12"/>
            </w:pPr>
            <w:r>
              <w:t>2025年省级就业补助资金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124.00</w:t>
            </w:r>
          </w:p>
        </w:tc>
        <w:tc>
          <w:tcPr>
            <w:tcW w:w="2835" w:type="dxa"/>
            <w:vAlign w:val="center"/>
          </w:tcPr>
          <w:p>
            <w:pPr>
              <w:pStyle w:val="10"/>
            </w:pPr>
            <w:r>
              <w:t>其中：财政    资金</w:t>
            </w:r>
          </w:p>
        </w:tc>
        <w:tc>
          <w:tcPr>
            <w:tcW w:w="2551" w:type="dxa"/>
            <w:vAlign w:val="center"/>
          </w:tcPr>
          <w:p>
            <w:pPr>
              <w:pStyle w:val="12"/>
            </w:pPr>
            <w:r>
              <w:t>124.00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用于职业培训补贴、职业技能鉴定补贴、社会保险补贴、公益性岗位补贴、创业补贴、就业见习补贴、求职创业补贴、就业创业服务补助、高技能人才培养补助等支出以及经省级人民政府批准的其他支出项目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31000000%</w:t>
            </w:r>
          </w:p>
        </w:tc>
        <w:tc>
          <w:tcPr>
            <w:tcW w:w="2835" w:type="dxa"/>
            <w:vAlign w:val="center"/>
          </w:tcPr>
          <w:p>
            <w:pPr>
              <w:pStyle w:val="13"/>
            </w:pPr>
            <w:r>
              <w:t>62000000%</w:t>
            </w:r>
          </w:p>
        </w:tc>
        <w:tc>
          <w:tcPr>
            <w:tcW w:w="2551" w:type="dxa"/>
            <w:vAlign w:val="center"/>
          </w:tcPr>
          <w:p>
            <w:pPr>
              <w:pStyle w:val="13"/>
            </w:pPr>
            <w:r>
              <w:t>93000000%</w:t>
            </w:r>
          </w:p>
        </w:tc>
        <w:tc>
          <w:tcPr>
            <w:tcW w:w="3544" w:type="dxa"/>
            <w:gridSpan w:val="2"/>
            <w:vAlign w:val="center"/>
          </w:tcPr>
          <w:p>
            <w:pPr>
              <w:pStyle w:val="13"/>
            </w:pPr>
            <w:r>
              <w:t>124000000%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资金按规定用于职业培训补贴、职业技能鉴定补贴、社会保险补贴、公益性岗位补贴、创业补贴、就业见习补贴、求职创业补贴、就业创业服务补助、高技能人才培养补助等支出以及经省级人民政府批准的其他支出项目。</w:t>
            </w:r>
            <w:r>
              <w:tab/>
            </w:r>
            <w:r>
              <w:tab/>
            </w:r>
            <w:r>
              <w:tab/>
            </w:r>
            <w:r>
              <w:tab/>
            </w:r>
            <w:r>
              <w:tab/>
            </w:r>
            <w:r>
              <w:tab/>
            </w:r>
          </w:p>
          <w:p>
            <w:pPr>
              <w:pStyle w:val="12"/>
            </w:pPr>
            <w:r>
              <w:t>2.按省规定的资金使用范围和程序拨付使用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享受社会保险补贴人员数量</w:t>
            </w:r>
          </w:p>
        </w:tc>
        <w:tc>
          <w:tcPr>
            <w:tcW w:w="5386" w:type="dxa"/>
            <w:vAlign w:val="center"/>
          </w:tcPr>
          <w:p>
            <w:pPr>
              <w:pStyle w:val="12"/>
            </w:pPr>
            <w:r>
              <w:t>参照中央就业补助资金指标值</w:t>
            </w:r>
          </w:p>
        </w:tc>
        <w:tc>
          <w:tcPr>
            <w:tcW w:w="2268" w:type="dxa"/>
            <w:vAlign w:val="center"/>
          </w:tcPr>
          <w:p>
            <w:pPr>
              <w:pStyle w:val="12"/>
            </w:pPr>
            <w:r>
              <w:t>≥95</w:t>
            </w:r>
          </w:p>
        </w:tc>
        <w:tc>
          <w:tcPr>
            <w:tcW w:w="1276" w:type="dxa"/>
            <w:vAlign w:val="center"/>
          </w:tcPr>
          <w:p>
            <w:pPr>
              <w:pStyle w:val="12"/>
            </w:pPr>
            <w:r>
              <w:t>冀财社[2024]159号文件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社会保险补贴发放准确率</w:t>
            </w:r>
          </w:p>
        </w:tc>
        <w:tc>
          <w:tcPr>
            <w:tcW w:w="5386" w:type="dxa"/>
            <w:vAlign w:val="center"/>
          </w:tcPr>
          <w:p>
            <w:pPr>
              <w:pStyle w:val="12"/>
            </w:pPr>
            <w:r>
              <w:t>享受就业见习补贴人员数量</w:t>
            </w:r>
          </w:p>
        </w:tc>
        <w:tc>
          <w:tcPr>
            <w:tcW w:w="2268" w:type="dxa"/>
            <w:vAlign w:val="center"/>
          </w:tcPr>
          <w:p>
            <w:pPr>
              <w:pStyle w:val="12"/>
            </w:pPr>
            <w:r>
              <w:t>≥98</w:t>
            </w:r>
          </w:p>
        </w:tc>
        <w:tc>
          <w:tcPr>
            <w:tcW w:w="1276" w:type="dxa"/>
            <w:vAlign w:val="center"/>
          </w:tcPr>
          <w:p>
            <w:pPr>
              <w:pStyle w:val="12"/>
            </w:pPr>
            <w:r>
              <w:t>冀财社[2024]159号文件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补贴资金在规定时间内支付到位率</w:t>
            </w:r>
          </w:p>
        </w:tc>
        <w:tc>
          <w:tcPr>
            <w:tcW w:w="5386" w:type="dxa"/>
            <w:vAlign w:val="center"/>
          </w:tcPr>
          <w:p>
            <w:pPr>
              <w:pStyle w:val="12"/>
            </w:pPr>
            <w:r>
              <w:t>求职创业补贴发放准确率</w:t>
            </w:r>
          </w:p>
        </w:tc>
        <w:tc>
          <w:tcPr>
            <w:tcW w:w="2268" w:type="dxa"/>
            <w:vAlign w:val="center"/>
          </w:tcPr>
          <w:p>
            <w:pPr>
              <w:pStyle w:val="12"/>
            </w:pPr>
            <w:r>
              <w:t>≥98</w:t>
            </w:r>
          </w:p>
        </w:tc>
        <w:tc>
          <w:tcPr>
            <w:tcW w:w="1276" w:type="dxa"/>
            <w:vAlign w:val="center"/>
          </w:tcPr>
          <w:p>
            <w:pPr>
              <w:pStyle w:val="12"/>
            </w:pPr>
            <w:r>
              <w:t>冀财社[2024]159号文件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社会保险补贴人均标准</w:t>
            </w:r>
          </w:p>
        </w:tc>
        <w:tc>
          <w:tcPr>
            <w:tcW w:w="5386" w:type="dxa"/>
            <w:vAlign w:val="center"/>
          </w:tcPr>
          <w:p>
            <w:pPr>
              <w:pStyle w:val="12"/>
            </w:pPr>
            <w:r>
              <w:t>单位应缴纳的社会保险费或灵活就业人员原则上不超过社会保险费实际缴费额的2/3</w:t>
            </w:r>
          </w:p>
        </w:tc>
        <w:tc>
          <w:tcPr>
            <w:tcW w:w="2268" w:type="dxa"/>
            <w:vAlign w:val="center"/>
          </w:tcPr>
          <w:p>
            <w:pPr>
              <w:pStyle w:val="12"/>
            </w:pPr>
            <w:r>
              <w:t>≥98</w:t>
            </w:r>
          </w:p>
        </w:tc>
        <w:tc>
          <w:tcPr>
            <w:tcW w:w="1276" w:type="dxa"/>
            <w:vAlign w:val="center"/>
          </w:tcPr>
          <w:p>
            <w:pPr>
              <w:pStyle w:val="12"/>
            </w:pPr>
            <w:r>
              <w:t>冀财社[2024]159号文件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年末高校毕业生总体就业率</w:t>
            </w:r>
          </w:p>
        </w:tc>
        <w:tc>
          <w:tcPr>
            <w:tcW w:w="5386" w:type="dxa"/>
            <w:vAlign w:val="center"/>
          </w:tcPr>
          <w:p>
            <w:pPr>
              <w:pStyle w:val="12"/>
            </w:pPr>
            <w:r>
              <w:t>参照中央就业补助资金指标值</w:t>
            </w:r>
          </w:p>
        </w:tc>
        <w:tc>
          <w:tcPr>
            <w:tcW w:w="2268" w:type="dxa"/>
            <w:vAlign w:val="center"/>
          </w:tcPr>
          <w:p>
            <w:pPr>
              <w:pStyle w:val="12"/>
            </w:pPr>
            <w:r>
              <w:t>参照中央就业补助资金指标值</w:t>
            </w:r>
          </w:p>
        </w:tc>
        <w:tc>
          <w:tcPr>
            <w:tcW w:w="1276" w:type="dxa"/>
            <w:vAlign w:val="center"/>
          </w:tcPr>
          <w:p>
            <w:pPr>
              <w:pStyle w:val="12"/>
            </w:pPr>
            <w:r>
              <w:t>冀财社[2024]159号文件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城镇调查失业率</w:t>
            </w:r>
          </w:p>
        </w:tc>
        <w:tc>
          <w:tcPr>
            <w:tcW w:w="5386" w:type="dxa"/>
            <w:vAlign w:val="center"/>
          </w:tcPr>
          <w:p>
            <w:pPr>
              <w:pStyle w:val="12"/>
            </w:pPr>
            <w:r>
              <w:t>参照中央就业补助资金指标值</w:t>
            </w:r>
          </w:p>
        </w:tc>
        <w:tc>
          <w:tcPr>
            <w:tcW w:w="2268" w:type="dxa"/>
            <w:vAlign w:val="center"/>
          </w:tcPr>
          <w:p>
            <w:pPr>
              <w:pStyle w:val="12"/>
            </w:pPr>
            <w:r>
              <w:t>参照中央就业补助资金指标值</w:t>
            </w:r>
          </w:p>
        </w:tc>
        <w:tc>
          <w:tcPr>
            <w:tcW w:w="1276" w:type="dxa"/>
            <w:vAlign w:val="center"/>
          </w:tcPr>
          <w:p>
            <w:pPr>
              <w:pStyle w:val="12"/>
            </w:pPr>
            <w:r>
              <w:t>冀财社[2024]159号文件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零就业家庭帮扶率</w:t>
            </w:r>
          </w:p>
        </w:tc>
        <w:tc>
          <w:tcPr>
            <w:tcW w:w="5386" w:type="dxa"/>
            <w:vAlign w:val="center"/>
          </w:tcPr>
          <w:p>
            <w:pPr>
              <w:pStyle w:val="12"/>
            </w:pPr>
            <w:r>
              <w:t>参照中央就业补助资金指标值</w:t>
            </w:r>
          </w:p>
        </w:tc>
        <w:tc>
          <w:tcPr>
            <w:tcW w:w="2268" w:type="dxa"/>
            <w:vAlign w:val="center"/>
          </w:tcPr>
          <w:p>
            <w:pPr>
              <w:pStyle w:val="12"/>
            </w:pPr>
            <w:r>
              <w:t>≥98</w:t>
            </w:r>
          </w:p>
        </w:tc>
        <w:tc>
          <w:tcPr>
            <w:tcW w:w="1276" w:type="dxa"/>
            <w:vAlign w:val="center"/>
          </w:tcPr>
          <w:p>
            <w:pPr>
              <w:pStyle w:val="12"/>
            </w:pPr>
            <w:r>
              <w:t>冀财社[2024]159号文件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资助政策发挥作用时间（年）</w:t>
            </w:r>
          </w:p>
        </w:tc>
        <w:tc>
          <w:tcPr>
            <w:tcW w:w="5386" w:type="dxa"/>
            <w:vAlign w:val="center"/>
          </w:tcPr>
          <w:p>
            <w:pPr>
              <w:pStyle w:val="12"/>
            </w:pPr>
            <w:r>
              <w:t>资助政策发挥作用时间（年）</w:t>
            </w:r>
          </w:p>
        </w:tc>
        <w:tc>
          <w:tcPr>
            <w:tcW w:w="2268" w:type="dxa"/>
            <w:vAlign w:val="center"/>
          </w:tcPr>
          <w:p>
            <w:pPr>
              <w:pStyle w:val="12"/>
            </w:pPr>
            <w:r>
              <w:t>≥98</w:t>
            </w:r>
          </w:p>
        </w:tc>
        <w:tc>
          <w:tcPr>
            <w:tcW w:w="1276" w:type="dxa"/>
            <w:vAlign w:val="center"/>
          </w:tcPr>
          <w:p>
            <w:pPr>
              <w:pStyle w:val="12"/>
            </w:pPr>
            <w:r>
              <w:t>冀财社[2024]159号文件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冀财社[2024]159号文件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9、2025年中央就业补助资金绩效目标表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13013025P000002100387</w:t>
            </w:r>
          </w:p>
        </w:tc>
        <w:tc>
          <w:tcPr>
            <w:tcW w:w="2835" w:type="dxa"/>
            <w:vAlign w:val="center"/>
          </w:tcPr>
          <w:p>
            <w:pPr>
              <w:pStyle w:val="10"/>
            </w:pPr>
            <w:r>
              <w:t>项目名称</w:t>
            </w:r>
          </w:p>
        </w:tc>
        <w:tc>
          <w:tcPr>
            <w:tcW w:w="6095" w:type="dxa"/>
            <w:gridSpan w:val="3"/>
            <w:vAlign w:val="center"/>
          </w:tcPr>
          <w:p>
            <w:pPr>
              <w:pStyle w:val="12"/>
            </w:pPr>
            <w:r>
              <w:t>2025年中央就业补助资金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170.00</w:t>
            </w:r>
          </w:p>
        </w:tc>
        <w:tc>
          <w:tcPr>
            <w:tcW w:w="2835" w:type="dxa"/>
            <w:vAlign w:val="center"/>
          </w:tcPr>
          <w:p>
            <w:pPr>
              <w:pStyle w:val="10"/>
            </w:pPr>
            <w:r>
              <w:t>其中：财政    资金</w:t>
            </w:r>
          </w:p>
        </w:tc>
        <w:tc>
          <w:tcPr>
            <w:tcW w:w="2551" w:type="dxa"/>
            <w:vAlign w:val="center"/>
          </w:tcPr>
          <w:p>
            <w:pPr>
              <w:pStyle w:val="12"/>
            </w:pPr>
            <w:r>
              <w:t>170.00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用于职业培训补贴、职业技能鉴定补贴、社会保险补贴、公益性岗位补贴、创业补贴、就业见习补贴、求职创业补贴、就业创业服务补助、高技能人才培养补助等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42500000%</w:t>
            </w:r>
          </w:p>
        </w:tc>
        <w:tc>
          <w:tcPr>
            <w:tcW w:w="2835" w:type="dxa"/>
            <w:vAlign w:val="center"/>
          </w:tcPr>
          <w:p>
            <w:pPr>
              <w:pStyle w:val="13"/>
            </w:pPr>
            <w:r>
              <w:t>85000000%</w:t>
            </w:r>
          </w:p>
        </w:tc>
        <w:tc>
          <w:tcPr>
            <w:tcW w:w="2551" w:type="dxa"/>
            <w:vAlign w:val="center"/>
          </w:tcPr>
          <w:p>
            <w:pPr>
              <w:pStyle w:val="13"/>
            </w:pPr>
            <w:r>
              <w:t>127500000%</w:t>
            </w:r>
          </w:p>
        </w:tc>
        <w:tc>
          <w:tcPr>
            <w:tcW w:w="3544" w:type="dxa"/>
            <w:gridSpan w:val="2"/>
            <w:vAlign w:val="center"/>
          </w:tcPr>
          <w:p>
            <w:pPr>
              <w:pStyle w:val="13"/>
            </w:pPr>
            <w:r>
              <w:t>170000000%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1.资金按规定用于职业培训补贴、职业技能鉴定补贴、社会保险补贴、公益性岗位补贴、创业补贴、就业见习补贴、求职创业补贴、就业创业服务补助、高技能人才培养补助等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享受社会保险补贴人员数量</w:t>
            </w:r>
          </w:p>
        </w:tc>
        <w:tc>
          <w:tcPr>
            <w:tcW w:w="5386" w:type="dxa"/>
            <w:vAlign w:val="center"/>
          </w:tcPr>
          <w:p>
            <w:pPr>
              <w:pStyle w:val="12"/>
            </w:pPr>
            <w:r>
              <w:t>参照中央就业补助资金指标值</w:t>
            </w:r>
          </w:p>
        </w:tc>
        <w:tc>
          <w:tcPr>
            <w:tcW w:w="2268" w:type="dxa"/>
            <w:vAlign w:val="center"/>
          </w:tcPr>
          <w:p>
            <w:pPr>
              <w:pStyle w:val="12"/>
            </w:pPr>
            <w:r>
              <w:t>≥95</w:t>
            </w:r>
          </w:p>
        </w:tc>
        <w:tc>
          <w:tcPr>
            <w:tcW w:w="1276" w:type="dxa"/>
            <w:vAlign w:val="center"/>
          </w:tcPr>
          <w:p>
            <w:pPr>
              <w:pStyle w:val="12"/>
            </w:pPr>
            <w:r>
              <w:t>冀财社[2024]136号文件</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社会保险补贴发放准确率</w:t>
            </w:r>
          </w:p>
        </w:tc>
        <w:tc>
          <w:tcPr>
            <w:tcW w:w="5386" w:type="dxa"/>
            <w:vAlign w:val="center"/>
          </w:tcPr>
          <w:p>
            <w:pPr>
              <w:pStyle w:val="12"/>
            </w:pPr>
            <w:r>
              <w:t>享受就业见习补贴人员数量</w:t>
            </w:r>
          </w:p>
        </w:tc>
        <w:tc>
          <w:tcPr>
            <w:tcW w:w="2268" w:type="dxa"/>
            <w:vAlign w:val="center"/>
          </w:tcPr>
          <w:p>
            <w:pPr>
              <w:pStyle w:val="12"/>
            </w:pPr>
            <w:r>
              <w:t>≥98</w:t>
            </w:r>
          </w:p>
        </w:tc>
        <w:tc>
          <w:tcPr>
            <w:tcW w:w="1276" w:type="dxa"/>
            <w:vAlign w:val="center"/>
          </w:tcPr>
          <w:p>
            <w:pPr>
              <w:pStyle w:val="12"/>
            </w:pPr>
            <w:r>
              <w:t>冀财社[2024]136号文件</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补贴资金在规定时间内支付到位率</w:t>
            </w:r>
          </w:p>
        </w:tc>
        <w:tc>
          <w:tcPr>
            <w:tcW w:w="5386" w:type="dxa"/>
            <w:vAlign w:val="center"/>
          </w:tcPr>
          <w:p>
            <w:pPr>
              <w:pStyle w:val="12"/>
            </w:pPr>
            <w:r>
              <w:t>求职创业补贴发放准确率</w:t>
            </w:r>
          </w:p>
        </w:tc>
        <w:tc>
          <w:tcPr>
            <w:tcW w:w="2268" w:type="dxa"/>
            <w:vAlign w:val="center"/>
          </w:tcPr>
          <w:p>
            <w:pPr>
              <w:pStyle w:val="12"/>
            </w:pPr>
            <w:r>
              <w:t>≥98</w:t>
            </w:r>
          </w:p>
        </w:tc>
        <w:tc>
          <w:tcPr>
            <w:tcW w:w="1276" w:type="dxa"/>
            <w:vAlign w:val="center"/>
          </w:tcPr>
          <w:p>
            <w:pPr>
              <w:pStyle w:val="12"/>
            </w:pPr>
            <w:r>
              <w:t>冀财社[2024]136号文件</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社会保险补贴人均标准</w:t>
            </w:r>
          </w:p>
        </w:tc>
        <w:tc>
          <w:tcPr>
            <w:tcW w:w="5386" w:type="dxa"/>
            <w:vAlign w:val="center"/>
          </w:tcPr>
          <w:p>
            <w:pPr>
              <w:pStyle w:val="12"/>
            </w:pPr>
            <w:r>
              <w:t>单位应缴纳的社会保险费或灵活就业人员原则上不超过社会保险费实际缴费额的2/3</w:t>
            </w:r>
          </w:p>
        </w:tc>
        <w:tc>
          <w:tcPr>
            <w:tcW w:w="2268" w:type="dxa"/>
            <w:vAlign w:val="center"/>
          </w:tcPr>
          <w:p>
            <w:pPr>
              <w:pStyle w:val="12"/>
            </w:pPr>
            <w:r>
              <w:t>≥98</w:t>
            </w:r>
          </w:p>
        </w:tc>
        <w:tc>
          <w:tcPr>
            <w:tcW w:w="1276" w:type="dxa"/>
            <w:vAlign w:val="center"/>
          </w:tcPr>
          <w:p>
            <w:pPr>
              <w:pStyle w:val="12"/>
            </w:pPr>
            <w:r>
              <w:t>冀财社[2024]136号文件</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年末高校毕业生总体就业率</w:t>
            </w:r>
          </w:p>
        </w:tc>
        <w:tc>
          <w:tcPr>
            <w:tcW w:w="5386" w:type="dxa"/>
            <w:vAlign w:val="center"/>
          </w:tcPr>
          <w:p>
            <w:pPr>
              <w:pStyle w:val="12"/>
            </w:pPr>
            <w:r>
              <w:t>参照中央就业补助资金指标值</w:t>
            </w:r>
          </w:p>
        </w:tc>
        <w:tc>
          <w:tcPr>
            <w:tcW w:w="2268" w:type="dxa"/>
            <w:vAlign w:val="center"/>
          </w:tcPr>
          <w:p>
            <w:pPr>
              <w:pStyle w:val="12"/>
            </w:pPr>
            <w:r>
              <w:t>参照中央就业补助资金指标值</w:t>
            </w:r>
          </w:p>
        </w:tc>
        <w:tc>
          <w:tcPr>
            <w:tcW w:w="1276" w:type="dxa"/>
            <w:vAlign w:val="center"/>
          </w:tcPr>
          <w:p>
            <w:pPr>
              <w:pStyle w:val="12"/>
            </w:pPr>
            <w:r>
              <w:t>冀财社[2024]136号文件</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城镇调查失业率</w:t>
            </w:r>
          </w:p>
        </w:tc>
        <w:tc>
          <w:tcPr>
            <w:tcW w:w="5386" w:type="dxa"/>
            <w:vAlign w:val="center"/>
          </w:tcPr>
          <w:p>
            <w:pPr>
              <w:pStyle w:val="12"/>
            </w:pPr>
            <w:r>
              <w:t>参照中央就业补助资金指标值</w:t>
            </w:r>
          </w:p>
        </w:tc>
        <w:tc>
          <w:tcPr>
            <w:tcW w:w="2268" w:type="dxa"/>
            <w:vAlign w:val="center"/>
          </w:tcPr>
          <w:p>
            <w:pPr>
              <w:pStyle w:val="12"/>
            </w:pPr>
            <w:r>
              <w:t>参照中央就业补助资金指标值</w:t>
            </w:r>
          </w:p>
        </w:tc>
        <w:tc>
          <w:tcPr>
            <w:tcW w:w="1276" w:type="dxa"/>
            <w:vAlign w:val="center"/>
          </w:tcPr>
          <w:p>
            <w:pPr>
              <w:pStyle w:val="12"/>
            </w:pPr>
            <w:r>
              <w:t>冀财社[2024]136号文件</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零就业家庭帮扶率</w:t>
            </w:r>
          </w:p>
        </w:tc>
        <w:tc>
          <w:tcPr>
            <w:tcW w:w="5386" w:type="dxa"/>
            <w:vAlign w:val="center"/>
          </w:tcPr>
          <w:p>
            <w:pPr>
              <w:pStyle w:val="12"/>
            </w:pPr>
            <w:r>
              <w:t>参照中央就业补助资金指标值</w:t>
            </w:r>
          </w:p>
        </w:tc>
        <w:tc>
          <w:tcPr>
            <w:tcW w:w="2268" w:type="dxa"/>
            <w:vAlign w:val="center"/>
          </w:tcPr>
          <w:p>
            <w:pPr>
              <w:pStyle w:val="12"/>
            </w:pPr>
            <w:r>
              <w:t>≥98</w:t>
            </w:r>
          </w:p>
        </w:tc>
        <w:tc>
          <w:tcPr>
            <w:tcW w:w="1276" w:type="dxa"/>
            <w:vAlign w:val="center"/>
          </w:tcPr>
          <w:p>
            <w:pPr>
              <w:pStyle w:val="12"/>
            </w:pPr>
            <w:r>
              <w:t>冀财社[2024]136号文件</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资助政策发挥作用时间（年）</w:t>
            </w:r>
          </w:p>
        </w:tc>
        <w:tc>
          <w:tcPr>
            <w:tcW w:w="5386" w:type="dxa"/>
            <w:vAlign w:val="center"/>
          </w:tcPr>
          <w:p>
            <w:pPr>
              <w:pStyle w:val="12"/>
            </w:pPr>
            <w:r>
              <w:t>资助政策发挥作用时间（年）</w:t>
            </w:r>
          </w:p>
        </w:tc>
        <w:tc>
          <w:tcPr>
            <w:tcW w:w="2268" w:type="dxa"/>
            <w:vAlign w:val="center"/>
          </w:tcPr>
          <w:p>
            <w:pPr>
              <w:pStyle w:val="12"/>
            </w:pPr>
            <w:r>
              <w:t>≥98</w:t>
            </w:r>
          </w:p>
        </w:tc>
        <w:tc>
          <w:tcPr>
            <w:tcW w:w="1276" w:type="dxa"/>
            <w:vAlign w:val="center"/>
          </w:tcPr>
          <w:p>
            <w:pPr>
              <w:pStyle w:val="12"/>
            </w:pPr>
            <w:r>
              <w:t>冀财社[2024]136号文件</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冀财社[2024]136号文件</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10、2025年中央就业补助资金绩效目标表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13013025P00002210002C</w:t>
            </w:r>
          </w:p>
        </w:tc>
        <w:tc>
          <w:tcPr>
            <w:tcW w:w="2835" w:type="dxa"/>
            <w:vAlign w:val="center"/>
          </w:tcPr>
          <w:p>
            <w:pPr>
              <w:pStyle w:val="10"/>
            </w:pPr>
            <w:r>
              <w:t>项目名称</w:t>
            </w:r>
          </w:p>
        </w:tc>
        <w:tc>
          <w:tcPr>
            <w:tcW w:w="6095" w:type="dxa"/>
            <w:gridSpan w:val="3"/>
            <w:vAlign w:val="center"/>
          </w:tcPr>
          <w:p>
            <w:pPr>
              <w:pStyle w:val="12"/>
            </w:pPr>
            <w:r>
              <w:t>2025年中央就业补助资金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562.00</w:t>
            </w:r>
          </w:p>
        </w:tc>
        <w:tc>
          <w:tcPr>
            <w:tcW w:w="2835" w:type="dxa"/>
            <w:vAlign w:val="center"/>
          </w:tcPr>
          <w:p>
            <w:pPr>
              <w:pStyle w:val="10"/>
            </w:pPr>
            <w:r>
              <w:t>其中：财政    资金</w:t>
            </w:r>
          </w:p>
        </w:tc>
        <w:tc>
          <w:tcPr>
            <w:tcW w:w="2551" w:type="dxa"/>
            <w:vAlign w:val="center"/>
          </w:tcPr>
          <w:p>
            <w:pPr>
              <w:pStyle w:val="12"/>
            </w:pPr>
            <w:r>
              <w:t>562.00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用于职业培训补贴、职业技能鉴定补贴、社会保险补贴、公益性岗位补贴、创业补贴、就业见习补贴、求职创业补贴、就业创业服务补助、高技能人才培养补助等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140500000%</w:t>
            </w:r>
          </w:p>
        </w:tc>
        <w:tc>
          <w:tcPr>
            <w:tcW w:w="2835" w:type="dxa"/>
            <w:vAlign w:val="center"/>
          </w:tcPr>
          <w:p>
            <w:pPr>
              <w:pStyle w:val="13"/>
            </w:pPr>
            <w:r>
              <w:t>281000000%</w:t>
            </w:r>
          </w:p>
        </w:tc>
        <w:tc>
          <w:tcPr>
            <w:tcW w:w="2551" w:type="dxa"/>
            <w:vAlign w:val="center"/>
          </w:tcPr>
          <w:p>
            <w:pPr>
              <w:pStyle w:val="13"/>
            </w:pPr>
            <w:r>
              <w:t>421500000%</w:t>
            </w:r>
          </w:p>
        </w:tc>
        <w:tc>
          <w:tcPr>
            <w:tcW w:w="3544" w:type="dxa"/>
            <w:gridSpan w:val="2"/>
            <w:vAlign w:val="center"/>
          </w:tcPr>
          <w:p>
            <w:pPr>
              <w:pStyle w:val="13"/>
            </w:pPr>
            <w:r>
              <w:t>562000000%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1.资金按规定用于职业培训补贴、职业技能鉴定补贴、社会保险补贴、公益性岗位补贴、创业补贴、就业见习补贴、求职创业补贴、就业创业服务补助、高技能人才培养补助等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享受社会保险补贴人员数量</w:t>
            </w:r>
          </w:p>
        </w:tc>
        <w:tc>
          <w:tcPr>
            <w:tcW w:w="5386" w:type="dxa"/>
            <w:vAlign w:val="center"/>
          </w:tcPr>
          <w:p>
            <w:pPr>
              <w:pStyle w:val="12"/>
            </w:pPr>
            <w:r>
              <w:t>参照中央就业补助资金指标值</w:t>
            </w:r>
          </w:p>
        </w:tc>
        <w:tc>
          <w:tcPr>
            <w:tcW w:w="2268" w:type="dxa"/>
            <w:vAlign w:val="center"/>
          </w:tcPr>
          <w:p>
            <w:pPr>
              <w:pStyle w:val="12"/>
            </w:pPr>
            <w:r>
              <w:t>≥95</w:t>
            </w:r>
          </w:p>
        </w:tc>
        <w:tc>
          <w:tcPr>
            <w:tcW w:w="1276" w:type="dxa"/>
            <w:vAlign w:val="center"/>
          </w:tcPr>
          <w:p>
            <w:pPr>
              <w:pStyle w:val="12"/>
            </w:pPr>
            <w:r>
              <w:t>冀财社[2024]136号文件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社会保险补贴发放准确率</w:t>
            </w:r>
          </w:p>
        </w:tc>
        <w:tc>
          <w:tcPr>
            <w:tcW w:w="5386" w:type="dxa"/>
            <w:vAlign w:val="center"/>
          </w:tcPr>
          <w:p>
            <w:pPr>
              <w:pStyle w:val="12"/>
            </w:pPr>
            <w:r>
              <w:t>享受就业见习补贴人员数量</w:t>
            </w:r>
          </w:p>
        </w:tc>
        <w:tc>
          <w:tcPr>
            <w:tcW w:w="2268" w:type="dxa"/>
            <w:vAlign w:val="center"/>
          </w:tcPr>
          <w:p>
            <w:pPr>
              <w:pStyle w:val="12"/>
            </w:pPr>
            <w:r>
              <w:t>≥95</w:t>
            </w:r>
          </w:p>
        </w:tc>
        <w:tc>
          <w:tcPr>
            <w:tcW w:w="1276" w:type="dxa"/>
            <w:vAlign w:val="center"/>
          </w:tcPr>
          <w:p>
            <w:pPr>
              <w:pStyle w:val="12"/>
            </w:pPr>
            <w:r>
              <w:t>冀财社[2024]136号文件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补贴资金在规定时间内支付到位率</w:t>
            </w:r>
          </w:p>
        </w:tc>
        <w:tc>
          <w:tcPr>
            <w:tcW w:w="5386" w:type="dxa"/>
            <w:vAlign w:val="center"/>
          </w:tcPr>
          <w:p>
            <w:pPr>
              <w:pStyle w:val="12"/>
            </w:pPr>
            <w:r>
              <w:t>求职创业补贴发放准确率</w:t>
            </w:r>
          </w:p>
        </w:tc>
        <w:tc>
          <w:tcPr>
            <w:tcW w:w="2268" w:type="dxa"/>
            <w:vAlign w:val="center"/>
          </w:tcPr>
          <w:p>
            <w:pPr>
              <w:pStyle w:val="12"/>
            </w:pPr>
            <w:r>
              <w:t>≥95</w:t>
            </w:r>
          </w:p>
        </w:tc>
        <w:tc>
          <w:tcPr>
            <w:tcW w:w="1276" w:type="dxa"/>
            <w:vAlign w:val="center"/>
          </w:tcPr>
          <w:p>
            <w:pPr>
              <w:pStyle w:val="12"/>
            </w:pPr>
            <w:r>
              <w:t>冀财社[2024]136号文件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社会保险补贴人均标准</w:t>
            </w:r>
          </w:p>
        </w:tc>
        <w:tc>
          <w:tcPr>
            <w:tcW w:w="5386" w:type="dxa"/>
            <w:vAlign w:val="center"/>
          </w:tcPr>
          <w:p>
            <w:pPr>
              <w:pStyle w:val="12"/>
            </w:pPr>
            <w:r>
              <w:t>单位应缴纳的社会保险费或灵活就业人员原则上不超过社会保险费实际缴费额的2/3</w:t>
            </w:r>
          </w:p>
        </w:tc>
        <w:tc>
          <w:tcPr>
            <w:tcW w:w="2268" w:type="dxa"/>
            <w:vAlign w:val="center"/>
          </w:tcPr>
          <w:p>
            <w:pPr>
              <w:pStyle w:val="12"/>
            </w:pPr>
            <w:r>
              <w:t>≥95</w:t>
            </w:r>
          </w:p>
        </w:tc>
        <w:tc>
          <w:tcPr>
            <w:tcW w:w="1276" w:type="dxa"/>
            <w:vAlign w:val="center"/>
          </w:tcPr>
          <w:p>
            <w:pPr>
              <w:pStyle w:val="12"/>
            </w:pPr>
            <w:r>
              <w:t>冀财社[2024]136号文件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年末高校毕业生总体就业率</w:t>
            </w:r>
          </w:p>
        </w:tc>
        <w:tc>
          <w:tcPr>
            <w:tcW w:w="5386" w:type="dxa"/>
            <w:vAlign w:val="center"/>
          </w:tcPr>
          <w:p>
            <w:pPr>
              <w:pStyle w:val="12"/>
            </w:pPr>
            <w:r>
              <w:t>参照中央就业补助资金指标值</w:t>
            </w:r>
          </w:p>
        </w:tc>
        <w:tc>
          <w:tcPr>
            <w:tcW w:w="2268" w:type="dxa"/>
            <w:vAlign w:val="center"/>
          </w:tcPr>
          <w:p>
            <w:pPr>
              <w:pStyle w:val="12"/>
            </w:pPr>
            <w:r>
              <w:t>参照中央就业补助资金指标值</w:t>
            </w:r>
          </w:p>
        </w:tc>
        <w:tc>
          <w:tcPr>
            <w:tcW w:w="1276" w:type="dxa"/>
            <w:vAlign w:val="center"/>
          </w:tcPr>
          <w:p>
            <w:pPr>
              <w:pStyle w:val="12"/>
            </w:pPr>
            <w:r>
              <w:t>冀财社[2024]136号文件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城镇调查失业率</w:t>
            </w:r>
          </w:p>
        </w:tc>
        <w:tc>
          <w:tcPr>
            <w:tcW w:w="5386" w:type="dxa"/>
            <w:vAlign w:val="center"/>
          </w:tcPr>
          <w:p>
            <w:pPr>
              <w:pStyle w:val="12"/>
            </w:pPr>
            <w:r>
              <w:t>参照中央就业补助资金指标值</w:t>
            </w:r>
          </w:p>
        </w:tc>
        <w:tc>
          <w:tcPr>
            <w:tcW w:w="2268" w:type="dxa"/>
            <w:vAlign w:val="center"/>
          </w:tcPr>
          <w:p>
            <w:pPr>
              <w:pStyle w:val="12"/>
            </w:pPr>
            <w:r>
              <w:t>参照中央就业补助资金指标值</w:t>
            </w:r>
          </w:p>
        </w:tc>
        <w:tc>
          <w:tcPr>
            <w:tcW w:w="1276" w:type="dxa"/>
            <w:vAlign w:val="center"/>
          </w:tcPr>
          <w:p>
            <w:pPr>
              <w:pStyle w:val="12"/>
            </w:pPr>
            <w:r>
              <w:t>冀财社[2024]136号文件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零就业家庭帮扶率</w:t>
            </w:r>
          </w:p>
        </w:tc>
        <w:tc>
          <w:tcPr>
            <w:tcW w:w="5386" w:type="dxa"/>
            <w:vAlign w:val="center"/>
          </w:tcPr>
          <w:p>
            <w:pPr>
              <w:pStyle w:val="12"/>
            </w:pPr>
            <w:r>
              <w:t>参照中央就业补助资金指标值</w:t>
            </w:r>
          </w:p>
        </w:tc>
        <w:tc>
          <w:tcPr>
            <w:tcW w:w="2268" w:type="dxa"/>
            <w:vAlign w:val="center"/>
          </w:tcPr>
          <w:p>
            <w:pPr>
              <w:pStyle w:val="12"/>
            </w:pPr>
            <w:r>
              <w:t>≥95</w:t>
            </w:r>
          </w:p>
        </w:tc>
        <w:tc>
          <w:tcPr>
            <w:tcW w:w="1276" w:type="dxa"/>
            <w:vAlign w:val="center"/>
          </w:tcPr>
          <w:p>
            <w:pPr>
              <w:pStyle w:val="12"/>
            </w:pPr>
            <w:r>
              <w:t>冀财社[2024]136号文件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资助政策发挥作用时间（年）</w:t>
            </w:r>
          </w:p>
        </w:tc>
        <w:tc>
          <w:tcPr>
            <w:tcW w:w="5386" w:type="dxa"/>
            <w:vAlign w:val="center"/>
          </w:tcPr>
          <w:p>
            <w:pPr>
              <w:pStyle w:val="12"/>
            </w:pPr>
            <w:r>
              <w:t>资助政策发挥作用时间（年）</w:t>
            </w:r>
          </w:p>
        </w:tc>
        <w:tc>
          <w:tcPr>
            <w:tcW w:w="2268" w:type="dxa"/>
            <w:vAlign w:val="center"/>
          </w:tcPr>
          <w:p>
            <w:pPr>
              <w:pStyle w:val="12"/>
            </w:pPr>
            <w:r>
              <w:t>≥95</w:t>
            </w:r>
          </w:p>
        </w:tc>
        <w:tc>
          <w:tcPr>
            <w:tcW w:w="1276" w:type="dxa"/>
            <w:vAlign w:val="center"/>
          </w:tcPr>
          <w:p>
            <w:pPr>
              <w:pStyle w:val="12"/>
            </w:pPr>
            <w:r>
              <w:t>冀财社[2024]136号文件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冀财社[2024]136号文件</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323001无极县人力资源和社会保障局本级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无极县人力资源和社会保障局本级上年末固定资产金额为291.61万元（详见下表）。本年度拟购置固定资产总额为0.00万元，已按要求列入政府采购预算，详见政府采购预算表。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323001无极县人力资源和社会保障局本级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291.61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35.68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646</w:t>
            </w:r>
          </w:p>
        </w:tc>
        <w:tc>
          <w:tcPr>
            <w:tcW w:w="2835" w:type="dxa"/>
            <w:vAlign w:val="center"/>
          </w:tcPr>
          <w:p>
            <w:pPr>
              <w:pStyle w:val="11"/>
            </w:pPr>
            <w:r>
              <w:t>255.93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二、无极县社会保险服务中心收支预算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323003无极县社会保险服务中心</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41548.95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r>
              <w:t>4.00</w:t>
            </w: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41525.95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41552.95</w:t>
            </w:r>
          </w:p>
        </w:tc>
        <w:tc>
          <w:tcPr>
            <w:tcW w:w="4535" w:type="dxa"/>
            <w:vAlign w:val="center"/>
          </w:tcPr>
          <w:p>
            <w:pPr>
              <w:pStyle w:val="14"/>
            </w:pPr>
            <w:r>
              <w:t>本年支出合计</w:t>
            </w:r>
          </w:p>
        </w:tc>
        <w:tc>
          <w:tcPr>
            <w:tcW w:w="2126" w:type="dxa"/>
            <w:vAlign w:val="center"/>
          </w:tcPr>
          <w:p>
            <w:pPr>
              <w:pStyle w:val="15"/>
            </w:pPr>
            <w:r>
              <w:t>41552.95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41552.95</w:t>
            </w:r>
          </w:p>
        </w:tc>
        <w:tc>
          <w:tcPr>
            <w:tcW w:w="4535" w:type="dxa"/>
            <w:vAlign w:val="center"/>
          </w:tcPr>
          <w:p>
            <w:pPr>
              <w:pStyle w:val="14"/>
            </w:pPr>
            <w:r>
              <w:t>支出总计</w:t>
            </w:r>
          </w:p>
        </w:tc>
        <w:tc>
          <w:tcPr>
            <w:tcW w:w="2126" w:type="dxa"/>
            <w:vAlign w:val="center"/>
          </w:tcPr>
          <w:p>
            <w:pPr>
              <w:pStyle w:val="15"/>
            </w:pPr>
            <w:r>
              <w:t>41552.95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323003无极县社会保险服务中心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41552.95</w:t>
            </w:r>
          </w:p>
        </w:tc>
        <w:tc>
          <w:tcPr>
            <w:tcW w:w="1134" w:type="dxa"/>
            <w:vAlign w:val="center"/>
          </w:tcPr>
          <w:p>
            <w:pPr>
              <w:pStyle w:val="15"/>
            </w:pPr>
            <w:r>
              <w:t>41552.95</w:t>
            </w:r>
          </w:p>
        </w:tc>
        <w:tc>
          <w:tcPr>
            <w:tcW w:w="1134" w:type="dxa"/>
            <w:vAlign w:val="center"/>
          </w:tcPr>
          <w:p>
            <w:pPr>
              <w:pStyle w:val="15"/>
            </w:pPr>
            <w:r>
              <w:t>41552.95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41525.95</w:t>
            </w:r>
          </w:p>
        </w:tc>
        <w:tc>
          <w:tcPr>
            <w:tcW w:w="1134" w:type="dxa"/>
            <w:vAlign w:val="center"/>
          </w:tcPr>
          <w:p>
            <w:pPr>
              <w:pStyle w:val="11"/>
            </w:pPr>
            <w:r>
              <w:t>41525.95</w:t>
            </w:r>
          </w:p>
        </w:tc>
        <w:tc>
          <w:tcPr>
            <w:tcW w:w="1134" w:type="dxa"/>
            <w:vAlign w:val="center"/>
          </w:tcPr>
          <w:p>
            <w:pPr>
              <w:pStyle w:val="11"/>
            </w:pPr>
            <w:r>
              <w:t>41525.95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20801</w:t>
            </w:r>
          </w:p>
        </w:tc>
        <w:tc>
          <w:tcPr>
            <w:tcW w:w="1559" w:type="dxa"/>
            <w:vAlign w:val="center"/>
          </w:tcPr>
          <w:p>
            <w:pPr>
              <w:pStyle w:val="12"/>
            </w:pPr>
            <w:r>
              <w:t>人力资源和社会保障管理事务</w:t>
            </w:r>
          </w:p>
        </w:tc>
        <w:tc>
          <w:tcPr>
            <w:tcW w:w="1134" w:type="dxa"/>
            <w:vAlign w:val="center"/>
          </w:tcPr>
          <w:p>
            <w:pPr>
              <w:pStyle w:val="11"/>
            </w:pPr>
            <w:r>
              <w:t>389.35</w:t>
            </w:r>
          </w:p>
        </w:tc>
        <w:tc>
          <w:tcPr>
            <w:tcW w:w="1134" w:type="dxa"/>
            <w:vAlign w:val="center"/>
          </w:tcPr>
          <w:p>
            <w:pPr>
              <w:pStyle w:val="11"/>
            </w:pPr>
            <w:r>
              <w:t>389.35</w:t>
            </w:r>
          </w:p>
        </w:tc>
        <w:tc>
          <w:tcPr>
            <w:tcW w:w="1134" w:type="dxa"/>
            <w:vAlign w:val="center"/>
          </w:tcPr>
          <w:p>
            <w:pPr>
              <w:pStyle w:val="11"/>
            </w:pPr>
            <w:r>
              <w:t>389.35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2080109</w:t>
            </w:r>
          </w:p>
        </w:tc>
        <w:tc>
          <w:tcPr>
            <w:tcW w:w="1559" w:type="dxa"/>
            <w:vAlign w:val="center"/>
          </w:tcPr>
          <w:p>
            <w:pPr>
              <w:pStyle w:val="12"/>
            </w:pPr>
            <w:r>
              <w:t>社会保险经办机构</w:t>
            </w:r>
          </w:p>
        </w:tc>
        <w:tc>
          <w:tcPr>
            <w:tcW w:w="1134" w:type="dxa"/>
            <w:vAlign w:val="center"/>
          </w:tcPr>
          <w:p>
            <w:pPr>
              <w:pStyle w:val="11"/>
            </w:pPr>
            <w:r>
              <w:t>389.35</w:t>
            </w:r>
          </w:p>
        </w:tc>
        <w:tc>
          <w:tcPr>
            <w:tcW w:w="1134" w:type="dxa"/>
            <w:vAlign w:val="center"/>
          </w:tcPr>
          <w:p>
            <w:pPr>
              <w:pStyle w:val="11"/>
            </w:pPr>
            <w:r>
              <w:t>389.35</w:t>
            </w:r>
          </w:p>
        </w:tc>
        <w:tc>
          <w:tcPr>
            <w:tcW w:w="1134" w:type="dxa"/>
            <w:vAlign w:val="center"/>
          </w:tcPr>
          <w:p>
            <w:pPr>
              <w:pStyle w:val="11"/>
            </w:pPr>
            <w:r>
              <w:t>389.35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17397.00</w:t>
            </w:r>
          </w:p>
        </w:tc>
        <w:tc>
          <w:tcPr>
            <w:tcW w:w="1134" w:type="dxa"/>
            <w:vAlign w:val="center"/>
          </w:tcPr>
          <w:p>
            <w:pPr>
              <w:pStyle w:val="11"/>
            </w:pPr>
            <w:r>
              <w:t>17397.00</w:t>
            </w:r>
          </w:p>
        </w:tc>
        <w:tc>
          <w:tcPr>
            <w:tcW w:w="1134" w:type="dxa"/>
            <w:vAlign w:val="center"/>
          </w:tcPr>
          <w:p>
            <w:pPr>
              <w:pStyle w:val="11"/>
            </w:pPr>
            <w:r>
              <w:t>17397.00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63.00</w:t>
            </w:r>
          </w:p>
        </w:tc>
        <w:tc>
          <w:tcPr>
            <w:tcW w:w="1134" w:type="dxa"/>
            <w:vAlign w:val="center"/>
          </w:tcPr>
          <w:p>
            <w:pPr>
              <w:pStyle w:val="11"/>
            </w:pPr>
            <w:r>
              <w:t>63.00</w:t>
            </w:r>
          </w:p>
        </w:tc>
        <w:tc>
          <w:tcPr>
            <w:tcW w:w="1134" w:type="dxa"/>
            <w:vAlign w:val="center"/>
          </w:tcPr>
          <w:p>
            <w:pPr>
              <w:pStyle w:val="11"/>
            </w:pPr>
            <w:r>
              <w:t>63.00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2080507</w:t>
            </w:r>
          </w:p>
        </w:tc>
        <w:tc>
          <w:tcPr>
            <w:tcW w:w="1559" w:type="dxa"/>
            <w:vAlign w:val="center"/>
          </w:tcPr>
          <w:p>
            <w:pPr>
              <w:pStyle w:val="12"/>
            </w:pPr>
            <w:r>
              <w:t>对机关事业单位基本养老保险基金的补助</w:t>
            </w:r>
          </w:p>
        </w:tc>
        <w:tc>
          <w:tcPr>
            <w:tcW w:w="1134" w:type="dxa"/>
            <w:vAlign w:val="center"/>
          </w:tcPr>
          <w:p>
            <w:pPr>
              <w:pStyle w:val="11"/>
            </w:pPr>
            <w:r>
              <w:t>15123.00</w:t>
            </w:r>
          </w:p>
        </w:tc>
        <w:tc>
          <w:tcPr>
            <w:tcW w:w="1134" w:type="dxa"/>
            <w:vAlign w:val="center"/>
          </w:tcPr>
          <w:p>
            <w:pPr>
              <w:pStyle w:val="11"/>
            </w:pPr>
            <w:r>
              <w:t>15123.00</w:t>
            </w:r>
          </w:p>
        </w:tc>
        <w:tc>
          <w:tcPr>
            <w:tcW w:w="1134" w:type="dxa"/>
            <w:vAlign w:val="center"/>
          </w:tcPr>
          <w:p>
            <w:pPr>
              <w:pStyle w:val="11"/>
            </w:pPr>
            <w:r>
              <w:t>15123.00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2080508</w:t>
            </w:r>
          </w:p>
        </w:tc>
        <w:tc>
          <w:tcPr>
            <w:tcW w:w="1559" w:type="dxa"/>
            <w:vAlign w:val="center"/>
          </w:tcPr>
          <w:p>
            <w:pPr>
              <w:pStyle w:val="12"/>
            </w:pPr>
            <w:r>
              <w:t>对机关事业单位职业年金的补助</w:t>
            </w:r>
          </w:p>
        </w:tc>
        <w:tc>
          <w:tcPr>
            <w:tcW w:w="1134" w:type="dxa"/>
            <w:vAlign w:val="center"/>
          </w:tcPr>
          <w:p>
            <w:pPr>
              <w:pStyle w:val="11"/>
            </w:pPr>
            <w:r>
              <w:t>2200.00</w:t>
            </w:r>
          </w:p>
        </w:tc>
        <w:tc>
          <w:tcPr>
            <w:tcW w:w="1134" w:type="dxa"/>
            <w:vAlign w:val="center"/>
          </w:tcPr>
          <w:p>
            <w:pPr>
              <w:pStyle w:val="11"/>
            </w:pPr>
            <w:r>
              <w:t>2200.00</w:t>
            </w:r>
          </w:p>
        </w:tc>
        <w:tc>
          <w:tcPr>
            <w:tcW w:w="1134" w:type="dxa"/>
            <w:vAlign w:val="center"/>
          </w:tcPr>
          <w:p>
            <w:pPr>
              <w:pStyle w:val="11"/>
            </w:pPr>
            <w:r>
              <w:t>2200.00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20826</w:t>
            </w:r>
          </w:p>
        </w:tc>
        <w:tc>
          <w:tcPr>
            <w:tcW w:w="1559" w:type="dxa"/>
            <w:vAlign w:val="center"/>
          </w:tcPr>
          <w:p>
            <w:pPr>
              <w:pStyle w:val="12"/>
            </w:pPr>
            <w:r>
              <w:t>财政对基本养老保险基金的补助</w:t>
            </w:r>
          </w:p>
        </w:tc>
        <w:tc>
          <w:tcPr>
            <w:tcW w:w="1134" w:type="dxa"/>
            <w:vAlign w:val="center"/>
          </w:tcPr>
          <w:p>
            <w:pPr>
              <w:pStyle w:val="11"/>
            </w:pPr>
            <w:r>
              <w:t>23706.00</w:t>
            </w:r>
          </w:p>
        </w:tc>
        <w:tc>
          <w:tcPr>
            <w:tcW w:w="1134" w:type="dxa"/>
            <w:vAlign w:val="center"/>
          </w:tcPr>
          <w:p>
            <w:pPr>
              <w:pStyle w:val="11"/>
            </w:pPr>
            <w:r>
              <w:t>23706.00</w:t>
            </w:r>
          </w:p>
        </w:tc>
        <w:tc>
          <w:tcPr>
            <w:tcW w:w="1134" w:type="dxa"/>
            <w:vAlign w:val="center"/>
          </w:tcPr>
          <w:p>
            <w:pPr>
              <w:pStyle w:val="11"/>
            </w:pPr>
            <w:r>
              <w:t>23706.00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2082601</w:t>
            </w:r>
          </w:p>
        </w:tc>
        <w:tc>
          <w:tcPr>
            <w:tcW w:w="1559" w:type="dxa"/>
            <w:vAlign w:val="center"/>
          </w:tcPr>
          <w:p>
            <w:pPr>
              <w:pStyle w:val="12"/>
            </w:pPr>
            <w:r>
              <w:t>财政对企业职工基本养老保险基金的补助</w:t>
            </w:r>
          </w:p>
        </w:tc>
        <w:tc>
          <w:tcPr>
            <w:tcW w:w="1134" w:type="dxa"/>
            <w:vAlign w:val="center"/>
          </w:tcPr>
          <w:p>
            <w:pPr>
              <w:pStyle w:val="11"/>
            </w:pPr>
            <w:r>
              <w:t>1562.00</w:t>
            </w:r>
          </w:p>
        </w:tc>
        <w:tc>
          <w:tcPr>
            <w:tcW w:w="1134" w:type="dxa"/>
            <w:vAlign w:val="center"/>
          </w:tcPr>
          <w:p>
            <w:pPr>
              <w:pStyle w:val="11"/>
            </w:pPr>
            <w:r>
              <w:t>1562.00</w:t>
            </w:r>
          </w:p>
        </w:tc>
        <w:tc>
          <w:tcPr>
            <w:tcW w:w="1134" w:type="dxa"/>
            <w:vAlign w:val="center"/>
          </w:tcPr>
          <w:p>
            <w:pPr>
              <w:pStyle w:val="11"/>
            </w:pPr>
            <w:r>
              <w:t>1562.00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2082602</w:t>
            </w:r>
          </w:p>
        </w:tc>
        <w:tc>
          <w:tcPr>
            <w:tcW w:w="1559" w:type="dxa"/>
            <w:vAlign w:val="center"/>
          </w:tcPr>
          <w:p>
            <w:pPr>
              <w:pStyle w:val="12"/>
            </w:pPr>
            <w:r>
              <w:t>财政对城乡居民基本养老保险基金的补助</w:t>
            </w:r>
          </w:p>
        </w:tc>
        <w:tc>
          <w:tcPr>
            <w:tcW w:w="1134" w:type="dxa"/>
            <w:vAlign w:val="center"/>
          </w:tcPr>
          <w:p>
            <w:pPr>
              <w:pStyle w:val="11"/>
            </w:pPr>
            <w:r>
              <w:t>22144.00</w:t>
            </w:r>
          </w:p>
        </w:tc>
        <w:tc>
          <w:tcPr>
            <w:tcW w:w="1134" w:type="dxa"/>
            <w:vAlign w:val="center"/>
          </w:tcPr>
          <w:p>
            <w:pPr>
              <w:pStyle w:val="11"/>
            </w:pPr>
            <w:r>
              <w:t>22144.00</w:t>
            </w:r>
          </w:p>
        </w:tc>
        <w:tc>
          <w:tcPr>
            <w:tcW w:w="1134" w:type="dxa"/>
            <w:vAlign w:val="center"/>
          </w:tcPr>
          <w:p>
            <w:pPr>
              <w:pStyle w:val="11"/>
            </w:pPr>
            <w:r>
              <w:t>22144.00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3.60</w:t>
            </w:r>
          </w:p>
        </w:tc>
        <w:tc>
          <w:tcPr>
            <w:tcW w:w="1134" w:type="dxa"/>
            <w:vAlign w:val="center"/>
          </w:tcPr>
          <w:p>
            <w:pPr>
              <w:pStyle w:val="11"/>
            </w:pPr>
            <w:r>
              <w:t>3.60</w:t>
            </w:r>
          </w:p>
        </w:tc>
        <w:tc>
          <w:tcPr>
            <w:tcW w:w="1134" w:type="dxa"/>
            <w:vAlign w:val="center"/>
          </w:tcPr>
          <w:p>
            <w:pPr>
              <w:pStyle w:val="11"/>
            </w:pPr>
            <w:r>
              <w:t>3.60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2.30</w:t>
            </w:r>
          </w:p>
        </w:tc>
        <w:tc>
          <w:tcPr>
            <w:tcW w:w="1134" w:type="dxa"/>
            <w:vAlign w:val="center"/>
          </w:tcPr>
          <w:p>
            <w:pPr>
              <w:pStyle w:val="11"/>
            </w:pPr>
            <w:r>
              <w:t>2.30</w:t>
            </w:r>
          </w:p>
        </w:tc>
        <w:tc>
          <w:tcPr>
            <w:tcW w:w="1134" w:type="dxa"/>
            <w:vAlign w:val="center"/>
          </w:tcPr>
          <w:p>
            <w:pPr>
              <w:pStyle w:val="11"/>
            </w:pPr>
            <w:r>
              <w:t>2.30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1.30</w:t>
            </w:r>
          </w:p>
        </w:tc>
        <w:tc>
          <w:tcPr>
            <w:tcW w:w="1134" w:type="dxa"/>
            <w:vAlign w:val="center"/>
          </w:tcPr>
          <w:p>
            <w:pPr>
              <w:pStyle w:val="11"/>
            </w:pPr>
            <w:r>
              <w:t>1.30</w:t>
            </w:r>
          </w:p>
        </w:tc>
        <w:tc>
          <w:tcPr>
            <w:tcW w:w="1134" w:type="dxa"/>
            <w:vAlign w:val="center"/>
          </w:tcPr>
          <w:p>
            <w:pPr>
              <w:pStyle w:val="11"/>
            </w:pPr>
            <w:r>
              <w:t>1.30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20830</w:t>
            </w:r>
          </w:p>
        </w:tc>
        <w:tc>
          <w:tcPr>
            <w:tcW w:w="1559" w:type="dxa"/>
            <w:vAlign w:val="center"/>
          </w:tcPr>
          <w:p>
            <w:pPr>
              <w:pStyle w:val="12"/>
            </w:pPr>
            <w:r>
              <w:t>财政代缴社会保险费支出</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2083001</w:t>
            </w:r>
          </w:p>
        </w:tc>
        <w:tc>
          <w:tcPr>
            <w:tcW w:w="1559" w:type="dxa"/>
            <w:vAlign w:val="center"/>
          </w:tcPr>
          <w:p>
            <w:pPr>
              <w:pStyle w:val="12"/>
            </w:pPr>
            <w:r>
              <w:t>财政代缴城乡居民基本养老保险费支出</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23.00</w:t>
            </w:r>
          </w:p>
        </w:tc>
        <w:tc>
          <w:tcPr>
            <w:tcW w:w="1134" w:type="dxa"/>
            <w:vAlign w:val="center"/>
          </w:tcPr>
          <w:p>
            <w:pPr>
              <w:pStyle w:val="11"/>
            </w:pPr>
            <w:r>
              <w:t>23.00</w:t>
            </w:r>
          </w:p>
        </w:tc>
        <w:tc>
          <w:tcPr>
            <w:tcW w:w="1134" w:type="dxa"/>
            <w:vAlign w:val="center"/>
          </w:tcPr>
          <w:p>
            <w:pPr>
              <w:pStyle w:val="11"/>
            </w:pPr>
            <w:r>
              <w:t>23.00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23.00</w:t>
            </w:r>
          </w:p>
        </w:tc>
        <w:tc>
          <w:tcPr>
            <w:tcW w:w="1134" w:type="dxa"/>
            <w:vAlign w:val="center"/>
          </w:tcPr>
          <w:p>
            <w:pPr>
              <w:pStyle w:val="11"/>
            </w:pPr>
            <w:r>
              <w:t>23.00</w:t>
            </w:r>
          </w:p>
        </w:tc>
        <w:tc>
          <w:tcPr>
            <w:tcW w:w="1134" w:type="dxa"/>
            <w:vAlign w:val="center"/>
          </w:tcPr>
          <w:p>
            <w:pPr>
              <w:pStyle w:val="11"/>
            </w:pPr>
            <w:r>
              <w:t>23.00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23.00</w:t>
            </w:r>
          </w:p>
        </w:tc>
        <w:tc>
          <w:tcPr>
            <w:tcW w:w="1134" w:type="dxa"/>
            <w:vAlign w:val="center"/>
          </w:tcPr>
          <w:p>
            <w:pPr>
              <w:pStyle w:val="11"/>
            </w:pPr>
            <w:r>
              <w:t>23.00</w:t>
            </w:r>
          </w:p>
        </w:tc>
        <w:tc>
          <w:tcPr>
            <w:tcW w:w="1134" w:type="dxa"/>
            <w:vAlign w:val="center"/>
          </w:tcPr>
          <w:p>
            <w:pPr>
              <w:pStyle w:val="11"/>
            </w:pPr>
            <w:r>
              <w:t>23.00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223</w:t>
            </w:r>
          </w:p>
        </w:tc>
        <w:tc>
          <w:tcPr>
            <w:tcW w:w="1559" w:type="dxa"/>
            <w:vAlign w:val="center"/>
          </w:tcPr>
          <w:p>
            <w:pPr>
              <w:pStyle w:val="12"/>
            </w:pPr>
            <w:r>
              <w:t>国有资本经营预算支出</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22301</w:t>
            </w:r>
          </w:p>
        </w:tc>
        <w:tc>
          <w:tcPr>
            <w:tcW w:w="1559" w:type="dxa"/>
            <w:vAlign w:val="center"/>
          </w:tcPr>
          <w:p>
            <w:pPr>
              <w:pStyle w:val="12"/>
            </w:pPr>
            <w:r>
              <w:t>解决历史遗留问题及改革成本支出</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2230105</w:t>
            </w:r>
          </w:p>
        </w:tc>
        <w:tc>
          <w:tcPr>
            <w:tcW w:w="1559" w:type="dxa"/>
            <w:vAlign w:val="center"/>
          </w:tcPr>
          <w:p>
            <w:pPr>
              <w:pStyle w:val="12"/>
            </w:pPr>
            <w:r>
              <w:t>国有企业退休人员社会化管理补助支出</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323003无极县社会保险服务中心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41552.95</w:t>
            </w:r>
          </w:p>
        </w:tc>
        <w:tc>
          <w:tcPr>
            <w:tcW w:w="1361" w:type="dxa"/>
            <w:vAlign w:val="center"/>
          </w:tcPr>
          <w:p>
            <w:pPr>
              <w:pStyle w:val="15"/>
            </w:pPr>
            <w:r>
              <w:t>489.05</w:t>
            </w:r>
          </w:p>
        </w:tc>
        <w:tc>
          <w:tcPr>
            <w:tcW w:w="1361" w:type="dxa"/>
            <w:vAlign w:val="center"/>
          </w:tcPr>
          <w:p>
            <w:pPr>
              <w:pStyle w:val="15"/>
            </w:pPr>
            <w:r>
              <w:t>41063.90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41525.95</w:t>
            </w:r>
          </w:p>
        </w:tc>
        <w:tc>
          <w:tcPr>
            <w:tcW w:w="1361" w:type="dxa"/>
            <w:vAlign w:val="center"/>
          </w:tcPr>
          <w:p>
            <w:pPr>
              <w:pStyle w:val="11"/>
            </w:pPr>
            <w:r>
              <w:t>466.05</w:t>
            </w:r>
          </w:p>
        </w:tc>
        <w:tc>
          <w:tcPr>
            <w:tcW w:w="1361" w:type="dxa"/>
            <w:vAlign w:val="center"/>
          </w:tcPr>
          <w:p>
            <w:pPr>
              <w:pStyle w:val="11"/>
            </w:pPr>
            <w:r>
              <w:t>41059.90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20801</w:t>
            </w:r>
          </w:p>
        </w:tc>
        <w:tc>
          <w:tcPr>
            <w:tcW w:w="4535" w:type="dxa"/>
            <w:vAlign w:val="center"/>
          </w:tcPr>
          <w:p>
            <w:pPr>
              <w:pStyle w:val="12"/>
            </w:pPr>
            <w:r>
              <w:t>人力资源和社会保障管理事务</w:t>
            </w:r>
          </w:p>
        </w:tc>
        <w:tc>
          <w:tcPr>
            <w:tcW w:w="1361" w:type="dxa"/>
            <w:vAlign w:val="center"/>
          </w:tcPr>
          <w:p>
            <w:pPr>
              <w:pStyle w:val="11"/>
            </w:pPr>
            <w:r>
              <w:t>389.35</w:t>
            </w:r>
          </w:p>
        </w:tc>
        <w:tc>
          <w:tcPr>
            <w:tcW w:w="1361" w:type="dxa"/>
            <w:vAlign w:val="center"/>
          </w:tcPr>
          <w:p>
            <w:pPr>
              <w:pStyle w:val="11"/>
            </w:pPr>
            <w:r>
              <w:t>388.45</w:t>
            </w:r>
          </w:p>
        </w:tc>
        <w:tc>
          <w:tcPr>
            <w:tcW w:w="1361" w:type="dxa"/>
            <w:vAlign w:val="center"/>
          </w:tcPr>
          <w:p>
            <w:pPr>
              <w:pStyle w:val="11"/>
            </w:pPr>
            <w:r>
              <w:t>0.90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2080109</w:t>
            </w:r>
          </w:p>
        </w:tc>
        <w:tc>
          <w:tcPr>
            <w:tcW w:w="4535" w:type="dxa"/>
            <w:vAlign w:val="center"/>
          </w:tcPr>
          <w:p>
            <w:pPr>
              <w:pStyle w:val="12"/>
            </w:pPr>
            <w:r>
              <w:t>社会保险经办机构</w:t>
            </w:r>
          </w:p>
        </w:tc>
        <w:tc>
          <w:tcPr>
            <w:tcW w:w="1361" w:type="dxa"/>
            <w:vAlign w:val="center"/>
          </w:tcPr>
          <w:p>
            <w:pPr>
              <w:pStyle w:val="11"/>
            </w:pPr>
            <w:r>
              <w:t>389.35</w:t>
            </w:r>
          </w:p>
        </w:tc>
        <w:tc>
          <w:tcPr>
            <w:tcW w:w="1361" w:type="dxa"/>
            <w:vAlign w:val="center"/>
          </w:tcPr>
          <w:p>
            <w:pPr>
              <w:pStyle w:val="11"/>
            </w:pPr>
            <w:r>
              <w:t>388.45</w:t>
            </w:r>
          </w:p>
        </w:tc>
        <w:tc>
          <w:tcPr>
            <w:tcW w:w="1361" w:type="dxa"/>
            <w:vAlign w:val="center"/>
          </w:tcPr>
          <w:p>
            <w:pPr>
              <w:pStyle w:val="11"/>
            </w:pPr>
            <w:r>
              <w:t>0.90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17397.00</w:t>
            </w:r>
          </w:p>
        </w:tc>
        <w:tc>
          <w:tcPr>
            <w:tcW w:w="1361" w:type="dxa"/>
            <w:vAlign w:val="center"/>
          </w:tcPr>
          <w:p>
            <w:pPr>
              <w:pStyle w:val="11"/>
            </w:pPr>
            <w:r>
              <w:t>74.00</w:t>
            </w:r>
          </w:p>
        </w:tc>
        <w:tc>
          <w:tcPr>
            <w:tcW w:w="1361" w:type="dxa"/>
            <w:vAlign w:val="center"/>
          </w:tcPr>
          <w:p>
            <w:pPr>
              <w:pStyle w:val="11"/>
            </w:pPr>
            <w:r>
              <w:t>17323.00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63.00</w:t>
            </w:r>
          </w:p>
        </w:tc>
        <w:tc>
          <w:tcPr>
            <w:tcW w:w="1361" w:type="dxa"/>
            <w:vAlign w:val="center"/>
          </w:tcPr>
          <w:p>
            <w:pPr>
              <w:pStyle w:val="11"/>
            </w:pPr>
            <w:r>
              <w:t>63.00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11.00</w:t>
            </w: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2080507</w:t>
            </w:r>
          </w:p>
        </w:tc>
        <w:tc>
          <w:tcPr>
            <w:tcW w:w="4535" w:type="dxa"/>
            <w:vAlign w:val="center"/>
          </w:tcPr>
          <w:p>
            <w:pPr>
              <w:pStyle w:val="12"/>
            </w:pPr>
            <w:r>
              <w:t>对机关事业单位基本养老保险基金的补助</w:t>
            </w:r>
          </w:p>
        </w:tc>
        <w:tc>
          <w:tcPr>
            <w:tcW w:w="1361" w:type="dxa"/>
            <w:vAlign w:val="center"/>
          </w:tcPr>
          <w:p>
            <w:pPr>
              <w:pStyle w:val="11"/>
            </w:pPr>
            <w:r>
              <w:t>15123.00</w:t>
            </w:r>
          </w:p>
        </w:tc>
        <w:tc>
          <w:tcPr>
            <w:tcW w:w="1361" w:type="dxa"/>
            <w:vAlign w:val="center"/>
          </w:tcPr>
          <w:p>
            <w:pPr>
              <w:pStyle w:val="11"/>
            </w:pPr>
          </w:p>
        </w:tc>
        <w:tc>
          <w:tcPr>
            <w:tcW w:w="1361" w:type="dxa"/>
            <w:vAlign w:val="center"/>
          </w:tcPr>
          <w:p>
            <w:pPr>
              <w:pStyle w:val="11"/>
            </w:pPr>
            <w:r>
              <w:t>15123.00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2080508</w:t>
            </w:r>
          </w:p>
        </w:tc>
        <w:tc>
          <w:tcPr>
            <w:tcW w:w="4535" w:type="dxa"/>
            <w:vAlign w:val="center"/>
          </w:tcPr>
          <w:p>
            <w:pPr>
              <w:pStyle w:val="12"/>
            </w:pPr>
            <w:r>
              <w:t>对机关事业单位职业年金的补助</w:t>
            </w:r>
          </w:p>
        </w:tc>
        <w:tc>
          <w:tcPr>
            <w:tcW w:w="1361" w:type="dxa"/>
            <w:vAlign w:val="center"/>
          </w:tcPr>
          <w:p>
            <w:pPr>
              <w:pStyle w:val="11"/>
            </w:pPr>
            <w:r>
              <w:t>2200.00</w:t>
            </w:r>
          </w:p>
        </w:tc>
        <w:tc>
          <w:tcPr>
            <w:tcW w:w="1361" w:type="dxa"/>
            <w:vAlign w:val="center"/>
          </w:tcPr>
          <w:p>
            <w:pPr>
              <w:pStyle w:val="11"/>
            </w:pPr>
          </w:p>
        </w:tc>
        <w:tc>
          <w:tcPr>
            <w:tcW w:w="1361" w:type="dxa"/>
            <w:vAlign w:val="center"/>
          </w:tcPr>
          <w:p>
            <w:pPr>
              <w:pStyle w:val="11"/>
            </w:pPr>
            <w:r>
              <w:t>2200.00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20826</w:t>
            </w:r>
          </w:p>
        </w:tc>
        <w:tc>
          <w:tcPr>
            <w:tcW w:w="4535" w:type="dxa"/>
            <w:vAlign w:val="center"/>
          </w:tcPr>
          <w:p>
            <w:pPr>
              <w:pStyle w:val="12"/>
            </w:pPr>
            <w:r>
              <w:t>财政对基本养老保险基金的补助</w:t>
            </w:r>
          </w:p>
        </w:tc>
        <w:tc>
          <w:tcPr>
            <w:tcW w:w="1361" w:type="dxa"/>
            <w:vAlign w:val="center"/>
          </w:tcPr>
          <w:p>
            <w:pPr>
              <w:pStyle w:val="11"/>
            </w:pPr>
            <w:r>
              <w:t>23706.00</w:t>
            </w:r>
          </w:p>
        </w:tc>
        <w:tc>
          <w:tcPr>
            <w:tcW w:w="1361" w:type="dxa"/>
            <w:vAlign w:val="center"/>
          </w:tcPr>
          <w:p>
            <w:pPr>
              <w:pStyle w:val="11"/>
            </w:pPr>
          </w:p>
        </w:tc>
        <w:tc>
          <w:tcPr>
            <w:tcW w:w="1361" w:type="dxa"/>
            <w:vAlign w:val="center"/>
          </w:tcPr>
          <w:p>
            <w:pPr>
              <w:pStyle w:val="11"/>
            </w:pPr>
            <w:r>
              <w:t>23706.00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2082601</w:t>
            </w:r>
          </w:p>
        </w:tc>
        <w:tc>
          <w:tcPr>
            <w:tcW w:w="4535" w:type="dxa"/>
            <w:vAlign w:val="center"/>
          </w:tcPr>
          <w:p>
            <w:pPr>
              <w:pStyle w:val="12"/>
            </w:pPr>
            <w:r>
              <w:t>财政对企业职工基本养老保险基金的补助</w:t>
            </w:r>
          </w:p>
        </w:tc>
        <w:tc>
          <w:tcPr>
            <w:tcW w:w="1361" w:type="dxa"/>
            <w:vAlign w:val="center"/>
          </w:tcPr>
          <w:p>
            <w:pPr>
              <w:pStyle w:val="11"/>
            </w:pPr>
            <w:r>
              <w:t>1562.00</w:t>
            </w:r>
          </w:p>
        </w:tc>
        <w:tc>
          <w:tcPr>
            <w:tcW w:w="1361" w:type="dxa"/>
            <w:vAlign w:val="center"/>
          </w:tcPr>
          <w:p>
            <w:pPr>
              <w:pStyle w:val="11"/>
            </w:pPr>
          </w:p>
        </w:tc>
        <w:tc>
          <w:tcPr>
            <w:tcW w:w="1361" w:type="dxa"/>
            <w:vAlign w:val="center"/>
          </w:tcPr>
          <w:p>
            <w:pPr>
              <w:pStyle w:val="11"/>
            </w:pPr>
            <w:r>
              <w:t>1562.00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2082602</w:t>
            </w:r>
          </w:p>
        </w:tc>
        <w:tc>
          <w:tcPr>
            <w:tcW w:w="4535" w:type="dxa"/>
            <w:vAlign w:val="center"/>
          </w:tcPr>
          <w:p>
            <w:pPr>
              <w:pStyle w:val="12"/>
            </w:pPr>
            <w:r>
              <w:t>财政对城乡居民基本养老保险基金的补助</w:t>
            </w:r>
          </w:p>
        </w:tc>
        <w:tc>
          <w:tcPr>
            <w:tcW w:w="1361" w:type="dxa"/>
            <w:vAlign w:val="center"/>
          </w:tcPr>
          <w:p>
            <w:pPr>
              <w:pStyle w:val="11"/>
            </w:pPr>
            <w:r>
              <w:t>22144.00</w:t>
            </w:r>
          </w:p>
        </w:tc>
        <w:tc>
          <w:tcPr>
            <w:tcW w:w="1361" w:type="dxa"/>
            <w:vAlign w:val="center"/>
          </w:tcPr>
          <w:p>
            <w:pPr>
              <w:pStyle w:val="11"/>
            </w:pPr>
          </w:p>
        </w:tc>
        <w:tc>
          <w:tcPr>
            <w:tcW w:w="1361" w:type="dxa"/>
            <w:vAlign w:val="center"/>
          </w:tcPr>
          <w:p>
            <w:pPr>
              <w:pStyle w:val="11"/>
            </w:pPr>
            <w:r>
              <w:t>22144.00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3.60</w:t>
            </w:r>
          </w:p>
        </w:tc>
        <w:tc>
          <w:tcPr>
            <w:tcW w:w="1361" w:type="dxa"/>
            <w:vAlign w:val="center"/>
          </w:tcPr>
          <w:p>
            <w:pPr>
              <w:pStyle w:val="11"/>
            </w:pPr>
            <w:r>
              <w:t>3.60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2.30</w:t>
            </w:r>
          </w:p>
        </w:tc>
        <w:tc>
          <w:tcPr>
            <w:tcW w:w="1361" w:type="dxa"/>
            <w:vAlign w:val="center"/>
          </w:tcPr>
          <w:p>
            <w:pPr>
              <w:pStyle w:val="11"/>
            </w:pPr>
            <w:r>
              <w:t>2.30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1.30</w:t>
            </w:r>
          </w:p>
        </w:tc>
        <w:tc>
          <w:tcPr>
            <w:tcW w:w="1361" w:type="dxa"/>
            <w:vAlign w:val="center"/>
          </w:tcPr>
          <w:p>
            <w:pPr>
              <w:pStyle w:val="11"/>
            </w:pPr>
            <w:r>
              <w:t>1.30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20830</w:t>
            </w:r>
          </w:p>
        </w:tc>
        <w:tc>
          <w:tcPr>
            <w:tcW w:w="4535" w:type="dxa"/>
            <w:vAlign w:val="center"/>
          </w:tcPr>
          <w:p>
            <w:pPr>
              <w:pStyle w:val="12"/>
            </w:pPr>
            <w:r>
              <w:t>财政代缴社会保险费支出</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2083001</w:t>
            </w:r>
          </w:p>
        </w:tc>
        <w:tc>
          <w:tcPr>
            <w:tcW w:w="4535" w:type="dxa"/>
            <w:vAlign w:val="center"/>
          </w:tcPr>
          <w:p>
            <w:pPr>
              <w:pStyle w:val="12"/>
            </w:pPr>
            <w:r>
              <w:t>财政代缴城乡居民基本养老保险费支出</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23.00</w:t>
            </w:r>
          </w:p>
        </w:tc>
        <w:tc>
          <w:tcPr>
            <w:tcW w:w="1361" w:type="dxa"/>
            <w:vAlign w:val="center"/>
          </w:tcPr>
          <w:p>
            <w:pPr>
              <w:pStyle w:val="11"/>
            </w:pPr>
            <w:r>
              <w:t>23.00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23.00</w:t>
            </w:r>
          </w:p>
        </w:tc>
        <w:tc>
          <w:tcPr>
            <w:tcW w:w="1361" w:type="dxa"/>
            <w:vAlign w:val="center"/>
          </w:tcPr>
          <w:p>
            <w:pPr>
              <w:pStyle w:val="11"/>
            </w:pPr>
            <w:r>
              <w:t>23.00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23.00</w:t>
            </w:r>
          </w:p>
        </w:tc>
        <w:tc>
          <w:tcPr>
            <w:tcW w:w="1361" w:type="dxa"/>
            <w:vAlign w:val="center"/>
          </w:tcPr>
          <w:p>
            <w:pPr>
              <w:pStyle w:val="11"/>
            </w:pPr>
            <w:r>
              <w:t>23.00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223</w:t>
            </w:r>
          </w:p>
        </w:tc>
        <w:tc>
          <w:tcPr>
            <w:tcW w:w="4535" w:type="dxa"/>
            <w:vAlign w:val="center"/>
          </w:tcPr>
          <w:p>
            <w:pPr>
              <w:pStyle w:val="12"/>
            </w:pPr>
            <w:r>
              <w:t>国有资本经营预算支出</w:t>
            </w: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22301</w:t>
            </w:r>
          </w:p>
        </w:tc>
        <w:tc>
          <w:tcPr>
            <w:tcW w:w="4535" w:type="dxa"/>
            <w:vAlign w:val="center"/>
          </w:tcPr>
          <w:p>
            <w:pPr>
              <w:pStyle w:val="12"/>
            </w:pPr>
            <w:r>
              <w:t>解决历史遗留问题及改革成本支出</w:t>
            </w: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2230105</w:t>
            </w:r>
          </w:p>
        </w:tc>
        <w:tc>
          <w:tcPr>
            <w:tcW w:w="4535" w:type="dxa"/>
            <w:vAlign w:val="center"/>
          </w:tcPr>
          <w:p>
            <w:pPr>
              <w:pStyle w:val="12"/>
            </w:pPr>
            <w:r>
              <w:t>国有企业退休人员社会化管理补助支出</w:t>
            </w: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323003无极县社会保险服务中心</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41548.95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r>
              <w:t>4.00</w:t>
            </w: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41525.95</w:t>
            </w:r>
          </w:p>
        </w:tc>
        <w:tc>
          <w:tcPr>
            <w:tcW w:w="1474" w:type="dxa"/>
            <w:vAlign w:val="center"/>
          </w:tcPr>
          <w:p>
            <w:pPr>
              <w:pStyle w:val="11"/>
            </w:pPr>
            <w:r>
              <w:t>41525.95</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23.00</w:t>
            </w:r>
          </w:p>
        </w:tc>
        <w:tc>
          <w:tcPr>
            <w:tcW w:w="1474" w:type="dxa"/>
            <w:vAlign w:val="center"/>
          </w:tcPr>
          <w:p>
            <w:pPr>
              <w:pStyle w:val="11"/>
            </w:pPr>
            <w:r>
              <w:t>23.00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r>
              <w:t>4.00</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41552.95</w:t>
            </w:r>
          </w:p>
        </w:tc>
        <w:tc>
          <w:tcPr>
            <w:tcW w:w="3402" w:type="dxa"/>
            <w:vAlign w:val="center"/>
          </w:tcPr>
          <w:p>
            <w:pPr>
              <w:pStyle w:val="14"/>
            </w:pPr>
            <w:r>
              <w:t>本年支出合计</w:t>
            </w:r>
          </w:p>
        </w:tc>
        <w:tc>
          <w:tcPr>
            <w:tcW w:w="1474" w:type="dxa"/>
            <w:vAlign w:val="center"/>
          </w:tcPr>
          <w:p>
            <w:pPr>
              <w:pStyle w:val="15"/>
            </w:pPr>
            <w:r>
              <w:t>41552.95</w:t>
            </w:r>
          </w:p>
        </w:tc>
        <w:tc>
          <w:tcPr>
            <w:tcW w:w="1474" w:type="dxa"/>
            <w:vAlign w:val="center"/>
          </w:tcPr>
          <w:p>
            <w:pPr>
              <w:pStyle w:val="15"/>
            </w:pPr>
            <w:r>
              <w:t>41548.95</w:t>
            </w:r>
          </w:p>
        </w:tc>
        <w:tc>
          <w:tcPr>
            <w:tcW w:w="1474" w:type="dxa"/>
            <w:vAlign w:val="center"/>
          </w:tcPr>
          <w:p>
            <w:pPr>
              <w:pStyle w:val="15"/>
            </w:pPr>
          </w:p>
        </w:tc>
        <w:tc>
          <w:tcPr>
            <w:tcW w:w="1474" w:type="dxa"/>
            <w:vAlign w:val="center"/>
          </w:tcPr>
          <w:p>
            <w:pPr>
              <w:pStyle w:val="15"/>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41552.95</w:t>
            </w:r>
          </w:p>
        </w:tc>
        <w:tc>
          <w:tcPr>
            <w:tcW w:w="3402" w:type="dxa"/>
            <w:vAlign w:val="center"/>
          </w:tcPr>
          <w:p>
            <w:pPr>
              <w:pStyle w:val="14"/>
            </w:pPr>
            <w:r>
              <w:t>支出总计</w:t>
            </w:r>
          </w:p>
        </w:tc>
        <w:tc>
          <w:tcPr>
            <w:tcW w:w="1474" w:type="dxa"/>
            <w:vAlign w:val="center"/>
          </w:tcPr>
          <w:p>
            <w:pPr>
              <w:pStyle w:val="15"/>
            </w:pPr>
            <w:r>
              <w:t>41552.95</w:t>
            </w:r>
          </w:p>
        </w:tc>
        <w:tc>
          <w:tcPr>
            <w:tcW w:w="1474" w:type="dxa"/>
            <w:vAlign w:val="center"/>
          </w:tcPr>
          <w:p>
            <w:pPr>
              <w:pStyle w:val="15"/>
            </w:pPr>
            <w:r>
              <w:t>41548.95</w:t>
            </w:r>
          </w:p>
        </w:tc>
        <w:tc>
          <w:tcPr>
            <w:tcW w:w="1474" w:type="dxa"/>
            <w:vAlign w:val="center"/>
          </w:tcPr>
          <w:p>
            <w:pPr>
              <w:pStyle w:val="15"/>
            </w:pPr>
          </w:p>
        </w:tc>
        <w:tc>
          <w:tcPr>
            <w:tcW w:w="1474" w:type="dxa"/>
            <w:vAlign w:val="center"/>
          </w:tcPr>
          <w:p>
            <w:pPr>
              <w:pStyle w:val="15"/>
            </w:pPr>
            <w:r>
              <w:t>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323003无极县社会保险服务中心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41548.95</w:t>
            </w:r>
          </w:p>
        </w:tc>
        <w:tc>
          <w:tcPr>
            <w:tcW w:w="2551" w:type="dxa"/>
            <w:vAlign w:val="center"/>
          </w:tcPr>
          <w:p>
            <w:pPr>
              <w:pStyle w:val="15"/>
            </w:pPr>
            <w:r>
              <w:t>489.05</w:t>
            </w:r>
          </w:p>
        </w:tc>
        <w:tc>
          <w:tcPr>
            <w:tcW w:w="2551" w:type="dxa"/>
            <w:vAlign w:val="center"/>
          </w:tcPr>
          <w:p>
            <w:pPr>
              <w:pStyle w:val="15"/>
            </w:pPr>
            <w:r>
              <w:t>41059.90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41525.95</w:t>
            </w:r>
          </w:p>
        </w:tc>
        <w:tc>
          <w:tcPr>
            <w:tcW w:w="2551" w:type="dxa"/>
            <w:vAlign w:val="center"/>
          </w:tcPr>
          <w:p>
            <w:pPr>
              <w:pStyle w:val="11"/>
            </w:pPr>
            <w:r>
              <w:t>466.05</w:t>
            </w:r>
          </w:p>
        </w:tc>
        <w:tc>
          <w:tcPr>
            <w:tcW w:w="2551" w:type="dxa"/>
            <w:vAlign w:val="center"/>
          </w:tcPr>
          <w:p>
            <w:pPr>
              <w:pStyle w:val="11"/>
            </w:pPr>
            <w:r>
              <w:t>41059.90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20801</w:t>
            </w:r>
          </w:p>
        </w:tc>
        <w:tc>
          <w:tcPr>
            <w:tcW w:w="4535" w:type="dxa"/>
            <w:vAlign w:val="center"/>
          </w:tcPr>
          <w:p>
            <w:pPr>
              <w:pStyle w:val="12"/>
            </w:pPr>
            <w:r>
              <w:t>人力资源和社会保障管理事务</w:t>
            </w:r>
          </w:p>
        </w:tc>
        <w:tc>
          <w:tcPr>
            <w:tcW w:w="2551" w:type="dxa"/>
            <w:vAlign w:val="center"/>
          </w:tcPr>
          <w:p>
            <w:pPr>
              <w:pStyle w:val="11"/>
            </w:pPr>
            <w:r>
              <w:t>389.35</w:t>
            </w:r>
          </w:p>
        </w:tc>
        <w:tc>
          <w:tcPr>
            <w:tcW w:w="2551" w:type="dxa"/>
            <w:vAlign w:val="center"/>
          </w:tcPr>
          <w:p>
            <w:pPr>
              <w:pStyle w:val="11"/>
            </w:pPr>
            <w:r>
              <w:t>388.45</w:t>
            </w:r>
          </w:p>
        </w:tc>
        <w:tc>
          <w:tcPr>
            <w:tcW w:w="2551" w:type="dxa"/>
            <w:vAlign w:val="center"/>
          </w:tcPr>
          <w:p>
            <w:pPr>
              <w:pStyle w:val="11"/>
            </w:pPr>
            <w:r>
              <w:t>0.90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2080109</w:t>
            </w:r>
          </w:p>
        </w:tc>
        <w:tc>
          <w:tcPr>
            <w:tcW w:w="4535" w:type="dxa"/>
            <w:vAlign w:val="center"/>
          </w:tcPr>
          <w:p>
            <w:pPr>
              <w:pStyle w:val="12"/>
            </w:pPr>
            <w:r>
              <w:t>社会保险经办机构</w:t>
            </w:r>
          </w:p>
        </w:tc>
        <w:tc>
          <w:tcPr>
            <w:tcW w:w="2551" w:type="dxa"/>
            <w:vAlign w:val="center"/>
          </w:tcPr>
          <w:p>
            <w:pPr>
              <w:pStyle w:val="11"/>
            </w:pPr>
            <w:r>
              <w:t>389.35</w:t>
            </w:r>
          </w:p>
        </w:tc>
        <w:tc>
          <w:tcPr>
            <w:tcW w:w="2551" w:type="dxa"/>
            <w:vAlign w:val="center"/>
          </w:tcPr>
          <w:p>
            <w:pPr>
              <w:pStyle w:val="11"/>
            </w:pPr>
            <w:r>
              <w:t>388.45</w:t>
            </w:r>
          </w:p>
        </w:tc>
        <w:tc>
          <w:tcPr>
            <w:tcW w:w="2551" w:type="dxa"/>
            <w:vAlign w:val="center"/>
          </w:tcPr>
          <w:p>
            <w:pPr>
              <w:pStyle w:val="11"/>
            </w:pPr>
            <w:r>
              <w:t>0.90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17397.00</w:t>
            </w:r>
          </w:p>
        </w:tc>
        <w:tc>
          <w:tcPr>
            <w:tcW w:w="2551" w:type="dxa"/>
            <w:vAlign w:val="center"/>
          </w:tcPr>
          <w:p>
            <w:pPr>
              <w:pStyle w:val="11"/>
            </w:pPr>
            <w:r>
              <w:t>74.00</w:t>
            </w:r>
          </w:p>
        </w:tc>
        <w:tc>
          <w:tcPr>
            <w:tcW w:w="2551" w:type="dxa"/>
            <w:vAlign w:val="center"/>
          </w:tcPr>
          <w:p>
            <w:pPr>
              <w:pStyle w:val="11"/>
            </w:pPr>
            <w:r>
              <w:t>17323.00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63.00</w:t>
            </w:r>
          </w:p>
        </w:tc>
        <w:tc>
          <w:tcPr>
            <w:tcW w:w="2551" w:type="dxa"/>
            <w:vAlign w:val="center"/>
          </w:tcPr>
          <w:p>
            <w:pPr>
              <w:pStyle w:val="11"/>
            </w:pPr>
            <w:r>
              <w:t>63.00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11.00</w:t>
            </w:r>
          </w:p>
        </w:tc>
        <w:tc>
          <w:tcPr>
            <w:tcW w:w="2551" w:type="dxa"/>
            <w:vAlign w:val="center"/>
          </w:tcPr>
          <w:p>
            <w:pPr>
              <w:pStyle w:val="11"/>
            </w:pPr>
            <w:r>
              <w:t>11.00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2080507</w:t>
            </w:r>
          </w:p>
        </w:tc>
        <w:tc>
          <w:tcPr>
            <w:tcW w:w="4535" w:type="dxa"/>
            <w:vAlign w:val="center"/>
          </w:tcPr>
          <w:p>
            <w:pPr>
              <w:pStyle w:val="12"/>
            </w:pPr>
            <w:r>
              <w:t>对机关事业单位基本养老保险基金的补助</w:t>
            </w:r>
          </w:p>
        </w:tc>
        <w:tc>
          <w:tcPr>
            <w:tcW w:w="2551" w:type="dxa"/>
            <w:vAlign w:val="center"/>
          </w:tcPr>
          <w:p>
            <w:pPr>
              <w:pStyle w:val="11"/>
            </w:pPr>
            <w:r>
              <w:t>15123.00</w:t>
            </w:r>
          </w:p>
        </w:tc>
        <w:tc>
          <w:tcPr>
            <w:tcW w:w="2551" w:type="dxa"/>
            <w:vAlign w:val="center"/>
          </w:tcPr>
          <w:p>
            <w:pPr>
              <w:pStyle w:val="11"/>
            </w:pPr>
          </w:p>
        </w:tc>
        <w:tc>
          <w:tcPr>
            <w:tcW w:w="2551" w:type="dxa"/>
            <w:vAlign w:val="center"/>
          </w:tcPr>
          <w:p>
            <w:pPr>
              <w:pStyle w:val="11"/>
            </w:pPr>
            <w:r>
              <w:t>15123.00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2080508</w:t>
            </w:r>
          </w:p>
        </w:tc>
        <w:tc>
          <w:tcPr>
            <w:tcW w:w="4535" w:type="dxa"/>
            <w:vAlign w:val="center"/>
          </w:tcPr>
          <w:p>
            <w:pPr>
              <w:pStyle w:val="12"/>
            </w:pPr>
            <w:r>
              <w:t>对机关事业单位职业年金的补助</w:t>
            </w:r>
          </w:p>
        </w:tc>
        <w:tc>
          <w:tcPr>
            <w:tcW w:w="2551" w:type="dxa"/>
            <w:vAlign w:val="center"/>
          </w:tcPr>
          <w:p>
            <w:pPr>
              <w:pStyle w:val="11"/>
            </w:pPr>
            <w:r>
              <w:t>2200.00</w:t>
            </w:r>
          </w:p>
        </w:tc>
        <w:tc>
          <w:tcPr>
            <w:tcW w:w="2551" w:type="dxa"/>
            <w:vAlign w:val="center"/>
          </w:tcPr>
          <w:p>
            <w:pPr>
              <w:pStyle w:val="11"/>
            </w:pPr>
          </w:p>
        </w:tc>
        <w:tc>
          <w:tcPr>
            <w:tcW w:w="2551" w:type="dxa"/>
            <w:vAlign w:val="center"/>
          </w:tcPr>
          <w:p>
            <w:pPr>
              <w:pStyle w:val="11"/>
            </w:pPr>
            <w:r>
              <w:t>2200.00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20826</w:t>
            </w:r>
          </w:p>
        </w:tc>
        <w:tc>
          <w:tcPr>
            <w:tcW w:w="4535" w:type="dxa"/>
            <w:vAlign w:val="center"/>
          </w:tcPr>
          <w:p>
            <w:pPr>
              <w:pStyle w:val="12"/>
            </w:pPr>
            <w:r>
              <w:t>财政对基本养老保险基金的补助</w:t>
            </w:r>
          </w:p>
        </w:tc>
        <w:tc>
          <w:tcPr>
            <w:tcW w:w="2551" w:type="dxa"/>
            <w:vAlign w:val="center"/>
          </w:tcPr>
          <w:p>
            <w:pPr>
              <w:pStyle w:val="11"/>
            </w:pPr>
            <w:r>
              <w:t>23706.00</w:t>
            </w:r>
          </w:p>
        </w:tc>
        <w:tc>
          <w:tcPr>
            <w:tcW w:w="2551" w:type="dxa"/>
            <w:vAlign w:val="center"/>
          </w:tcPr>
          <w:p>
            <w:pPr>
              <w:pStyle w:val="11"/>
            </w:pPr>
          </w:p>
        </w:tc>
        <w:tc>
          <w:tcPr>
            <w:tcW w:w="2551" w:type="dxa"/>
            <w:vAlign w:val="center"/>
          </w:tcPr>
          <w:p>
            <w:pPr>
              <w:pStyle w:val="11"/>
            </w:pPr>
            <w:r>
              <w:t>23706.00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2082601</w:t>
            </w:r>
          </w:p>
        </w:tc>
        <w:tc>
          <w:tcPr>
            <w:tcW w:w="4535" w:type="dxa"/>
            <w:vAlign w:val="center"/>
          </w:tcPr>
          <w:p>
            <w:pPr>
              <w:pStyle w:val="12"/>
            </w:pPr>
            <w:r>
              <w:t>财政对企业职工基本养老保险基金的补助</w:t>
            </w:r>
          </w:p>
        </w:tc>
        <w:tc>
          <w:tcPr>
            <w:tcW w:w="2551" w:type="dxa"/>
            <w:vAlign w:val="center"/>
          </w:tcPr>
          <w:p>
            <w:pPr>
              <w:pStyle w:val="11"/>
            </w:pPr>
            <w:r>
              <w:t>1562.00</w:t>
            </w:r>
          </w:p>
        </w:tc>
        <w:tc>
          <w:tcPr>
            <w:tcW w:w="2551" w:type="dxa"/>
            <w:vAlign w:val="center"/>
          </w:tcPr>
          <w:p>
            <w:pPr>
              <w:pStyle w:val="11"/>
            </w:pPr>
          </w:p>
        </w:tc>
        <w:tc>
          <w:tcPr>
            <w:tcW w:w="2551" w:type="dxa"/>
            <w:vAlign w:val="center"/>
          </w:tcPr>
          <w:p>
            <w:pPr>
              <w:pStyle w:val="11"/>
            </w:pPr>
            <w:r>
              <w:t>1562.00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2082602</w:t>
            </w:r>
          </w:p>
        </w:tc>
        <w:tc>
          <w:tcPr>
            <w:tcW w:w="4535" w:type="dxa"/>
            <w:vAlign w:val="center"/>
          </w:tcPr>
          <w:p>
            <w:pPr>
              <w:pStyle w:val="12"/>
            </w:pPr>
            <w:r>
              <w:t>财政对城乡居民基本养老保险基金的补助</w:t>
            </w:r>
          </w:p>
        </w:tc>
        <w:tc>
          <w:tcPr>
            <w:tcW w:w="2551" w:type="dxa"/>
            <w:vAlign w:val="center"/>
          </w:tcPr>
          <w:p>
            <w:pPr>
              <w:pStyle w:val="11"/>
            </w:pPr>
            <w:r>
              <w:t>22144.00</w:t>
            </w:r>
          </w:p>
        </w:tc>
        <w:tc>
          <w:tcPr>
            <w:tcW w:w="2551" w:type="dxa"/>
            <w:vAlign w:val="center"/>
          </w:tcPr>
          <w:p>
            <w:pPr>
              <w:pStyle w:val="11"/>
            </w:pPr>
          </w:p>
        </w:tc>
        <w:tc>
          <w:tcPr>
            <w:tcW w:w="2551" w:type="dxa"/>
            <w:vAlign w:val="center"/>
          </w:tcPr>
          <w:p>
            <w:pPr>
              <w:pStyle w:val="11"/>
            </w:pPr>
            <w:r>
              <w:t>22144.00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3.60</w:t>
            </w:r>
          </w:p>
        </w:tc>
        <w:tc>
          <w:tcPr>
            <w:tcW w:w="2551" w:type="dxa"/>
            <w:vAlign w:val="center"/>
          </w:tcPr>
          <w:p>
            <w:pPr>
              <w:pStyle w:val="11"/>
            </w:pPr>
            <w:r>
              <w:t>3.60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2.30</w:t>
            </w:r>
          </w:p>
        </w:tc>
        <w:tc>
          <w:tcPr>
            <w:tcW w:w="2551" w:type="dxa"/>
            <w:vAlign w:val="center"/>
          </w:tcPr>
          <w:p>
            <w:pPr>
              <w:pStyle w:val="11"/>
            </w:pPr>
            <w:r>
              <w:t>2.30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1.30</w:t>
            </w:r>
          </w:p>
        </w:tc>
        <w:tc>
          <w:tcPr>
            <w:tcW w:w="2551" w:type="dxa"/>
            <w:vAlign w:val="center"/>
          </w:tcPr>
          <w:p>
            <w:pPr>
              <w:pStyle w:val="11"/>
            </w:pPr>
            <w:r>
              <w:t>1.30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20830</w:t>
            </w:r>
          </w:p>
        </w:tc>
        <w:tc>
          <w:tcPr>
            <w:tcW w:w="4535" w:type="dxa"/>
            <w:vAlign w:val="center"/>
          </w:tcPr>
          <w:p>
            <w:pPr>
              <w:pStyle w:val="12"/>
            </w:pPr>
            <w:r>
              <w:t>财政代缴社会保险费支出</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2083001</w:t>
            </w:r>
          </w:p>
        </w:tc>
        <w:tc>
          <w:tcPr>
            <w:tcW w:w="4535" w:type="dxa"/>
            <w:vAlign w:val="center"/>
          </w:tcPr>
          <w:p>
            <w:pPr>
              <w:pStyle w:val="12"/>
            </w:pPr>
            <w:r>
              <w:t>财政代缴城乡居民基本养老保险费支出</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23.00</w:t>
            </w:r>
          </w:p>
        </w:tc>
        <w:tc>
          <w:tcPr>
            <w:tcW w:w="2551" w:type="dxa"/>
            <w:vAlign w:val="center"/>
          </w:tcPr>
          <w:p>
            <w:pPr>
              <w:pStyle w:val="11"/>
            </w:pPr>
            <w:r>
              <w:t>23.00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23.00</w:t>
            </w:r>
          </w:p>
        </w:tc>
        <w:tc>
          <w:tcPr>
            <w:tcW w:w="2551" w:type="dxa"/>
            <w:vAlign w:val="center"/>
          </w:tcPr>
          <w:p>
            <w:pPr>
              <w:pStyle w:val="11"/>
            </w:pPr>
            <w:r>
              <w:t>23.00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23.00</w:t>
            </w:r>
          </w:p>
        </w:tc>
        <w:tc>
          <w:tcPr>
            <w:tcW w:w="2551" w:type="dxa"/>
            <w:vAlign w:val="center"/>
          </w:tcPr>
          <w:p>
            <w:pPr>
              <w:pStyle w:val="11"/>
            </w:pPr>
            <w:r>
              <w:t>23.00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323003无极县社会保险服务中心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489.05</w:t>
            </w:r>
          </w:p>
        </w:tc>
        <w:tc>
          <w:tcPr>
            <w:tcW w:w="2551" w:type="dxa"/>
            <w:vAlign w:val="center"/>
          </w:tcPr>
          <w:p>
            <w:pPr>
              <w:pStyle w:val="15"/>
            </w:pPr>
            <w:r>
              <w:t>460.30</w:t>
            </w:r>
          </w:p>
        </w:tc>
        <w:tc>
          <w:tcPr>
            <w:tcW w:w="2551" w:type="dxa"/>
            <w:vAlign w:val="center"/>
          </w:tcPr>
          <w:p>
            <w:pPr>
              <w:pStyle w:val="15"/>
            </w:pPr>
            <w:r>
              <w:t>28.75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403.60</w:t>
            </w:r>
          </w:p>
        </w:tc>
        <w:tc>
          <w:tcPr>
            <w:tcW w:w="2551" w:type="dxa"/>
            <w:vAlign w:val="center"/>
          </w:tcPr>
          <w:p>
            <w:pPr>
              <w:pStyle w:val="11"/>
            </w:pPr>
            <w:r>
              <w:t>403.60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151.00</w:t>
            </w:r>
          </w:p>
        </w:tc>
        <w:tc>
          <w:tcPr>
            <w:tcW w:w="2551" w:type="dxa"/>
            <w:vAlign w:val="center"/>
          </w:tcPr>
          <w:p>
            <w:pPr>
              <w:pStyle w:val="11"/>
            </w:pPr>
            <w:r>
              <w:t>151.00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25.00</w:t>
            </w:r>
          </w:p>
        </w:tc>
        <w:tc>
          <w:tcPr>
            <w:tcW w:w="2551" w:type="dxa"/>
            <w:vAlign w:val="center"/>
          </w:tcPr>
          <w:p>
            <w:pPr>
              <w:pStyle w:val="11"/>
            </w:pPr>
            <w:r>
              <w:t>25.00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127.00</w:t>
            </w:r>
          </w:p>
        </w:tc>
        <w:tc>
          <w:tcPr>
            <w:tcW w:w="2551" w:type="dxa"/>
            <w:vAlign w:val="center"/>
          </w:tcPr>
          <w:p>
            <w:pPr>
              <w:pStyle w:val="11"/>
            </w:pPr>
            <w:r>
              <w:t>127.00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63.00</w:t>
            </w:r>
          </w:p>
        </w:tc>
        <w:tc>
          <w:tcPr>
            <w:tcW w:w="2551" w:type="dxa"/>
            <w:vAlign w:val="center"/>
          </w:tcPr>
          <w:p>
            <w:pPr>
              <w:pStyle w:val="11"/>
            </w:pPr>
            <w:r>
              <w:t>63.00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11.00</w:t>
            </w:r>
          </w:p>
        </w:tc>
        <w:tc>
          <w:tcPr>
            <w:tcW w:w="2551" w:type="dxa"/>
            <w:vAlign w:val="center"/>
          </w:tcPr>
          <w:p>
            <w:pPr>
              <w:pStyle w:val="11"/>
            </w:pPr>
            <w:r>
              <w:t>11.00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23.00</w:t>
            </w:r>
          </w:p>
        </w:tc>
        <w:tc>
          <w:tcPr>
            <w:tcW w:w="2551" w:type="dxa"/>
            <w:vAlign w:val="center"/>
          </w:tcPr>
          <w:p>
            <w:pPr>
              <w:pStyle w:val="11"/>
            </w:pPr>
            <w:r>
              <w:t>23.00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3.60</w:t>
            </w:r>
          </w:p>
        </w:tc>
        <w:tc>
          <w:tcPr>
            <w:tcW w:w="2551" w:type="dxa"/>
            <w:vAlign w:val="center"/>
          </w:tcPr>
          <w:p>
            <w:pPr>
              <w:pStyle w:val="11"/>
            </w:pPr>
            <w:r>
              <w:t>3.60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28.75</w:t>
            </w:r>
          </w:p>
        </w:tc>
        <w:tc>
          <w:tcPr>
            <w:tcW w:w="2551" w:type="dxa"/>
            <w:vAlign w:val="center"/>
          </w:tcPr>
          <w:p>
            <w:pPr>
              <w:pStyle w:val="11"/>
            </w:pPr>
          </w:p>
        </w:tc>
        <w:tc>
          <w:tcPr>
            <w:tcW w:w="2551" w:type="dxa"/>
            <w:vAlign w:val="center"/>
          </w:tcPr>
          <w:p>
            <w:pPr>
              <w:pStyle w:val="11"/>
            </w:pPr>
            <w:r>
              <w:t>28.75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17.50</w:t>
            </w:r>
          </w:p>
        </w:tc>
        <w:tc>
          <w:tcPr>
            <w:tcW w:w="2551" w:type="dxa"/>
            <w:vAlign w:val="center"/>
          </w:tcPr>
          <w:p>
            <w:pPr>
              <w:pStyle w:val="11"/>
            </w:pPr>
          </w:p>
        </w:tc>
        <w:tc>
          <w:tcPr>
            <w:tcW w:w="2551" w:type="dxa"/>
            <w:vAlign w:val="center"/>
          </w:tcPr>
          <w:p>
            <w:pPr>
              <w:pStyle w:val="11"/>
            </w:pPr>
            <w:r>
              <w:t>17.50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8.25</w:t>
            </w:r>
          </w:p>
        </w:tc>
        <w:tc>
          <w:tcPr>
            <w:tcW w:w="2551" w:type="dxa"/>
            <w:vAlign w:val="center"/>
          </w:tcPr>
          <w:p>
            <w:pPr>
              <w:pStyle w:val="11"/>
            </w:pPr>
          </w:p>
        </w:tc>
        <w:tc>
          <w:tcPr>
            <w:tcW w:w="2551" w:type="dxa"/>
            <w:vAlign w:val="center"/>
          </w:tcPr>
          <w:p>
            <w:pPr>
              <w:pStyle w:val="11"/>
            </w:pPr>
            <w:r>
              <w:t>8.25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56.70</w:t>
            </w:r>
          </w:p>
        </w:tc>
        <w:tc>
          <w:tcPr>
            <w:tcW w:w="2551" w:type="dxa"/>
            <w:vAlign w:val="center"/>
          </w:tcPr>
          <w:p>
            <w:pPr>
              <w:pStyle w:val="11"/>
            </w:pPr>
            <w:r>
              <w:t>56.70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56.70</w:t>
            </w:r>
          </w:p>
        </w:tc>
        <w:tc>
          <w:tcPr>
            <w:tcW w:w="2551" w:type="dxa"/>
            <w:vAlign w:val="center"/>
          </w:tcPr>
          <w:p>
            <w:pPr>
              <w:pStyle w:val="11"/>
            </w:pPr>
            <w:r>
              <w:t>56.70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323003无极县社会保险服务中心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323003无极县社会保险服务中心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4.00</w:t>
            </w:r>
          </w:p>
        </w:tc>
        <w:tc>
          <w:tcPr>
            <w:tcW w:w="2551" w:type="dxa"/>
            <w:vAlign w:val="center"/>
          </w:tcPr>
          <w:p>
            <w:pPr>
              <w:pStyle w:val="15"/>
            </w:pPr>
          </w:p>
        </w:tc>
        <w:tc>
          <w:tcPr>
            <w:tcW w:w="2551" w:type="dxa"/>
            <w:vAlign w:val="center"/>
          </w:tcPr>
          <w:p>
            <w:pPr>
              <w:pStyle w:val="15"/>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223</w:t>
            </w:r>
          </w:p>
        </w:tc>
        <w:tc>
          <w:tcPr>
            <w:tcW w:w="4535" w:type="dxa"/>
            <w:vAlign w:val="center"/>
          </w:tcPr>
          <w:p>
            <w:pPr>
              <w:pStyle w:val="12"/>
            </w:pPr>
            <w:r>
              <w:t>国有资本经营预算支出</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22301</w:t>
            </w:r>
          </w:p>
        </w:tc>
        <w:tc>
          <w:tcPr>
            <w:tcW w:w="4535" w:type="dxa"/>
            <w:vAlign w:val="center"/>
          </w:tcPr>
          <w:p>
            <w:pPr>
              <w:pStyle w:val="12"/>
            </w:pPr>
            <w:r>
              <w:t>解决历史遗留问题及改革成本支出</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2230105</w:t>
            </w:r>
          </w:p>
        </w:tc>
        <w:tc>
          <w:tcPr>
            <w:tcW w:w="4535" w:type="dxa"/>
            <w:vAlign w:val="center"/>
          </w:tcPr>
          <w:p>
            <w:pPr>
              <w:pStyle w:val="12"/>
            </w:pPr>
            <w:r>
              <w:t>国有企业退休人员社会化管理补助支出</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323003无极县社会保险服务中心</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无极县社会保险服务中心2025年单位预算信息公开情况说明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按照《中华人民共和国预算法》、《地方预决算公开操作规程》和《关于进一步推进预算公开工作的实施意见》规定，现将无极县社会保险服务中心2025年单位预算公开如下：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（一）、贯彻执行国家、省、市、县有关社会保险法律法规；</w:t>
      </w:r>
    </w:p>
    <w:p>
      <w:pPr>
        <w:pStyle w:val="17"/>
      </w:pPr>
      <w:r>
        <w:t>（二）、负责全县养老、工伤保险业务经办工作，建立健全业务、财务、安全和风险管理制度；</w:t>
      </w:r>
    </w:p>
    <w:p>
      <w:pPr>
        <w:pStyle w:val="17"/>
      </w:pPr>
      <w:r>
        <w:t>（三）、及时、完整、准确地记录参加社会保险的个人缴费和用人单位为其缴费，以及享受社会保险待遇等个人权益记录；</w:t>
      </w:r>
    </w:p>
    <w:p>
      <w:pPr>
        <w:pStyle w:val="17"/>
      </w:pPr>
      <w:r>
        <w:t>（四）、通过业务经办、统计、调查获取社会保险工作所需数据，有关单位和个人应当及时、如实提供；</w:t>
      </w:r>
    </w:p>
    <w:p>
      <w:pPr>
        <w:pStyle w:val="17"/>
      </w:pPr>
      <w:r>
        <w:t>（五）、负责参保缴费核定工作；按时足额支付社会保险待遇；管理社会保险基金账目，编制基金预决算；</w:t>
      </w:r>
    </w:p>
    <w:p>
      <w:pPr>
        <w:pStyle w:val="17"/>
      </w:pPr>
      <w:r>
        <w:t>（六）、按照社会保险基金管理和会计核算法律法规管理和使用基金，审核支付社会保险各项待遇；</w:t>
      </w:r>
    </w:p>
    <w:p>
      <w:pPr>
        <w:pStyle w:val="17"/>
      </w:pPr>
      <w:r>
        <w:t>（七）、及时为用人单位建立参保档案信息，完整准确记录参加社会保险的人员及缴费等数据，妥善保管登记、申报的原始凭证和支付结算的会计凭证；</w:t>
      </w:r>
    </w:p>
    <w:p>
      <w:pPr>
        <w:pStyle w:val="17"/>
      </w:pPr>
      <w:r>
        <w:t>（八）、收集、汇总、统计、分析社会保险运行信息，按照规定填报各种统计报表；</w:t>
      </w:r>
    </w:p>
    <w:p>
      <w:pPr>
        <w:pStyle w:val="17"/>
      </w:pPr>
      <w:r>
        <w:t>（九）、做好社会保险的政策宣传、咨询工作，规范管理档案资源；用人单位和个人依法依规可以免费向社会保险服务中心查询、核对其缴费和享受社会保险档案资料和待遇记录，社会保险服务中心要提供相关服务。</w:t>
      </w:r>
    </w:p>
    <w:p>
      <w:pPr>
        <w:pStyle w:val="17"/>
      </w:pPr>
      <w:r>
        <w:t>（十）、对发生的社会保险相关案件及群众举报、投诉等进行调查并协助处理；</w:t>
      </w:r>
    </w:p>
    <w:p>
      <w:pPr>
        <w:pStyle w:val="17"/>
      </w:pPr>
      <w:r>
        <w:t>（十一）、承办上级交办的其他工作。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无极县社会保险服务中心</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41552.95万元，其中：一般公共预算收入41548.95万元，基金预算收入0.00万元，国有资本经营预算收入4.00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社会保险服务中心年度单位预算中支出预算的总体情况。2025年支出预算41552.95万元，其中基本支出489.05万元，包括人员经费460.30万元和日常公用经费28.75万元；项目支出41063.90万元，主要为机关事业养老保险改革县级配套12581万元，企业养老保险县级配套1562万元，机关事业保险职业年金县级配套2200万元，城乡居民养老保险县级配套4900万元，省级社会化管理费1万元，中央社会化管理费3万元，省级城乡居民养老保险补助资金3777万元，省级城乡居民养老保险财政代缴补助资金30万元，市级社会化管理费0.9万元，中央城乡居民养老保险补助资金13467万元，中央机关事业养老保险补助资金2542万元。</w:t>
      </w:r>
    </w:p>
    <w:p>
      <w:pPr>
        <w:pStyle w:val="18"/>
      </w:pPr>
      <w:r>
        <w:t>3、比上年增减情况</w:t>
      </w:r>
    </w:p>
    <w:p>
      <w:pPr>
        <w:pStyle w:val="18"/>
      </w:pPr>
      <w:r>
        <w:t>2025年预算收支安排41552.95万元，较2024年预算增加5913.12万元，其中：基本支出减少34.78万元，主要是人员减少和公用经费减少。项目支出增加5947.90万元，主要是城乡居民养老县级补贴增加4900万元，机关事业年金县级补贴减少2200万元，企业养老保险县级补贴增加1562万元，机关事业养老县级补贴减少12581万元，中央城乡居民养老保险补贴增加13467万元，中央机关事业养老保险补贴增加2542万元，省级城乡居民养老保险财政代缴减少30万元，省级城乡居民养老保险补贴增加3777万元，市级社管费减少0.1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2025年，我单位机关运行经费共计安排28.75万元，主要用于日常维修、办公用房水电费、办公用房取暖费、办公用房物业管理费等日常运行支出。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3.00万元，其中因公出国（境）费0.00万元；公务用车购置及运维费3.00万元（其中：公务用车购置费为0.00万元，公务用车运维费3.00万元)；公务接待费0.00万元。与2024年相比增加0.00万元，增减变化的主要原因是与上年相比一致,无增减变化。</w:t>
      </w:r>
    </w:p>
    <w:p>
      <w:pPr>
        <w:pStyle w:val="2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1、2025年城乡居民养老保险县级配套绩效目标表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13013025P00001310005M</w:t>
            </w:r>
          </w:p>
        </w:tc>
        <w:tc>
          <w:tcPr>
            <w:tcW w:w="2835" w:type="dxa"/>
            <w:vAlign w:val="center"/>
          </w:tcPr>
          <w:p>
            <w:pPr>
              <w:pStyle w:val="10"/>
            </w:pPr>
            <w:r>
              <w:t>项目名称</w:t>
            </w:r>
          </w:p>
        </w:tc>
        <w:tc>
          <w:tcPr>
            <w:tcW w:w="6095" w:type="dxa"/>
            <w:gridSpan w:val="3"/>
            <w:vAlign w:val="center"/>
          </w:tcPr>
          <w:p>
            <w:pPr>
              <w:pStyle w:val="12"/>
            </w:pPr>
            <w:r>
              <w:t>2025年城乡居民养老保险县级配套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4900.00</w:t>
            </w:r>
          </w:p>
        </w:tc>
        <w:tc>
          <w:tcPr>
            <w:tcW w:w="2835" w:type="dxa"/>
            <w:vAlign w:val="center"/>
          </w:tcPr>
          <w:p>
            <w:pPr>
              <w:pStyle w:val="10"/>
            </w:pPr>
            <w:r>
              <w:t>其中：财政    资金</w:t>
            </w:r>
          </w:p>
        </w:tc>
        <w:tc>
          <w:tcPr>
            <w:tcW w:w="2551" w:type="dxa"/>
            <w:vAlign w:val="center"/>
          </w:tcPr>
          <w:p>
            <w:pPr>
              <w:pStyle w:val="12"/>
            </w:pPr>
            <w:r>
              <w:t>4900.00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对城乡居民基本养老保险参保缴费人员予以补助，确保城乡居民基本养老保险基金正常运行。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1225000000%</w:t>
            </w:r>
          </w:p>
        </w:tc>
        <w:tc>
          <w:tcPr>
            <w:tcW w:w="2835" w:type="dxa"/>
            <w:vAlign w:val="center"/>
          </w:tcPr>
          <w:p>
            <w:pPr>
              <w:pStyle w:val="13"/>
            </w:pPr>
            <w:r>
              <w:t>2450000000%</w:t>
            </w:r>
          </w:p>
        </w:tc>
        <w:tc>
          <w:tcPr>
            <w:tcW w:w="2551" w:type="dxa"/>
            <w:vAlign w:val="center"/>
          </w:tcPr>
          <w:p>
            <w:pPr>
              <w:pStyle w:val="13"/>
            </w:pPr>
            <w:r>
              <w:t>3675000000%</w:t>
            </w:r>
          </w:p>
        </w:tc>
        <w:tc>
          <w:tcPr>
            <w:tcW w:w="3544" w:type="dxa"/>
            <w:gridSpan w:val="2"/>
            <w:vAlign w:val="center"/>
          </w:tcPr>
          <w:p>
            <w:pPr>
              <w:pStyle w:val="13"/>
            </w:pPr>
            <w:r>
              <w:t>4900000000%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1.根据上级文件要求，对城乡居民基本养老保险参保缴费人员予以补助，确保城乡居民基本养老保险基金正常运行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参保数量</w:t>
            </w:r>
          </w:p>
        </w:tc>
        <w:tc>
          <w:tcPr>
            <w:tcW w:w="5386" w:type="dxa"/>
            <w:vAlign w:val="center"/>
          </w:tcPr>
          <w:p>
            <w:pPr>
              <w:pStyle w:val="12"/>
            </w:pPr>
            <w:r>
              <w:t>完成上级规定参保要求</w:t>
            </w:r>
          </w:p>
        </w:tc>
        <w:tc>
          <w:tcPr>
            <w:tcW w:w="2268" w:type="dxa"/>
            <w:vAlign w:val="center"/>
          </w:tcPr>
          <w:p>
            <w:pPr>
              <w:pStyle w:val="12"/>
            </w:pPr>
            <w:r>
              <w:t>上级要求参保值</w:t>
            </w:r>
          </w:p>
        </w:tc>
        <w:tc>
          <w:tcPr>
            <w:tcW w:w="1276" w:type="dxa"/>
            <w:vAlign w:val="center"/>
          </w:tcPr>
          <w:p>
            <w:pPr>
              <w:pStyle w:val="12"/>
            </w:pPr>
            <w:r>
              <w:t xml:space="preserve"> 上级要求</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业务运行</w:t>
            </w:r>
          </w:p>
        </w:tc>
        <w:tc>
          <w:tcPr>
            <w:tcW w:w="5386" w:type="dxa"/>
            <w:vAlign w:val="center"/>
          </w:tcPr>
          <w:p>
            <w:pPr>
              <w:pStyle w:val="12"/>
            </w:pPr>
            <w:r>
              <w:t>保障各项业务正常运行</w:t>
            </w:r>
          </w:p>
        </w:tc>
        <w:tc>
          <w:tcPr>
            <w:tcW w:w="2268" w:type="dxa"/>
            <w:vAlign w:val="center"/>
          </w:tcPr>
          <w:p>
            <w:pPr>
              <w:pStyle w:val="12"/>
            </w:pPr>
            <w:r>
              <w:t>业务运行正常</w:t>
            </w:r>
          </w:p>
        </w:tc>
        <w:tc>
          <w:tcPr>
            <w:tcW w:w="1276" w:type="dxa"/>
            <w:vAlign w:val="center"/>
          </w:tcPr>
          <w:p>
            <w:pPr>
              <w:pStyle w:val="12"/>
            </w:pPr>
            <w:r>
              <w:t xml:space="preserve"> 业务运行情况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待遇发放</w:t>
            </w:r>
          </w:p>
        </w:tc>
        <w:tc>
          <w:tcPr>
            <w:tcW w:w="5386" w:type="dxa"/>
            <w:vAlign w:val="center"/>
          </w:tcPr>
          <w:p>
            <w:pPr>
              <w:pStyle w:val="12"/>
            </w:pPr>
            <w:r>
              <w:t>遇及时发放</w:t>
            </w:r>
          </w:p>
        </w:tc>
        <w:tc>
          <w:tcPr>
            <w:tcW w:w="2268" w:type="dxa"/>
            <w:vAlign w:val="center"/>
          </w:tcPr>
          <w:p>
            <w:pPr>
              <w:pStyle w:val="12"/>
            </w:pPr>
            <w:r>
              <w:t>待遇按时发放</w:t>
            </w:r>
          </w:p>
        </w:tc>
        <w:tc>
          <w:tcPr>
            <w:tcW w:w="1276" w:type="dxa"/>
            <w:vAlign w:val="center"/>
          </w:tcPr>
          <w:p>
            <w:pPr>
              <w:pStyle w:val="12"/>
            </w:pPr>
            <w:r>
              <w:t xml:space="preserve"> 发放账目</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不超出预算</w:t>
            </w:r>
          </w:p>
        </w:tc>
        <w:tc>
          <w:tcPr>
            <w:tcW w:w="5386" w:type="dxa"/>
            <w:vAlign w:val="center"/>
          </w:tcPr>
          <w:p>
            <w:pPr>
              <w:pStyle w:val="12"/>
            </w:pPr>
            <w:r>
              <w:t>预算执行正常</w:t>
            </w:r>
          </w:p>
        </w:tc>
        <w:tc>
          <w:tcPr>
            <w:tcW w:w="2268" w:type="dxa"/>
            <w:vAlign w:val="center"/>
          </w:tcPr>
          <w:p>
            <w:pPr>
              <w:pStyle w:val="12"/>
            </w:pPr>
            <w:r>
              <w:t>预算数</w:t>
            </w:r>
          </w:p>
        </w:tc>
        <w:tc>
          <w:tcPr>
            <w:tcW w:w="1276" w:type="dxa"/>
            <w:vAlign w:val="center"/>
          </w:tcPr>
          <w:p>
            <w:pPr>
              <w:pStyle w:val="12"/>
            </w:pPr>
            <w:r>
              <w:t xml:space="preserve"> 预算</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保证单位正常运转</w:t>
            </w:r>
          </w:p>
        </w:tc>
        <w:tc>
          <w:tcPr>
            <w:tcW w:w="5386" w:type="dxa"/>
            <w:vAlign w:val="center"/>
          </w:tcPr>
          <w:p>
            <w:pPr>
              <w:pStyle w:val="12"/>
            </w:pPr>
            <w:r>
              <w:t>为单位日常工作开展提供有力保障。</w:t>
            </w:r>
          </w:p>
        </w:tc>
        <w:tc>
          <w:tcPr>
            <w:tcW w:w="2268" w:type="dxa"/>
            <w:vAlign w:val="center"/>
          </w:tcPr>
          <w:p>
            <w:pPr>
              <w:pStyle w:val="12"/>
            </w:pPr>
            <w:r>
              <w:t>保证单位正常运转</w:t>
            </w:r>
          </w:p>
        </w:tc>
        <w:tc>
          <w:tcPr>
            <w:tcW w:w="1276" w:type="dxa"/>
            <w:vAlign w:val="center"/>
          </w:tcPr>
          <w:p>
            <w:pPr>
              <w:pStyle w:val="12"/>
            </w:pPr>
            <w:r>
              <w:t xml:space="preserve"> 工作完成情况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满足正常办公需求</w:t>
            </w:r>
          </w:p>
        </w:tc>
        <w:tc>
          <w:tcPr>
            <w:tcW w:w="5386" w:type="dxa"/>
            <w:vAlign w:val="center"/>
          </w:tcPr>
          <w:p>
            <w:pPr>
              <w:pStyle w:val="12"/>
            </w:pPr>
            <w:r>
              <w:t>保障人员正常办公</w:t>
            </w:r>
          </w:p>
        </w:tc>
        <w:tc>
          <w:tcPr>
            <w:tcW w:w="2268" w:type="dxa"/>
            <w:vAlign w:val="center"/>
          </w:tcPr>
          <w:p>
            <w:pPr>
              <w:pStyle w:val="12"/>
            </w:pPr>
            <w:r>
              <w:t>满足正常办公需求</w:t>
            </w:r>
          </w:p>
        </w:tc>
        <w:tc>
          <w:tcPr>
            <w:tcW w:w="1276" w:type="dxa"/>
            <w:vAlign w:val="center"/>
          </w:tcPr>
          <w:p>
            <w:pPr>
              <w:pStyle w:val="12"/>
            </w:pPr>
            <w:r>
              <w:t xml:space="preserve"> 工作完成情况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保障业务正常运转</w:t>
            </w:r>
          </w:p>
        </w:tc>
        <w:tc>
          <w:tcPr>
            <w:tcW w:w="5386" w:type="dxa"/>
            <w:vAlign w:val="center"/>
          </w:tcPr>
          <w:p>
            <w:pPr>
              <w:pStyle w:val="12"/>
            </w:pPr>
            <w:r>
              <w:t>通过开展维修、购置等工作</w:t>
            </w:r>
          </w:p>
        </w:tc>
        <w:tc>
          <w:tcPr>
            <w:tcW w:w="2268" w:type="dxa"/>
            <w:vAlign w:val="center"/>
          </w:tcPr>
          <w:p>
            <w:pPr>
              <w:pStyle w:val="12"/>
            </w:pPr>
            <w:r>
              <w:t>保障业务正常运转</w:t>
            </w:r>
          </w:p>
        </w:tc>
        <w:tc>
          <w:tcPr>
            <w:tcW w:w="1276" w:type="dxa"/>
            <w:vAlign w:val="center"/>
          </w:tcPr>
          <w:p>
            <w:pPr>
              <w:pStyle w:val="12"/>
            </w:pPr>
            <w:r>
              <w:t xml:space="preserve"> 工作完成情况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无纸化办公节约率</w:t>
            </w:r>
          </w:p>
        </w:tc>
        <w:tc>
          <w:tcPr>
            <w:tcW w:w="5386" w:type="dxa"/>
            <w:vAlign w:val="center"/>
          </w:tcPr>
          <w:p>
            <w:pPr>
              <w:pStyle w:val="12"/>
            </w:pPr>
            <w:r>
              <w:t>反映使用数据采集终端减少纸质表的填报工作情况</w:t>
            </w:r>
          </w:p>
        </w:tc>
        <w:tc>
          <w:tcPr>
            <w:tcW w:w="2268" w:type="dxa"/>
            <w:vAlign w:val="center"/>
          </w:tcPr>
          <w:p>
            <w:pPr>
              <w:pStyle w:val="12"/>
            </w:pPr>
            <w:r>
              <w:t>无纸化办公节约率</w:t>
            </w:r>
          </w:p>
        </w:tc>
        <w:tc>
          <w:tcPr>
            <w:tcW w:w="1276" w:type="dxa"/>
            <w:vAlign w:val="center"/>
          </w:tcPr>
          <w:p>
            <w:pPr>
              <w:pStyle w:val="12"/>
            </w:pPr>
            <w:r>
              <w:t xml:space="preserve"> 工作完成情况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参保信息管理</w:t>
            </w:r>
          </w:p>
        </w:tc>
        <w:tc>
          <w:tcPr>
            <w:tcW w:w="5386" w:type="dxa"/>
            <w:vAlign w:val="center"/>
          </w:tcPr>
          <w:p>
            <w:pPr>
              <w:pStyle w:val="12"/>
            </w:pPr>
            <w:r>
              <w:t>参保记录满意</w:t>
            </w:r>
          </w:p>
        </w:tc>
        <w:tc>
          <w:tcPr>
            <w:tcW w:w="2268" w:type="dxa"/>
            <w:vAlign w:val="center"/>
          </w:tcPr>
          <w:p>
            <w:pPr>
              <w:pStyle w:val="12"/>
            </w:pPr>
            <w:r>
              <w:t>服务对象反映情况</w:t>
            </w:r>
          </w:p>
        </w:tc>
        <w:tc>
          <w:tcPr>
            <w:tcW w:w="1276" w:type="dxa"/>
            <w:vAlign w:val="center"/>
          </w:tcPr>
          <w:p>
            <w:pPr>
              <w:pStyle w:val="12"/>
            </w:pPr>
            <w:r>
              <w:t xml:space="preserve"> 群众认可情况</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2、2025年国有企业退休人员社会化管理省级财政补助资金绩效目标表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13013025P000002100264</w:t>
            </w:r>
          </w:p>
        </w:tc>
        <w:tc>
          <w:tcPr>
            <w:tcW w:w="2835" w:type="dxa"/>
            <w:vAlign w:val="center"/>
          </w:tcPr>
          <w:p>
            <w:pPr>
              <w:pStyle w:val="10"/>
            </w:pPr>
            <w:r>
              <w:t>项目名称</w:t>
            </w:r>
          </w:p>
        </w:tc>
        <w:tc>
          <w:tcPr>
            <w:tcW w:w="6095" w:type="dxa"/>
            <w:gridSpan w:val="3"/>
            <w:vAlign w:val="center"/>
          </w:tcPr>
          <w:p>
            <w:pPr>
              <w:pStyle w:val="12"/>
            </w:pPr>
            <w:r>
              <w:t>2025年国有企业退休人员社会化管理省级财政补助资金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完善各种服务基础硬件建设维护，做好离退休等人员生存认证、工资社会化发放及其他需求的社会化管理服务工作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250000%</w:t>
            </w:r>
          </w:p>
        </w:tc>
        <w:tc>
          <w:tcPr>
            <w:tcW w:w="2835" w:type="dxa"/>
            <w:vAlign w:val="center"/>
          </w:tcPr>
          <w:p>
            <w:pPr>
              <w:pStyle w:val="13"/>
            </w:pPr>
            <w:r>
              <w:t>500000%</w:t>
            </w:r>
          </w:p>
        </w:tc>
        <w:tc>
          <w:tcPr>
            <w:tcW w:w="2551" w:type="dxa"/>
            <w:vAlign w:val="center"/>
          </w:tcPr>
          <w:p>
            <w:pPr>
              <w:pStyle w:val="13"/>
            </w:pPr>
            <w:r>
              <w:t>750000%</w:t>
            </w:r>
          </w:p>
        </w:tc>
        <w:tc>
          <w:tcPr>
            <w:tcW w:w="3544" w:type="dxa"/>
            <w:gridSpan w:val="2"/>
            <w:vAlign w:val="center"/>
          </w:tcPr>
          <w:p>
            <w:pPr>
              <w:pStyle w:val="13"/>
            </w:pPr>
            <w:r>
              <w:t>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按照社会化管理服务工作要求，做好社会化管理服务对象参保信息、档案等服务管理工作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做好服务对象生存认证工作</w:t>
            </w:r>
          </w:p>
        </w:tc>
        <w:tc>
          <w:tcPr>
            <w:tcW w:w="5386" w:type="dxa"/>
            <w:vAlign w:val="center"/>
          </w:tcPr>
          <w:p>
            <w:pPr>
              <w:pStyle w:val="12"/>
            </w:pPr>
            <w:r>
              <w:t>按要求做好年度社会化管理对象生存认证</w:t>
            </w:r>
          </w:p>
        </w:tc>
        <w:tc>
          <w:tcPr>
            <w:tcW w:w="2268" w:type="dxa"/>
            <w:vAlign w:val="center"/>
          </w:tcPr>
          <w:p>
            <w:pPr>
              <w:pStyle w:val="12"/>
            </w:pPr>
            <w:r>
              <w:t>认证人数</w:t>
            </w:r>
          </w:p>
        </w:tc>
        <w:tc>
          <w:tcPr>
            <w:tcW w:w="1276" w:type="dxa"/>
            <w:vAlign w:val="center"/>
          </w:tcPr>
          <w:p>
            <w:pPr>
              <w:pStyle w:val="12"/>
            </w:pPr>
            <w:r>
              <w:t xml:space="preserve"> 社会化管理服务人数</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做好生活困难人员慰问工作</w:t>
            </w:r>
          </w:p>
        </w:tc>
        <w:tc>
          <w:tcPr>
            <w:tcW w:w="5386" w:type="dxa"/>
            <w:vAlign w:val="center"/>
          </w:tcPr>
          <w:p>
            <w:pPr>
              <w:pStyle w:val="12"/>
            </w:pPr>
            <w:r>
              <w:t>对生活困难人员开展慰问服务,体现关怀</w:t>
            </w:r>
          </w:p>
        </w:tc>
        <w:tc>
          <w:tcPr>
            <w:tcW w:w="2268" w:type="dxa"/>
            <w:vAlign w:val="center"/>
          </w:tcPr>
          <w:p>
            <w:pPr>
              <w:pStyle w:val="12"/>
            </w:pPr>
            <w:r>
              <w:t>慰问人数</w:t>
            </w:r>
          </w:p>
        </w:tc>
        <w:tc>
          <w:tcPr>
            <w:tcW w:w="1276" w:type="dxa"/>
            <w:vAlign w:val="center"/>
          </w:tcPr>
          <w:p>
            <w:pPr>
              <w:pStyle w:val="12"/>
            </w:pPr>
            <w:r>
              <w:t xml:space="preserve"> 困难人员</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做好工资发放等社会化管理工作</w:t>
            </w:r>
          </w:p>
        </w:tc>
        <w:tc>
          <w:tcPr>
            <w:tcW w:w="5386" w:type="dxa"/>
            <w:vAlign w:val="center"/>
          </w:tcPr>
          <w:p>
            <w:pPr>
              <w:pStyle w:val="12"/>
            </w:pPr>
            <w:r>
              <w:t>按时发放社会化管理服务对象待遇</w:t>
            </w:r>
          </w:p>
        </w:tc>
        <w:tc>
          <w:tcPr>
            <w:tcW w:w="2268" w:type="dxa"/>
            <w:vAlign w:val="center"/>
          </w:tcPr>
          <w:p>
            <w:pPr>
              <w:pStyle w:val="12"/>
            </w:pPr>
            <w:r>
              <w:t>正常发放</w:t>
            </w:r>
          </w:p>
        </w:tc>
        <w:tc>
          <w:tcPr>
            <w:tcW w:w="1276" w:type="dxa"/>
            <w:vAlign w:val="center"/>
          </w:tcPr>
          <w:p>
            <w:pPr>
              <w:pStyle w:val="12"/>
            </w:pPr>
            <w:r>
              <w:t xml:space="preserve"> 发放记录</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成本指标</w:t>
            </w:r>
          </w:p>
        </w:tc>
        <w:tc>
          <w:tcPr>
            <w:tcW w:w="5386" w:type="dxa"/>
            <w:vAlign w:val="center"/>
          </w:tcPr>
          <w:p>
            <w:pPr>
              <w:pStyle w:val="12"/>
            </w:pPr>
            <w:r>
              <w:t>不超出预算</w:t>
            </w:r>
          </w:p>
        </w:tc>
        <w:tc>
          <w:tcPr>
            <w:tcW w:w="2268" w:type="dxa"/>
            <w:vAlign w:val="center"/>
          </w:tcPr>
          <w:p>
            <w:pPr>
              <w:pStyle w:val="12"/>
            </w:pPr>
            <w:r>
              <w:t>预算数</w:t>
            </w:r>
          </w:p>
        </w:tc>
        <w:tc>
          <w:tcPr>
            <w:tcW w:w="1276" w:type="dxa"/>
            <w:vAlign w:val="center"/>
          </w:tcPr>
          <w:p>
            <w:pPr>
              <w:pStyle w:val="12"/>
            </w:pPr>
            <w:r>
              <w:t xml:space="preserve"> 预算数</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正常享受待遇,掌握社保政策</w:t>
            </w:r>
          </w:p>
        </w:tc>
        <w:tc>
          <w:tcPr>
            <w:tcW w:w="5386" w:type="dxa"/>
            <w:vAlign w:val="center"/>
          </w:tcPr>
          <w:p>
            <w:pPr>
              <w:pStyle w:val="12"/>
            </w:pPr>
            <w:r>
              <w:t>服务对象正常享受待遇,掌握社保政策</w:t>
            </w:r>
          </w:p>
        </w:tc>
        <w:tc>
          <w:tcPr>
            <w:tcW w:w="2268" w:type="dxa"/>
            <w:vAlign w:val="center"/>
          </w:tcPr>
          <w:p>
            <w:pPr>
              <w:pStyle w:val="12"/>
            </w:pPr>
            <w:r>
              <w:t>正常享受社会化管理服务</w:t>
            </w:r>
          </w:p>
        </w:tc>
        <w:tc>
          <w:tcPr>
            <w:tcW w:w="1276" w:type="dxa"/>
            <w:vAlign w:val="center"/>
          </w:tcPr>
          <w:p>
            <w:pPr>
              <w:pStyle w:val="12"/>
            </w:pPr>
            <w:r>
              <w:t xml:space="preserve"> 业务开展情况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做好工资发放等社会化管理工作</w:t>
            </w:r>
          </w:p>
        </w:tc>
        <w:tc>
          <w:tcPr>
            <w:tcW w:w="5386" w:type="dxa"/>
            <w:vAlign w:val="center"/>
          </w:tcPr>
          <w:p>
            <w:pPr>
              <w:pStyle w:val="12"/>
            </w:pPr>
            <w:r>
              <w:t>按时发放社会化管理服务对象待遇</w:t>
            </w:r>
          </w:p>
        </w:tc>
        <w:tc>
          <w:tcPr>
            <w:tcW w:w="2268" w:type="dxa"/>
            <w:vAlign w:val="center"/>
          </w:tcPr>
          <w:p>
            <w:pPr>
              <w:pStyle w:val="12"/>
            </w:pPr>
            <w:r>
              <w:t>正常发放</w:t>
            </w:r>
          </w:p>
        </w:tc>
        <w:tc>
          <w:tcPr>
            <w:tcW w:w="1276" w:type="dxa"/>
            <w:vAlign w:val="center"/>
          </w:tcPr>
          <w:p>
            <w:pPr>
              <w:pStyle w:val="12"/>
            </w:pPr>
            <w:r>
              <w:t xml:space="preserve"> 发放记录</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服务对象日常管理工作</w:t>
            </w:r>
          </w:p>
        </w:tc>
        <w:tc>
          <w:tcPr>
            <w:tcW w:w="5386" w:type="dxa"/>
            <w:vAlign w:val="center"/>
          </w:tcPr>
          <w:p>
            <w:pPr>
              <w:pStyle w:val="12"/>
            </w:pPr>
            <w:r>
              <w:t>保证服务对象日常管理</w:t>
            </w:r>
          </w:p>
        </w:tc>
        <w:tc>
          <w:tcPr>
            <w:tcW w:w="2268" w:type="dxa"/>
            <w:vAlign w:val="center"/>
          </w:tcPr>
          <w:p>
            <w:pPr>
              <w:pStyle w:val="12"/>
            </w:pPr>
            <w:r>
              <w:t>工作正常运转</w:t>
            </w:r>
          </w:p>
        </w:tc>
        <w:tc>
          <w:tcPr>
            <w:tcW w:w="1276" w:type="dxa"/>
            <w:vAlign w:val="center"/>
          </w:tcPr>
          <w:p>
            <w:pPr>
              <w:pStyle w:val="12"/>
            </w:pPr>
            <w:r>
              <w:t xml:space="preserve"> 日常工作</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组织政策宣传活动,掌握社保政策</w:t>
            </w:r>
          </w:p>
        </w:tc>
        <w:tc>
          <w:tcPr>
            <w:tcW w:w="5386" w:type="dxa"/>
            <w:vAlign w:val="center"/>
          </w:tcPr>
          <w:p>
            <w:pPr>
              <w:pStyle w:val="12"/>
            </w:pPr>
            <w:r>
              <w:t>组织宣传活动次数</w:t>
            </w:r>
          </w:p>
        </w:tc>
        <w:tc>
          <w:tcPr>
            <w:tcW w:w="2268" w:type="dxa"/>
            <w:vAlign w:val="center"/>
          </w:tcPr>
          <w:p>
            <w:pPr>
              <w:pStyle w:val="12"/>
            </w:pPr>
            <w:r>
              <w:t>2次以上</w:t>
            </w:r>
          </w:p>
        </w:tc>
        <w:tc>
          <w:tcPr>
            <w:tcW w:w="1276" w:type="dxa"/>
            <w:vAlign w:val="center"/>
          </w:tcPr>
          <w:p>
            <w:pPr>
              <w:pStyle w:val="12"/>
            </w:pPr>
            <w:r>
              <w:t xml:space="preserve"> 宣传记录</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参保信息管理</w:t>
            </w:r>
          </w:p>
        </w:tc>
        <w:tc>
          <w:tcPr>
            <w:tcW w:w="2268" w:type="dxa"/>
            <w:vAlign w:val="center"/>
          </w:tcPr>
          <w:p>
            <w:pPr>
              <w:pStyle w:val="12"/>
            </w:pPr>
            <w:r>
              <w:t>服务对象反映情况</w:t>
            </w:r>
          </w:p>
        </w:tc>
        <w:tc>
          <w:tcPr>
            <w:tcW w:w="1276" w:type="dxa"/>
            <w:vAlign w:val="center"/>
          </w:tcPr>
          <w:p>
            <w:pPr>
              <w:pStyle w:val="12"/>
            </w:pPr>
            <w:r>
              <w:t xml:space="preserve"> 服务对象反映情况</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3、2025年国有企业退休人员社会化管理中央财政补助资金绩效目标表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13013025P00000210025G</w:t>
            </w:r>
          </w:p>
        </w:tc>
        <w:tc>
          <w:tcPr>
            <w:tcW w:w="2835" w:type="dxa"/>
            <w:vAlign w:val="center"/>
          </w:tcPr>
          <w:p>
            <w:pPr>
              <w:pStyle w:val="10"/>
            </w:pPr>
            <w:r>
              <w:t>项目名称</w:t>
            </w:r>
          </w:p>
        </w:tc>
        <w:tc>
          <w:tcPr>
            <w:tcW w:w="6095" w:type="dxa"/>
            <w:gridSpan w:val="3"/>
            <w:vAlign w:val="center"/>
          </w:tcPr>
          <w:p>
            <w:pPr>
              <w:pStyle w:val="12"/>
            </w:pPr>
            <w:r>
              <w:t>2025年国有企业退休人员社会化管理中央财政补助资金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完善各种服务基础硬件建设维护，做好离退休等人员生存认证、工资社会化发放及其他需求的社会化管理服务工作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750000%</w:t>
            </w:r>
          </w:p>
        </w:tc>
        <w:tc>
          <w:tcPr>
            <w:tcW w:w="2835" w:type="dxa"/>
            <w:vAlign w:val="center"/>
          </w:tcPr>
          <w:p>
            <w:pPr>
              <w:pStyle w:val="13"/>
            </w:pPr>
            <w:r>
              <w:t>1500000%</w:t>
            </w:r>
          </w:p>
        </w:tc>
        <w:tc>
          <w:tcPr>
            <w:tcW w:w="2551" w:type="dxa"/>
            <w:vAlign w:val="center"/>
          </w:tcPr>
          <w:p>
            <w:pPr>
              <w:pStyle w:val="13"/>
            </w:pPr>
            <w:r>
              <w:t>2250000%</w:t>
            </w:r>
          </w:p>
        </w:tc>
        <w:tc>
          <w:tcPr>
            <w:tcW w:w="3544" w:type="dxa"/>
            <w:gridSpan w:val="2"/>
            <w:vAlign w:val="center"/>
          </w:tcPr>
          <w:p>
            <w:pPr>
              <w:pStyle w:val="13"/>
            </w:pPr>
            <w:r>
              <w:t>3000000%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按照社会化管理服务工作要求，做好社会化管理服务对象参保信息、档案等服务管理工作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做好服务对象生存认证工作</w:t>
            </w:r>
          </w:p>
        </w:tc>
        <w:tc>
          <w:tcPr>
            <w:tcW w:w="5386" w:type="dxa"/>
            <w:vAlign w:val="center"/>
          </w:tcPr>
          <w:p>
            <w:pPr>
              <w:pStyle w:val="12"/>
            </w:pPr>
            <w:r>
              <w:t>按要求做好年度社会化管理对象生存认证</w:t>
            </w:r>
          </w:p>
        </w:tc>
        <w:tc>
          <w:tcPr>
            <w:tcW w:w="2268" w:type="dxa"/>
            <w:vAlign w:val="center"/>
          </w:tcPr>
          <w:p>
            <w:pPr>
              <w:pStyle w:val="12"/>
            </w:pPr>
            <w:r>
              <w:t>认证人数</w:t>
            </w:r>
          </w:p>
        </w:tc>
        <w:tc>
          <w:tcPr>
            <w:tcW w:w="1276" w:type="dxa"/>
            <w:vAlign w:val="center"/>
          </w:tcPr>
          <w:p>
            <w:pPr>
              <w:pStyle w:val="12"/>
            </w:pPr>
            <w:r>
              <w:t xml:space="preserve"> 社会化管理服务人数</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做好生活困难人员慰问工作</w:t>
            </w:r>
          </w:p>
        </w:tc>
        <w:tc>
          <w:tcPr>
            <w:tcW w:w="5386" w:type="dxa"/>
            <w:vAlign w:val="center"/>
          </w:tcPr>
          <w:p>
            <w:pPr>
              <w:pStyle w:val="12"/>
            </w:pPr>
            <w:r>
              <w:t>对生活困难人员开展慰问服务,体现关怀</w:t>
            </w:r>
          </w:p>
        </w:tc>
        <w:tc>
          <w:tcPr>
            <w:tcW w:w="2268" w:type="dxa"/>
            <w:vAlign w:val="center"/>
          </w:tcPr>
          <w:p>
            <w:pPr>
              <w:pStyle w:val="12"/>
            </w:pPr>
            <w:r>
              <w:t>慰问人数</w:t>
            </w:r>
          </w:p>
        </w:tc>
        <w:tc>
          <w:tcPr>
            <w:tcW w:w="1276" w:type="dxa"/>
            <w:vAlign w:val="center"/>
          </w:tcPr>
          <w:p>
            <w:pPr>
              <w:pStyle w:val="12"/>
            </w:pPr>
            <w:r>
              <w:t xml:space="preserve"> 困难人员</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做好工资发放等社会化管理工作</w:t>
            </w:r>
          </w:p>
        </w:tc>
        <w:tc>
          <w:tcPr>
            <w:tcW w:w="5386" w:type="dxa"/>
            <w:vAlign w:val="center"/>
          </w:tcPr>
          <w:p>
            <w:pPr>
              <w:pStyle w:val="12"/>
            </w:pPr>
            <w:r>
              <w:t>按时发放社会化管理服务对象待遇</w:t>
            </w:r>
          </w:p>
        </w:tc>
        <w:tc>
          <w:tcPr>
            <w:tcW w:w="2268" w:type="dxa"/>
            <w:vAlign w:val="center"/>
          </w:tcPr>
          <w:p>
            <w:pPr>
              <w:pStyle w:val="12"/>
            </w:pPr>
            <w:r>
              <w:t>正常发放</w:t>
            </w:r>
          </w:p>
        </w:tc>
        <w:tc>
          <w:tcPr>
            <w:tcW w:w="1276" w:type="dxa"/>
            <w:vAlign w:val="center"/>
          </w:tcPr>
          <w:p>
            <w:pPr>
              <w:pStyle w:val="12"/>
            </w:pPr>
            <w:r>
              <w:t xml:space="preserve"> 发放记录</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成本指标</w:t>
            </w:r>
          </w:p>
        </w:tc>
        <w:tc>
          <w:tcPr>
            <w:tcW w:w="5386" w:type="dxa"/>
            <w:vAlign w:val="center"/>
          </w:tcPr>
          <w:p>
            <w:pPr>
              <w:pStyle w:val="12"/>
            </w:pPr>
            <w:r>
              <w:t>不超出预算</w:t>
            </w:r>
          </w:p>
        </w:tc>
        <w:tc>
          <w:tcPr>
            <w:tcW w:w="2268" w:type="dxa"/>
            <w:vAlign w:val="center"/>
          </w:tcPr>
          <w:p>
            <w:pPr>
              <w:pStyle w:val="12"/>
            </w:pPr>
            <w:r>
              <w:t>预算数</w:t>
            </w:r>
          </w:p>
        </w:tc>
        <w:tc>
          <w:tcPr>
            <w:tcW w:w="1276" w:type="dxa"/>
            <w:vAlign w:val="center"/>
          </w:tcPr>
          <w:p>
            <w:pPr>
              <w:pStyle w:val="12"/>
            </w:pPr>
            <w:r>
              <w:t xml:space="preserve"> 预算数</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正常享受待遇,掌握社保政策</w:t>
            </w:r>
          </w:p>
        </w:tc>
        <w:tc>
          <w:tcPr>
            <w:tcW w:w="5386" w:type="dxa"/>
            <w:vAlign w:val="center"/>
          </w:tcPr>
          <w:p>
            <w:pPr>
              <w:pStyle w:val="12"/>
            </w:pPr>
            <w:r>
              <w:t>服务对象正常享受待遇,掌握社保政策</w:t>
            </w:r>
          </w:p>
        </w:tc>
        <w:tc>
          <w:tcPr>
            <w:tcW w:w="2268" w:type="dxa"/>
            <w:vAlign w:val="center"/>
          </w:tcPr>
          <w:p>
            <w:pPr>
              <w:pStyle w:val="12"/>
            </w:pPr>
            <w:r>
              <w:t>正常享受社会化管理服务</w:t>
            </w:r>
          </w:p>
        </w:tc>
        <w:tc>
          <w:tcPr>
            <w:tcW w:w="1276" w:type="dxa"/>
            <w:vAlign w:val="center"/>
          </w:tcPr>
          <w:p>
            <w:pPr>
              <w:pStyle w:val="12"/>
            </w:pPr>
            <w:r>
              <w:t xml:space="preserve"> 业务开展情况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做好工资发放等社会化管理工作</w:t>
            </w:r>
          </w:p>
        </w:tc>
        <w:tc>
          <w:tcPr>
            <w:tcW w:w="5386" w:type="dxa"/>
            <w:vAlign w:val="center"/>
          </w:tcPr>
          <w:p>
            <w:pPr>
              <w:pStyle w:val="12"/>
            </w:pPr>
            <w:r>
              <w:t>按时发放社会化管理服务对象待遇</w:t>
            </w:r>
          </w:p>
        </w:tc>
        <w:tc>
          <w:tcPr>
            <w:tcW w:w="2268" w:type="dxa"/>
            <w:vAlign w:val="center"/>
          </w:tcPr>
          <w:p>
            <w:pPr>
              <w:pStyle w:val="12"/>
            </w:pPr>
            <w:r>
              <w:t>正常发放</w:t>
            </w:r>
          </w:p>
        </w:tc>
        <w:tc>
          <w:tcPr>
            <w:tcW w:w="1276" w:type="dxa"/>
            <w:vAlign w:val="center"/>
          </w:tcPr>
          <w:p>
            <w:pPr>
              <w:pStyle w:val="12"/>
            </w:pPr>
            <w:r>
              <w:t xml:space="preserve"> 发放记录</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服务对象日常管理工作</w:t>
            </w:r>
          </w:p>
        </w:tc>
        <w:tc>
          <w:tcPr>
            <w:tcW w:w="5386" w:type="dxa"/>
            <w:vAlign w:val="center"/>
          </w:tcPr>
          <w:p>
            <w:pPr>
              <w:pStyle w:val="12"/>
            </w:pPr>
            <w:r>
              <w:t>保证服务对象日常管理</w:t>
            </w:r>
          </w:p>
        </w:tc>
        <w:tc>
          <w:tcPr>
            <w:tcW w:w="2268" w:type="dxa"/>
            <w:vAlign w:val="center"/>
          </w:tcPr>
          <w:p>
            <w:pPr>
              <w:pStyle w:val="12"/>
            </w:pPr>
            <w:r>
              <w:t>工作正常运转</w:t>
            </w:r>
          </w:p>
        </w:tc>
        <w:tc>
          <w:tcPr>
            <w:tcW w:w="1276" w:type="dxa"/>
            <w:vAlign w:val="center"/>
          </w:tcPr>
          <w:p>
            <w:pPr>
              <w:pStyle w:val="12"/>
            </w:pPr>
            <w:r>
              <w:t xml:space="preserve"> 日常工作</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组织政策宣传活动,掌握社保政策</w:t>
            </w:r>
          </w:p>
        </w:tc>
        <w:tc>
          <w:tcPr>
            <w:tcW w:w="5386" w:type="dxa"/>
            <w:vAlign w:val="center"/>
          </w:tcPr>
          <w:p>
            <w:pPr>
              <w:pStyle w:val="12"/>
            </w:pPr>
            <w:r>
              <w:t>组织宣传活动次数</w:t>
            </w:r>
          </w:p>
        </w:tc>
        <w:tc>
          <w:tcPr>
            <w:tcW w:w="2268" w:type="dxa"/>
            <w:vAlign w:val="center"/>
          </w:tcPr>
          <w:p>
            <w:pPr>
              <w:pStyle w:val="12"/>
            </w:pPr>
            <w:r>
              <w:t>2次以上</w:t>
            </w:r>
          </w:p>
        </w:tc>
        <w:tc>
          <w:tcPr>
            <w:tcW w:w="1276" w:type="dxa"/>
            <w:vAlign w:val="center"/>
          </w:tcPr>
          <w:p>
            <w:pPr>
              <w:pStyle w:val="12"/>
            </w:pPr>
            <w:r>
              <w:t xml:space="preserve"> 宣传记录</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参保信息管理</w:t>
            </w:r>
          </w:p>
        </w:tc>
        <w:tc>
          <w:tcPr>
            <w:tcW w:w="2268" w:type="dxa"/>
            <w:vAlign w:val="center"/>
          </w:tcPr>
          <w:p>
            <w:pPr>
              <w:pStyle w:val="12"/>
            </w:pPr>
            <w:r>
              <w:t>服务对象反映情况</w:t>
            </w:r>
          </w:p>
        </w:tc>
        <w:tc>
          <w:tcPr>
            <w:tcW w:w="1276" w:type="dxa"/>
            <w:vAlign w:val="center"/>
          </w:tcPr>
          <w:p>
            <w:pPr>
              <w:pStyle w:val="12"/>
            </w:pPr>
            <w:r>
              <w:t xml:space="preserve"> 服务对象反映情况</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4、2025年机关事业养老保险县级配套绩效目标表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13013025P00001710004Q</w:t>
            </w:r>
          </w:p>
        </w:tc>
        <w:tc>
          <w:tcPr>
            <w:tcW w:w="2835" w:type="dxa"/>
            <w:vAlign w:val="center"/>
          </w:tcPr>
          <w:p>
            <w:pPr>
              <w:pStyle w:val="10"/>
            </w:pPr>
            <w:r>
              <w:t>项目名称</w:t>
            </w:r>
          </w:p>
        </w:tc>
        <w:tc>
          <w:tcPr>
            <w:tcW w:w="6095" w:type="dxa"/>
            <w:gridSpan w:val="3"/>
            <w:vAlign w:val="center"/>
          </w:tcPr>
          <w:p>
            <w:pPr>
              <w:pStyle w:val="12"/>
            </w:pPr>
            <w:r>
              <w:t>2025年机关事业养老保险县级配套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12581.00</w:t>
            </w:r>
          </w:p>
        </w:tc>
        <w:tc>
          <w:tcPr>
            <w:tcW w:w="2835" w:type="dxa"/>
            <w:vAlign w:val="center"/>
          </w:tcPr>
          <w:p>
            <w:pPr>
              <w:pStyle w:val="10"/>
            </w:pPr>
            <w:r>
              <w:t>其中：财政    资金</w:t>
            </w:r>
          </w:p>
        </w:tc>
        <w:tc>
          <w:tcPr>
            <w:tcW w:w="2551" w:type="dxa"/>
            <w:vAlign w:val="center"/>
          </w:tcPr>
          <w:p>
            <w:pPr>
              <w:pStyle w:val="12"/>
            </w:pPr>
            <w:r>
              <w:t>12581.00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按照上级政策要求，做好机关事业离退休人员社会化发放,保障机关事业改革后离退休人员待遇正常社会化发放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3145250000%</w:t>
            </w:r>
          </w:p>
        </w:tc>
        <w:tc>
          <w:tcPr>
            <w:tcW w:w="2835" w:type="dxa"/>
            <w:vAlign w:val="center"/>
          </w:tcPr>
          <w:p>
            <w:pPr>
              <w:pStyle w:val="13"/>
            </w:pPr>
            <w:r>
              <w:t>6290500000%</w:t>
            </w:r>
          </w:p>
        </w:tc>
        <w:tc>
          <w:tcPr>
            <w:tcW w:w="2551" w:type="dxa"/>
            <w:vAlign w:val="center"/>
          </w:tcPr>
          <w:p>
            <w:pPr>
              <w:pStyle w:val="13"/>
            </w:pPr>
            <w:r>
              <w:t>9435750000%</w:t>
            </w:r>
          </w:p>
        </w:tc>
        <w:tc>
          <w:tcPr>
            <w:tcW w:w="3544" w:type="dxa"/>
            <w:gridSpan w:val="2"/>
            <w:vAlign w:val="center"/>
          </w:tcPr>
          <w:p>
            <w:pPr>
              <w:pStyle w:val="13"/>
            </w:pPr>
            <w:r>
              <w:t>12581000000%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1.保障机关事业养老保险改革后离退休人员社会化待遇正常发放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补助金额到位</w:t>
            </w:r>
          </w:p>
        </w:tc>
        <w:tc>
          <w:tcPr>
            <w:tcW w:w="5386" w:type="dxa"/>
            <w:vAlign w:val="center"/>
          </w:tcPr>
          <w:p>
            <w:pPr>
              <w:pStyle w:val="12"/>
            </w:pPr>
            <w:r>
              <w:t>按政策要求全额补助到位</w:t>
            </w:r>
          </w:p>
        </w:tc>
        <w:tc>
          <w:tcPr>
            <w:tcW w:w="2268" w:type="dxa"/>
            <w:vAlign w:val="center"/>
          </w:tcPr>
          <w:p>
            <w:pPr>
              <w:pStyle w:val="12"/>
            </w:pPr>
            <w:r>
              <w:t>1001</w:t>
            </w:r>
          </w:p>
        </w:tc>
        <w:tc>
          <w:tcPr>
            <w:tcW w:w="1276" w:type="dxa"/>
            <w:vAlign w:val="center"/>
          </w:tcPr>
          <w:p>
            <w:pPr>
              <w:pStyle w:val="12"/>
            </w:pPr>
            <w:r>
              <w:t xml:space="preserve"> 上级政策和补贴账目</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按时拨付</w:t>
            </w:r>
          </w:p>
        </w:tc>
        <w:tc>
          <w:tcPr>
            <w:tcW w:w="5386" w:type="dxa"/>
            <w:vAlign w:val="center"/>
          </w:tcPr>
          <w:p>
            <w:pPr>
              <w:pStyle w:val="12"/>
            </w:pPr>
            <w:r>
              <w:t>补贴款到位</w:t>
            </w:r>
          </w:p>
        </w:tc>
        <w:tc>
          <w:tcPr>
            <w:tcW w:w="2268" w:type="dxa"/>
            <w:vAlign w:val="center"/>
          </w:tcPr>
          <w:p>
            <w:pPr>
              <w:pStyle w:val="12"/>
            </w:pPr>
            <w:r>
              <w:t>1001</w:t>
            </w:r>
          </w:p>
        </w:tc>
        <w:tc>
          <w:tcPr>
            <w:tcW w:w="1276" w:type="dxa"/>
            <w:vAlign w:val="center"/>
          </w:tcPr>
          <w:p>
            <w:pPr>
              <w:pStyle w:val="12"/>
            </w:pPr>
            <w:r>
              <w:t xml:space="preserve"> 补贴情况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待遇发放</w:t>
            </w:r>
          </w:p>
        </w:tc>
        <w:tc>
          <w:tcPr>
            <w:tcW w:w="5386" w:type="dxa"/>
            <w:vAlign w:val="center"/>
          </w:tcPr>
          <w:p>
            <w:pPr>
              <w:pStyle w:val="12"/>
            </w:pPr>
            <w:r>
              <w:t>遇及时发放</w:t>
            </w:r>
          </w:p>
        </w:tc>
        <w:tc>
          <w:tcPr>
            <w:tcW w:w="2268" w:type="dxa"/>
            <w:vAlign w:val="center"/>
          </w:tcPr>
          <w:p>
            <w:pPr>
              <w:pStyle w:val="12"/>
            </w:pPr>
            <w:r>
              <w:t>待遇按时发放</w:t>
            </w:r>
          </w:p>
        </w:tc>
        <w:tc>
          <w:tcPr>
            <w:tcW w:w="1276" w:type="dxa"/>
            <w:vAlign w:val="center"/>
          </w:tcPr>
          <w:p>
            <w:pPr>
              <w:pStyle w:val="12"/>
            </w:pPr>
            <w:r>
              <w:t xml:space="preserve"> 发放账目</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w:t>
            </w:r>
          </w:p>
        </w:tc>
        <w:tc>
          <w:tcPr>
            <w:tcW w:w="5386" w:type="dxa"/>
            <w:vAlign w:val="center"/>
          </w:tcPr>
          <w:p>
            <w:pPr>
              <w:pStyle w:val="12"/>
            </w:pPr>
            <w:r>
              <w:t>预算执行正常</w:t>
            </w:r>
          </w:p>
        </w:tc>
        <w:tc>
          <w:tcPr>
            <w:tcW w:w="2268" w:type="dxa"/>
            <w:vAlign w:val="center"/>
          </w:tcPr>
          <w:p>
            <w:pPr>
              <w:pStyle w:val="12"/>
            </w:pPr>
            <w:r>
              <w:t>预算数</w:t>
            </w:r>
          </w:p>
        </w:tc>
        <w:tc>
          <w:tcPr>
            <w:tcW w:w="1276" w:type="dxa"/>
            <w:vAlign w:val="center"/>
          </w:tcPr>
          <w:p>
            <w:pPr>
              <w:pStyle w:val="12"/>
            </w:pPr>
            <w:r>
              <w:t xml:space="preserve"> 预算</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正常享受待遇</w:t>
            </w:r>
          </w:p>
        </w:tc>
        <w:tc>
          <w:tcPr>
            <w:tcW w:w="5386" w:type="dxa"/>
            <w:vAlign w:val="center"/>
          </w:tcPr>
          <w:p>
            <w:pPr>
              <w:pStyle w:val="12"/>
            </w:pPr>
            <w:r>
              <w:t>待遇享受人员能按上级政策享受待遇</w:t>
            </w:r>
          </w:p>
        </w:tc>
        <w:tc>
          <w:tcPr>
            <w:tcW w:w="2268" w:type="dxa"/>
            <w:vAlign w:val="center"/>
          </w:tcPr>
          <w:p>
            <w:pPr>
              <w:pStyle w:val="12"/>
            </w:pPr>
            <w:r>
              <w:t>1</w:t>
            </w:r>
          </w:p>
        </w:tc>
        <w:tc>
          <w:tcPr>
            <w:tcW w:w="1276" w:type="dxa"/>
            <w:vAlign w:val="center"/>
          </w:tcPr>
          <w:p>
            <w:pPr>
              <w:pStyle w:val="12"/>
            </w:pPr>
            <w:r>
              <w:t xml:space="preserve"> 上级政策和账目</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按时拨付补贴</w:t>
            </w:r>
          </w:p>
        </w:tc>
        <w:tc>
          <w:tcPr>
            <w:tcW w:w="5386" w:type="dxa"/>
            <w:vAlign w:val="center"/>
          </w:tcPr>
          <w:p>
            <w:pPr>
              <w:pStyle w:val="12"/>
            </w:pPr>
            <w:r>
              <w:t>补贴款拨付到账不影响待遇发放</w:t>
            </w:r>
          </w:p>
        </w:tc>
        <w:tc>
          <w:tcPr>
            <w:tcW w:w="2268" w:type="dxa"/>
            <w:vAlign w:val="center"/>
          </w:tcPr>
          <w:p>
            <w:pPr>
              <w:pStyle w:val="12"/>
            </w:pPr>
            <w:r>
              <w:t>1</w:t>
            </w:r>
          </w:p>
        </w:tc>
        <w:tc>
          <w:tcPr>
            <w:tcW w:w="1276" w:type="dxa"/>
            <w:vAlign w:val="center"/>
          </w:tcPr>
          <w:p>
            <w:pPr>
              <w:pStyle w:val="12"/>
            </w:pPr>
            <w:r>
              <w:t xml:space="preserve"> 补贴账目</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及时发放</w:t>
            </w:r>
          </w:p>
        </w:tc>
        <w:tc>
          <w:tcPr>
            <w:tcW w:w="5386" w:type="dxa"/>
            <w:vAlign w:val="center"/>
          </w:tcPr>
          <w:p>
            <w:pPr>
              <w:pStyle w:val="12"/>
            </w:pPr>
            <w:r>
              <w:t>补贴及发放及时到位</w:t>
            </w:r>
          </w:p>
        </w:tc>
        <w:tc>
          <w:tcPr>
            <w:tcW w:w="2268" w:type="dxa"/>
            <w:vAlign w:val="center"/>
          </w:tcPr>
          <w:p>
            <w:pPr>
              <w:pStyle w:val="12"/>
            </w:pPr>
            <w:r>
              <w:t>1</w:t>
            </w:r>
          </w:p>
        </w:tc>
        <w:tc>
          <w:tcPr>
            <w:tcW w:w="1276" w:type="dxa"/>
            <w:vAlign w:val="center"/>
          </w:tcPr>
          <w:p>
            <w:pPr>
              <w:pStyle w:val="12"/>
            </w:pPr>
            <w:r>
              <w:t xml:space="preserve"> 发放账目</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社会保障</w:t>
            </w:r>
          </w:p>
        </w:tc>
        <w:tc>
          <w:tcPr>
            <w:tcW w:w="5386" w:type="dxa"/>
            <w:vAlign w:val="center"/>
          </w:tcPr>
          <w:p>
            <w:pPr>
              <w:pStyle w:val="12"/>
            </w:pPr>
            <w:r>
              <w:t>为职工生活提供基本社会保障</w:t>
            </w:r>
          </w:p>
        </w:tc>
        <w:tc>
          <w:tcPr>
            <w:tcW w:w="2268" w:type="dxa"/>
            <w:vAlign w:val="center"/>
          </w:tcPr>
          <w:p>
            <w:pPr>
              <w:pStyle w:val="12"/>
            </w:pPr>
            <w:r>
              <w:t>社会保障</w:t>
            </w:r>
          </w:p>
        </w:tc>
        <w:tc>
          <w:tcPr>
            <w:tcW w:w="1276" w:type="dxa"/>
            <w:vAlign w:val="center"/>
          </w:tcPr>
          <w:p>
            <w:pPr>
              <w:pStyle w:val="12"/>
            </w:pPr>
            <w:r>
              <w:t xml:space="preserve"> 保障职工待遇</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w:t>
            </w:r>
          </w:p>
        </w:tc>
        <w:tc>
          <w:tcPr>
            <w:tcW w:w="1276" w:type="dxa"/>
            <w:vAlign w:val="center"/>
          </w:tcPr>
          <w:p>
            <w:pPr>
              <w:pStyle w:val="12"/>
            </w:pPr>
            <w:r>
              <w:t xml:space="preserve"> 群众认可情况</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5、2025年机关事业养老保险职业年金县级补贴绩效目标表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13013025P000176101827</w:t>
            </w:r>
          </w:p>
        </w:tc>
        <w:tc>
          <w:tcPr>
            <w:tcW w:w="2835" w:type="dxa"/>
            <w:vAlign w:val="center"/>
          </w:tcPr>
          <w:p>
            <w:pPr>
              <w:pStyle w:val="10"/>
            </w:pPr>
            <w:r>
              <w:t>项目名称</w:t>
            </w:r>
          </w:p>
        </w:tc>
        <w:tc>
          <w:tcPr>
            <w:tcW w:w="6095" w:type="dxa"/>
            <w:gridSpan w:val="3"/>
            <w:vAlign w:val="center"/>
          </w:tcPr>
          <w:p>
            <w:pPr>
              <w:pStyle w:val="12"/>
            </w:pPr>
            <w:r>
              <w:t>2025年机关事业养老保险职业年金县级补贴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2200.00</w:t>
            </w:r>
          </w:p>
        </w:tc>
        <w:tc>
          <w:tcPr>
            <w:tcW w:w="2835" w:type="dxa"/>
            <w:vAlign w:val="center"/>
          </w:tcPr>
          <w:p>
            <w:pPr>
              <w:pStyle w:val="10"/>
            </w:pPr>
            <w:r>
              <w:t>其中：财政    资金</w:t>
            </w:r>
          </w:p>
        </w:tc>
        <w:tc>
          <w:tcPr>
            <w:tcW w:w="2551" w:type="dxa"/>
            <w:vAlign w:val="center"/>
          </w:tcPr>
          <w:p>
            <w:pPr>
              <w:pStyle w:val="12"/>
            </w:pPr>
            <w:r>
              <w:t>2200.00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按照上级政策要求，做好机关事业离退休人员社会化发放,保障机关事业改革后离退休人员待遇正常社会化发放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550000000%</w:t>
            </w:r>
          </w:p>
        </w:tc>
        <w:tc>
          <w:tcPr>
            <w:tcW w:w="2835" w:type="dxa"/>
            <w:vAlign w:val="center"/>
          </w:tcPr>
          <w:p>
            <w:pPr>
              <w:pStyle w:val="13"/>
            </w:pPr>
            <w:r>
              <w:t>1100000000%</w:t>
            </w:r>
          </w:p>
        </w:tc>
        <w:tc>
          <w:tcPr>
            <w:tcW w:w="2551" w:type="dxa"/>
            <w:vAlign w:val="center"/>
          </w:tcPr>
          <w:p>
            <w:pPr>
              <w:pStyle w:val="13"/>
            </w:pPr>
            <w:r>
              <w:t>1650000000%</w:t>
            </w:r>
          </w:p>
        </w:tc>
        <w:tc>
          <w:tcPr>
            <w:tcW w:w="3544" w:type="dxa"/>
            <w:gridSpan w:val="2"/>
            <w:vAlign w:val="center"/>
          </w:tcPr>
          <w:p>
            <w:pPr>
              <w:pStyle w:val="13"/>
            </w:pPr>
            <w:r>
              <w:t>2200000000%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1.保障机关事业养老保险改革后离退休人员社会化待遇正常发放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补助金额到位</w:t>
            </w:r>
          </w:p>
        </w:tc>
        <w:tc>
          <w:tcPr>
            <w:tcW w:w="5386" w:type="dxa"/>
            <w:vAlign w:val="center"/>
          </w:tcPr>
          <w:p>
            <w:pPr>
              <w:pStyle w:val="12"/>
            </w:pPr>
            <w:r>
              <w:t>按政策要求全额补助到位</w:t>
            </w:r>
          </w:p>
        </w:tc>
        <w:tc>
          <w:tcPr>
            <w:tcW w:w="2268" w:type="dxa"/>
            <w:vAlign w:val="center"/>
          </w:tcPr>
          <w:p>
            <w:pPr>
              <w:pStyle w:val="12"/>
            </w:pPr>
            <w:r>
              <w:t>1001</w:t>
            </w:r>
          </w:p>
        </w:tc>
        <w:tc>
          <w:tcPr>
            <w:tcW w:w="1276" w:type="dxa"/>
            <w:vAlign w:val="center"/>
          </w:tcPr>
          <w:p>
            <w:pPr>
              <w:pStyle w:val="12"/>
            </w:pPr>
            <w:r>
              <w:t xml:space="preserve"> 上级政策和补贴账目</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按时拨付</w:t>
            </w:r>
          </w:p>
        </w:tc>
        <w:tc>
          <w:tcPr>
            <w:tcW w:w="5386" w:type="dxa"/>
            <w:vAlign w:val="center"/>
          </w:tcPr>
          <w:p>
            <w:pPr>
              <w:pStyle w:val="12"/>
            </w:pPr>
            <w:r>
              <w:t>补贴款到位</w:t>
            </w:r>
          </w:p>
        </w:tc>
        <w:tc>
          <w:tcPr>
            <w:tcW w:w="2268" w:type="dxa"/>
            <w:vAlign w:val="center"/>
          </w:tcPr>
          <w:p>
            <w:pPr>
              <w:pStyle w:val="12"/>
            </w:pPr>
            <w:r>
              <w:t>1001</w:t>
            </w:r>
          </w:p>
        </w:tc>
        <w:tc>
          <w:tcPr>
            <w:tcW w:w="1276" w:type="dxa"/>
            <w:vAlign w:val="center"/>
          </w:tcPr>
          <w:p>
            <w:pPr>
              <w:pStyle w:val="12"/>
            </w:pPr>
            <w:r>
              <w:t xml:space="preserve"> 补贴情况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待遇发放</w:t>
            </w:r>
          </w:p>
        </w:tc>
        <w:tc>
          <w:tcPr>
            <w:tcW w:w="5386" w:type="dxa"/>
            <w:vAlign w:val="center"/>
          </w:tcPr>
          <w:p>
            <w:pPr>
              <w:pStyle w:val="12"/>
            </w:pPr>
            <w:r>
              <w:t>遇及时发放</w:t>
            </w:r>
          </w:p>
        </w:tc>
        <w:tc>
          <w:tcPr>
            <w:tcW w:w="2268" w:type="dxa"/>
            <w:vAlign w:val="center"/>
          </w:tcPr>
          <w:p>
            <w:pPr>
              <w:pStyle w:val="12"/>
            </w:pPr>
            <w:r>
              <w:t>待遇按时发放</w:t>
            </w:r>
          </w:p>
        </w:tc>
        <w:tc>
          <w:tcPr>
            <w:tcW w:w="1276" w:type="dxa"/>
            <w:vAlign w:val="center"/>
          </w:tcPr>
          <w:p>
            <w:pPr>
              <w:pStyle w:val="12"/>
            </w:pPr>
            <w:r>
              <w:t xml:space="preserve"> 发放账目</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w:t>
            </w:r>
          </w:p>
        </w:tc>
        <w:tc>
          <w:tcPr>
            <w:tcW w:w="5386" w:type="dxa"/>
            <w:vAlign w:val="center"/>
          </w:tcPr>
          <w:p>
            <w:pPr>
              <w:pStyle w:val="12"/>
            </w:pPr>
            <w:r>
              <w:t>预算执行正常</w:t>
            </w:r>
          </w:p>
        </w:tc>
        <w:tc>
          <w:tcPr>
            <w:tcW w:w="2268" w:type="dxa"/>
            <w:vAlign w:val="center"/>
          </w:tcPr>
          <w:p>
            <w:pPr>
              <w:pStyle w:val="12"/>
            </w:pPr>
            <w:r>
              <w:t>预算数</w:t>
            </w:r>
          </w:p>
        </w:tc>
        <w:tc>
          <w:tcPr>
            <w:tcW w:w="1276" w:type="dxa"/>
            <w:vAlign w:val="center"/>
          </w:tcPr>
          <w:p>
            <w:pPr>
              <w:pStyle w:val="12"/>
            </w:pPr>
            <w:r>
              <w:t xml:space="preserve"> 预算</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正常享受待遇</w:t>
            </w:r>
          </w:p>
        </w:tc>
        <w:tc>
          <w:tcPr>
            <w:tcW w:w="5386" w:type="dxa"/>
            <w:vAlign w:val="center"/>
          </w:tcPr>
          <w:p>
            <w:pPr>
              <w:pStyle w:val="12"/>
            </w:pPr>
            <w:r>
              <w:t>待遇享受人员能按上级政策享受待遇</w:t>
            </w:r>
          </w:p>
        </w:tc>
        <w:tc>
          <w:tcPr>
            <w:tcW w:w="2268" w:type="dxa"/>
            <w:vAlign w:val="center"/>
          </w:tcPr>
          <w:p>
            <w:pPr>
              <w:pStyle w:val="12"/>
            </w:pPr>
            <w:r>
              <w:t>1</w:t>
            </w:r>
          </w:p>
        </w:tc>
        <w:tc>
          <w:tcPr>
            <w:tcW w:w="1276" w:type="dxa"/>
            <w:vAlign w:val="center"/>
          </w:tcPr>
          <w:p>
            <w:pPr>
              <w:pStyle w:val="12"/>
            </w:pPr>
            <w:r>
              <w:t xml:space="preserve"> 上级政策和账目</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按时拨付补贴</w:t>
            </w:r>
          </w:p>
        </w:tc>
        <w:tc>
          <w:tcPr>
            <w:tcW w:w="5386" w:type="dxa"/>
            <w:vAlign w:val="center"/>
          </w:tcPr>
          <w:p>
            <w:pPr>
              <w:pStyle w:val="12"/>
            </w:pPr>
            <w:r>
              <w:t>补贴款拨付到账不影响待遇发放</w:t>
            </w:r>
          </w:p>
        </w:tc>
        <w:tc>
          <w:tcPr>
            <w:tcW w:w="2268" w:type="dxa"/>
            <w:vAlign w:val="center"/>
          </w:tcPr>
          <w:p>
            <w:pPr>
              <w:pStyle w:val="12"/>
            </w:pPr>
            <w:r>
              <w:t>1</w:t>
            </w:r>
          </w:p>
        </w:tc>
        <w:tc>
          <w:tcPr>
            <w:tcW w:w="1276" w:type="dxa"/>
            <w:vAlign w:val="center"/>
          </w:tcPr>
          <w:p>
            <w:pPr>
              <w:pStyle w:val="12"/>
            </w:pPr>
            <w:r>
              <w:t xml:space="preserve"> 补贴账目</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及时发放</w:t>
            </w:r>
          </w:p>
        </w:tc>
        <w:tc>
          <w:tcPr>
            <w:tcW w:w="5386" w:type="dxa"/>
            <w:vAlign w:val="center"/>
          </w:tcPr>
          <w:p>
            <w:pPr>
              <w:pStyle w:val="12"/>
            </w:pPr>
            <w:r>
              <w:t>补贴及发放及时到位</w:t>
            </w:r>
          </w:p>
        </w:tc>
        <w:tc>
          <w:tcPr>
            <w:tcW w:w="2268" w:type="dxa"/>
            <w:vAlign w:val="center"/>
          </w:tcPr>
          <w:p>
            <w:pPr>
              <w:pStyle w:val="12"/>
            </w:pPr>
            <w:r>
              <w:t>1</w:t>
            </w:r>
          </w:p>
        </w:tc>
        <w:tc>
          <w:tcPr>
            <w:tcW w:w="1276" w:type="dxa"/>
            <w:vAlign w:val="center"/>
          </w:tcPr>
          <w:p>
            <w:pPr>
              <w:pStyle w:val="12"/>
            </w:pPr>
            <w:r>
              <w:t xml:space="preserve"> 发放账目</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社会保障</w:t>
            </w:r>
          </w:p>
        </w:tc>
        <w:tc>
          <w:tcPr>
            <w:tcW w:w="5386" w:type="dxa"/>
            <w:vAlign w:val="center"/>
          </w:tcPr>
          <w:p>
            <w:pPr>
              <w:pStyle w:val="12"/>
            </w:pPr>
            <w:r>
              <w:t>为职工生活提供基本社会保障</w:t>
            </w:r>
          </w:p>
        </w:tc>
        <w:tc>
          <w:tcPr>
            <w:tcW w:w="2268" w:type="dxa"/>
            <w:vAlign w:val="center"/>
          </w:tcPr>
          <w:p>
            <w:pPr>
              <w:pStyle w:val="12"/>
            </w:pPr>
            <w:r>
              <w:t>社会保障</w:t>
            </w:r>
          </w:p>
        </w:tc>
        <w:tc>
          <w:tcPr>
            <w:tcW w:w="1276" w:type="dxa"/>
            <w:vAlign w:val="center"/>
          </w:tcPr>
          <w:p>
            <w:pPr>
              <w:pStyle w:val="12"/>
            </w:pPr>
            <w:r>
              <w:t xml:space="preserve"> 保障职工待遇</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w:t>
            </w:r>
          </w:p>
        </w:tc>
        <w:tc>
          <w:tcPr>
            <w:tcW w:w="1276" w:type="dxa"/>
            <w:vAlign w:val="center"/>
          </w:tcPr>
          <w:p>
            <w:pPr>
              <w:pStyle w:val="12"/>
            </w:pPr>
            <w:r>
              <w:t xml:space="preserve"> 群众认可情况</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6、2025年企业职工养老保险县级配套绩效目标表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13013025P00001610002U</w:t>
            </w:r>
          </w:p>
        </w:tc>
        <w:tc>
          <w:tcPr>
            <w:tcW w:w="2835" w:type="dxa"/>
            <w:vAlign w:val="center"/>
          </w:tcPr>
          <w:p>
            <w:pPr>
              <w:pStyle w:val="10"/>
            </w:pPr>
            <w:r>
              <w:t>项目名称</w:t>
            </w:r>
          </w:p>
        </w:tc>
        <w:tc>
          <w:tcPr>
            <w:tcW w:w="6095" w:type="dxa"/>
            <w:gridSpan w:val="3"/>
            <w:vAlign w:val="center"/>
          </w:tcPr>
          <w:p>
            <w:pPr>
              <w:pStyle w:val="12"/>
            </w:pPr>
            <w:r>
              <w:t>2025年企业职工养老保险县级配套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1562.00</w:t>
            </w:r>
          </w:p>
        </w:tc>
        <w:tc>
          <w:tcPr>
            <w:tcW w:w="2835" w:type="dxa"/>
            <w:vAlign w:val="center"/>
          </w:tcPr>
          <w:p>
            <w:pPr>
              <w:pStyle w:val="10"/>
            </w:pPr>
            <w:r>
              <w:t>其中：财政    资金</w:t>
            </w:r>
          </w:p>
        </w:tc>
        <w:tc>
          <w:tcPr>
            <w:tcW w:w="2551" w:type="dxa"/>
            <w:vAlign w:val="center"/>
          </w:tcPr>
          <w:p>
            <w:pPr>
              <w:pStyle w:val="12"/>
            </w:pPr>
            <w:r>
              <w:t>1562.00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按照上级政策要求，做好企业离退休人员社会化发放,保障企业离退休人员待遇正常社会化发放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390500000%</w:t>
            </w:r>
          </w:p>
        </w:tc>
        <w:tc>
          <w:tcPr>
            <w:tcW w:w="2835" w:type="dxa"/>
            <w:vAlign w:val="center"/>
          </w:tcPr>
          <w:p>
            <w:pPr>
              <w:pStyle w:val="13"/>
            </w:pPr>
            <w:r>
              <w:t>781000000%</w:t>
            </w:r>
          </w:p>
        </w:tc>
        <w:tc>
          <w:tcPr>
            <w:tcW w:w="2551" w:type="dxa"/>
            <w:vAlign w:val="center"/>
          </w:tcPr>
          <w:p>
            <w:pPr>
              <w:pStyle w:val="13"/>
            </w:pPr>
            <w:r>
              <w:t>1171500000%</w:t>
            </w:r>
          </w:p>
        </w:tc>
        <w:tc>
          <w:tcPr>
            <w:tcW w:w="3544" w:type="dxa"/>
            <w:gridSpan w:val="2"/>
            <w:vAlign w:val="center"/>
          </w:tcPr>
          <w:p>
            <w:pPr>
              <w:pStyle w:val="13"/>
            </w:pPr>
            <w:r>
              <w:t>1562000000%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 xml:space="preserve">1.保障企业养老保险离退休人员社会化待遇正常发放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补助金额到位</w:t>
            </w:r>
          </w:p>
        </w:tc>
        <w:tc>
          <w:tcPr>
            <w:tcW w:w="5386" w:type="dxa"/>
            <w:vAlign w:val="center"/>
          </w:tcPr>
          <w:p>
            <w:pPr>
              <w:pStyle w:val="12"/>
            </w:pPr>
            <w:r>
              <w:t>按政策要求全额补助到位</w:t>
            </w:r>
          </w:p>
        </w:tc>
        <w:tc>
          <w:tcPr>
            <w:tcW w:w="2268" w:type="dxa"/>
            <w:vAlign w:val="center"/>
          </w:tcPr>
          <w:p>
            <w:pPr>
              <w:pStyle w:val="12"/>
            </w:pPr>
            <w:r>
              <w:t>1001</w:t>
            </w:r>
          </w:p>
        </w:tc>
        <w:tc>
          <w:tcPr>
            <w:tcW w:w="1276" w:type="dxa"/>
            <w:vAlign w:val="center"/>
          </w:tcPr>
          <w:p>
            <w:pPr>
              <w:pStyle w:val="12"/>
            </w:pPr>
            <w:r>
              <w:t xml:space="preserve"> 上级政策和补贴账目</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按时拨付</w:t>
            </w:r>
          </w:p>
        </w:tc>
        <w:tc>
          <w:tcPr>
            <w:tcW w:w="5386" w:type="dxa"/>
            <w:vAlign w:val="center"/>
          </w:tcPr>
          <w:p>
            <w:pPr>
              <w:pStyle w:val="12"/>
            </w:pPr>
            <w:r>
              <w:t>补贴款到位</w:t>
            </w:r>
          </w:p>
        </w:tc>
        <w:tc>
          <w:tcPr>
            <w:tcW w:w="2268" w:type="dxa"/>
            <w:vAlign w:val="center"/>
          </w:tcPr>
          <w:p>
            <w:pPr>
              <w:pStyle w:val="12"/>
            </w:pPr>
            <w:r>
              <w:t>1001</w:t>
            </w:r>
          </w:p>
        </w:tc>
        <w:tc>
          <w:tcPr>
            <w:tcW w:w="1276" w:type="dxa"/>
            <w:vAlign w:val="center"/>
          </w:tcPr>
          <w:p>
            <w:pPr>
              <w:pStyle w:val="12"/>
            </w:pPr>
            <w:r>
              <w:t xml:space="preserve"> 补贴情况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待遇发放</w:t>
            </w:r>
          </w:p>
        </w:tc>
        <w:tc>
          <w:tcPr>
            <w:tcW w:w="5386" w:type="dxa"/>
            <w:vAlign w:val="center"/>
          </w:tcPr>
          <w:p>
            <w:pPr>
              <w:pStyle w:val="12"/>
            </w:pPr>
            <w:r>
              <w:t>遇及时发放</w:t>
            </w:r>
          </w:p>
        </w:tc>
        <w:tc>
          <w:tcPr>
            <w:tcW w:w="2268" w:type="dxa"/>
            <w:vAlign w:val="center"/>
          </w:tcPr>
          <w:p>
            <w:pPr>
              <w:pStyle w:val="12"/>
            </w:pPr>
            <w:r>
              <w:t>待遇按时发放</w:t>
            </w:r>
          </w:p>
        </w:tc>
        <w:tc>
          <w:tcPr>
            <w:tcW w:w="1276" w:type="dxa"/>
            <w:vAlign w:val="center"/>
          </w:tcPr>
          <w:p>
            <w:pPr>
              <w:pStyle w:val="12"/>
            </w:pPr>
            <w:r>
              <w:t xml:space="preserve"> 发放账目</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w:t>
            </w:r>
          </w:p>
        </w:tc>
        <w:tc>
          <w:tcPr>
            <w:tcW w:w="5386" w:type="dxa"/>
            <w:vAlign w:val="center"/>
          </w:tcPr>
          <w:p>
            <w:pPr>
              <w:pStyle w:val="12"/>
            </w:pPr>
            <w:r>
              <w:t>预算执行正常</w:t>
            </w:r>
          </w:p>
        </w:tc>
        <w:tc>
          <w:tcPr>
            <w:tcW w:w="2268" w:type="dxa"/>
            <w:vAlign w:val="center"/>
          </w:tcPr>
          <w:p>
            <w:pPr>
              <w:pStyle w:val="12"/>
            </w:pPr>
            <w:r>
              <w:t>预算数</w:t>
            </w:r>
          </w:p>
        </w:tc>
        <w:tc>
          <w:tcPr>
            <w:tcW w:w="1276" w:type="dxa"/>
            <w:vAlign w:val="center"/>
          </w:tcPr>
          <w:p>
            <w:pPr>
              <w:pStyle w:val="12"/>
            </w:pPr>
            <w:r>
              <w:t xml:space="preserve"> 预算</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正常享受待遇</w:t>
            </w:r>
          </w:p>
        </w:tc>
        <w:tc>
          <w:tcPr>
            <w:tcW w:w="5386" w:type="dxa"/>
            <w:vAlign w:val="center"/>
          </w:tcPr>
          <w:p>
            <w:pPr>
              <w:pStyle w:val="12"/>
            </w:pPr>
            <w:r>
              <w:t>待遇享受人员能按上级政策享受待遇</w:t>
            </w:r>
          </w:p>
        </w:tc>
        <w:tc>
          <w:tcPr>
            <w:tcW w:w="2268" w:type="dxa"/>
            <w:vAlign w:val="center"/>
          </w:tcPr>
          <w:p>
            <w:pPr>
              <w:pStyle w:val="12"/>
            </w:pPr>
            <w:r>
              <w:t>1</w:t>
            </w:r>
          </w:p>
        </w:tc>
        <w:tc>
          <w:tcPr>
            <w:tcW w:w="1276" w:type="dxa"/>
            <w:vAlign w:val="center"/>
          </w:tcPr>
          <w:p>
            <w:pPr>
              <w:pStyle w:val="12"/>
            </w:pPr>
            <w:r>
              <w:t xml:space="preserve"> 上级政策和账目</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按时拨付补贴</w:t>
            </w:r>
          </w:p>
        </w:tc>
        <w:tc>
          <w:tcPr>
            <w:tcW w:w="5386" w:type="dxa"/>
            <w:vAlign w:val="center"/>
          </w:tcPr>
          <w:p>
            <w:pPr>
              <w:pStyle w:val="12"/>
            </w:pPr>
            <w:r>
              <w:t>补贴款拨付到账不影响待遇发放</w:t>
            </w:r>
          </w:p>
        </w:tc>
        <w:tc>
          <w:tcPr>
            <w:tcW w:w="2268" w:type="dxa"/>
            <w:vAlign w:val="center"/>
          </w:tcPr>
          <w:p>
            <w:pPr>
              <w:pStyle w:val="12"/>
            </w:pPr>
            <w:r>
              <w:t>1</w:t>
            </w:r>
          </w:p>
        </w:tc>
        <w:tc>
          <w:tcPr>
            <w:tcW w:w="1276" w:type="dxa"/>
            <w:vAlign w:val="center"/>
          </w:tcPr>
          <w:p>
            <w:pPr>
              <w:pStyle w:val="12"/>
            </w:pPr>
            <w:r>
              <w:t xml:space="preserve"> 补贴账目</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及时发放</w:t>
            </w:r>
          </w:p>
        </w:tc>
        <w:tc>
          <w:tcPr>
            <w:tcW w:w="5386" w:type="dxa"/>
            <w:vAlign w:val="center"/>
          </w:tcPr>
          <w:p>
            <w:pPr>
              <w:pStyle w:val="12"/>
            </w:pPr>
            <w:r>
              <w:t>补贴及发放及时到位</w:t>
            </w:r>
          </w:p>
        </w:tc>
        <w:tc>
          <w:tcPr>
            <w:tcW w:w="2268" w:type="dxa"/>
            <w:vAlign w:val="center"/>
          </w:tcPr>
          <w:p>
            <w:pPr>
              <w:pStyle w:val="12"/>
            </w:pPr>
            <w:r>
              <w:t>1</w:t>
            </w:r>
          </w:p>
        </w:tc>
        <w:tc>
          <w:tcPr>
            <w:tcW w:w="1276" w:type="dxa"/>
            <w:vAlign w:val="center"/>
          </w:tcPr>
          <w:p>
            <w:pPr>
              <w:pStyle w:val="12"/>
            </w:pPr>
            <w:r>
              <w:t xml:space="preserve"> 发放账目</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社会保障</w:t>
            </w:r>
          </w:p>
        </w:tc>
        <w:tc>
          <w:tcPr>
            <w:tcW w:w="5386" w:type="dxa"/>
            <w:vAlign w:val="center"/>
          </w:tcPr>
          <w:p>
            <w:pPr>
              <w:pStyle w:val="12"/>
            </w:pPr>
            <w:r>
              <w:t>为职工生活提供基本社会保障</w:t>
            </w:r>
          </w:p>
        </w:tc>
        <w:tc>
          <w:tcPr>
            <w:tcW w:w="2268" w:type="dxa"/>
            <w:vAlign w:val="center"/>
          </w:tcPr>
          <w:p>
            <w:pPr>
              <w:pStyle w:val="12"/>
            </w:pPr>
            <w:r>
              <w:t>社会保障</w:t>
            </w:r>
          </w:p>
        </w:tc>
        <w:tc>
          <w:tcPr>
            <w:tcW w:w="1276" w:type="dxa"/>
            <w:vAlign w:val="center"/>
          </w:tcPr>
          <w:p>
            <w:pPr>
              <w:pStyle w:val="12"/>
            </w:pPr>
            <w:r>
              <w:t xml:space="preserve"> 保障职工待遇</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w:t>
            </w:r>
          </w:p>
        </w:tc>
        <w:tc>
          <w:tcPr>
            <w:tcW w:w="1276" w:type="dxa"/>
            <w:vAlign w:val="center"/>
          </w:tcPr>
          <w:p>
            <w:pPr>
              <w:pStyle w:val="12"/>
            </w:pPr>
            <w:r>
              <w:t xml:space="preserve"> 群众认可情况</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7、2025年省级城乡居民养老保险补助资金绩效目标表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13013025P00001310008G</w:t>
            </w:r>
          </w:p>
        </w:tc>
        <w:tc>
          <w:tcPr>
            <w:tcW w:w="2835" w:type="dxa"/>
            <w:vAlign w:val="center"/>
          </w:tcPr>
          <w:p>
            <w:pPr>
              <w:pStyle w:val="10"/>
            </w:pPr>
            <w:r>
              <w:t>项目名称</w:t>
            </w:r>
          </w:p>
        </w:tc>
        <w:tc>
          <w:tcPr>
            <w:tcW w:w="6095" w:type="dxa"/>
            <w:gridSpan w:val="3"/>
            <w:vAlign w:val="center"/>
          </w:tcPr>
          <w:p>
            <w:pPr>
              <w:pStyle w:val="12"/>
            </w:pPr>
            <w:r>
              <w:t>2025年省级城乡居民养老保险补助资金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3777.00</w:t>
            </w:r>
          </w:p>
        </w:tc>
        <w:tc>
          <w:tcPr>
            <w:tcW w:w="2835" w:type="dxa"/>
            <w:vAlign w:val="center"/>
          </w:tcPr>
          <w:p>
            <w:pPr>
              <w:pStyle w:val="10"/>
            </w:pPr>
            <w:r>
              <w:t>其中：财政    资金</w:t>
            </w:r>
          </w:p>
        </w:tc>
        <w:tc>
          <w:tcPr>
            <w:tcW w:w="2551" w:type="dxa"/>
            <w:vAlign w:val="center"/>
          </w:tcPr>
          <w:p>
            <w:pPr>
              <w:pStyle w:val="12"/>
            </w:pPr>
            <w:r>
              <w:t>3777.00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对城乡居民基本养老保险参保缴费人员予以补助，确保城乡居民基本养老保险基金正常运行。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944250000%</w:t>
            </w:r>
          </w:p>
        </w:tc>
        <w:tc>
          <w:tcPr>
            <w:tcW w:w="2835" w:type="dxa"/>
            <w:vAlign w:val="center"/>
          </w:tcPr>
          <w:p>
            <w:pPr>
              <w:pStyle w:val="13"/>
            </w:pPr>
            <w:r>
              <w:t>1888500000%</w:t>
            </w:r>
          </w:p>
        </w:tc>
        <w:tc>
          <w:tcPr>
            <w:tcW w:w="2551" w:type="dxa"/>
            <w:vAlign w:val="center"/>
          </w:tcPr>
          <w:p>
            <w:pPr>
              <w:pStyle w:val="13"/>
            </w:pPr>
            <w:r>
              <w:t>2832750000%</w:t>
            </w:r>
          </w:p>
        </w:tc>
        <w:tc>
          <w:tcPr>
            <w:tcW w:w="3544" w:type="dxa"/>
            <w:gridSpan w:val="2"/>
            <w:vAlign w:val="center"/>
          </w:tcPr>
          <w:p>
            <w:pPr>
              <w:pStyle w:val="13"/>
            </w:pPr>
            <w:r>
              <w:t>3777000000%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1.根据上级文件要求，对城乡居民基本养老保险参保缴费人员予以补助，确保城乡居民基本养老保险基金正常运行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参保数量</w:t>
            </w:r>
          </w:p>
        </w:tc>
        <w:tc>
          <w:tcPr>
            <w:tcW w:w="5386" w:type="dxa"/>
            <w:vAlign w:val="center"/>
          </w:tcPr>
          <w:p>
            <w:pPr>
              <w:pStyle w:val="12"/>
            </w:pPr>
            <w:r>
              <w:t>完成上级规定参保要求</w:t>
            </w:r>
          </w:p>
        </w:tc>
        <w:tc>
          <w:tcPr>
            <w:tcW w:w="2268" w:type="dxa"/>
            <w:vAlign w:val="center"/>
          </w:tcPr>
          <w:p>
            <w:pPr>
              <w:pStyle w:val="12"/>
            </w:pPr>
            <w:r>
              <w:t>上级要求参保值</w:t>
            </w:r>
          </w:p>
        </w:tc>
        <w:tc>
          <w:tcPr>
            <w:tcW w:w="1276" w:type="dxa"/>
            <w:vAlign w:val="center"/>
          </w:tcPr>
          <w:p>
            <w:pPr>
              <w:pStyle w:val="12"/>
            </w:pPr>
            <w:r>
              <w:t xml:space="preserve"> 上级要求</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业务运行</w:t>
            </w:r>
          </w:p>
        </w:tc>
        <w:tc>
          <w:tcPr>
            <w:tcW w:w="5386" w:type="dxa"/>
            <w:vAlign w:val="center"/>
          </w:tcPr>
          <w:p>
            <w:pPr>
              <w:pStyle w:val="12"/>
            </w:pPr>
            <w:r>
              <w:t>保障各项业务正常运行</w:t>
            </w:r>
          </w:p>
        </w:tc>
        <w:tc>
          <w:tcPr>
            <w:tcW w:w="2268" w:type="dxa"/>
            <w:vAlign w:val="center"/>
          </w:tcPr>
          <w:p>
            <w:pPr>
              <w:pStyle w:val="12"/>
            </w:pPr>
            <w:r>
              <w:t>业务运行正常</w:t>
            </w:r>
          </w:p>
        </w:tc>
        <w:tc>
          <w:tcPr>
            <w:tcW w:w="1276" w:type="dxa"/>
            <w:vAlign w:val="center"/>
          </w:tcPr>
          <w:p>
            <w:pPr>
              <w:pStyle w:val="12"/>
            </w:pPr>
            <w:r>
              <w:t xml:space="preserve"> 业务运行情况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待遇发放</w:t>
            </w:r>
          </w:p>
        </w:tc>
        <w:tc>
          <w:tcPr>
            <w:tcW w:w="5386" w:type="dxa"/>
            <w:vAlign w:val="center"/>
          </w:tcPr>
          <w:p>
            <w:pPr>
              <w:pStyle w:val="12"/>
            </w:pPr>
            <w:r>
              <w:t>遇及时发放</w:t>
            </w:r>
          </w:p>
        </w:tc>
        <w:tc>
          <w:tcPr>
            <w:tcW w:w="2268" w:type="dxa"/>
            <w:vAlign w:val="center"/>
          </w:tcPr>
          <w:p>
            <w:pPr>
              <w:pStyle w:val="12"/>
            </w:pPr>
            <w:r>
              <w:t>待遇按时发放</w:t>
            </w:r>
          </w:p>
        </w:tc>
        <w:tc>
          <w:tcPr>
            <w:tcW w:w="1276" w:type="dxa"/>
            <w:vAlign w:val="center"/>
          </w:tcPr>
          <w:p>
            <w:pPr>
              <w:pStyle w:val="12"/>
            </w:pPr>
            <w:r>
              <w:t xml:space="preserve"> 发放账目</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不超出预算</w:t>
            </w:r>
          </w:p>
        </w:tc>
        <w:tc>
          <w:tcPr>
            <w:tcW w:w="5386" w:type="dxa"/>
            <w:vAlign w:val="center"/>
          </w:tcPr>
          <w:p>
            <w:pPr>
              <w:pStyle w:val="12"/>
            </w:pPr>
            <w:r>
              <w:t>预算执行正常</w:t>
            </w:r>
          </w:p>
        </w:tc>
        <w:tc>
          <w:tcPr>
            <w:tcW w:w="2268" w:type="dxa"/>
            <w:vAlign w:val="center"/>
          </w:tcPr>
          <w:p>
            <w:pPr>
              <w:pStyle w:val="12"/>
            </w:pPr>
            <w:r>
              <w:t>预算数</w:t>
            </w:r>
          </w:p>
        </w:tc>
        <w:tc>
          <w:tcPr>
            <w:tcW w:w="1276" w:type="dxa"/>
            <w:vAlign w:val="center"/>
          </w:tcPr>
          <w:p>
            <w:pPr>
              <w:pStyle w:val="12"/>
            </w:pPr>
            <w:r>
              <w:t xml:space="preserve"> 预算</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保证单位正常运转</w:t>
            </w:r>
          </w:p>
        </w:tc>
        <w:tc>
          <w:tcPr>
            <w:tcW w:w="5386" w:type="dxa"/>
            <w:vAlign w:val="center"/>
          </w:tcPr>
          <w:p>
            <w:pPr>
              <w:pStyle w:val="12"/>
            </w:pPr>
            <w:r>
              <w:t>为单位日常工作开展提供有力保障。</w:t>
            </w:r>
          </w:p>
        </w:tc>
        <w:tc>
          <w:tcPr>
            <w:tcW w:w="2268" w:type="dxa"/>
            <w:vAlign w:val="center"/>
          </w:tcPr>
          <w:p>
            <w:pPr>
              <w:pStyle w:val="12"/>
            </w:pPr>
            <w:r>
              <w:t>保证单位正常运转</w:t>
            </w:r>
          </w:p>
        </w:tc>
        <w:tc>
          <w:tcPr>
            <w:tcW w:w="1276" w:type="dxa"/>
            <w:vAlign w:val="center"/>
          </w:tcPr>
          <w:p>
            <w:pPr>
              <w:pStyle w:val="12"/>
            </w:pPr>
            <w:r>
              <w:t xml:space="preserve"> 工作完成情况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满足正常办公需求</w:t>
            </w:r>
          </w:p>
        </w:tc>
        <w:tc>
          <w:tcPr>
            <w:tcW w:w="5386" w:type="dxa"/>
            <w:vAlign w:val="center"/>
          </w:tcPr>
          <w:p>
            <w:pPr>
              <w:pStyle w:val="12"/>
            </w:pPr>
            <w:r>
              <w:t>保障人员正常办公</w:t>
            </w:r>
          </w:p>
        </w:tc>
        <w:tc>
          <w:tcPr>
            <w:tcW w:w="2268" w:type="dxa"/>
            <w:vAlign w:val="center"/>
          </w:tcPr>
          <w:p>
            <w:pPr>
              <w:pStyle w:val="12"/>
            </w:pPr>
            <w:r>
              <w:t>满足正常办公需求</w:t>
            </w:r>
          </w:p>
        </w:tc>
        <w:tc>
          <w:tcPr>
            <w:tcW w:w="1276" w:type="dxa"/>
            <w:vAlign w:val="center"/>
          </w:tcPr>
          <w:p>
            <w:pPr>
              <w:pStyle w:val="12"/>
            </w:pPr>
            <w:r>
              <w:t xml:space="preserve"> 工作完成情况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保障业务正常运转</w:t>
            </w:r>
          </w:p>
        </w:tc>
        <w:tc>
          <w:tcPr>
            <w:tcW w:w="5386" w:type="dxa"/>
            <w:vAlign w:val="center"/>
          </w:tcPr>
          <w:p>
            <w:pPr>
              <w:pStyle w:val="12"/>
            </w:pPr>
            <w:r>
              <w:t>通过开展维修、购置等工作</w:t>
            </w:r>
          </w:p>
        </w:tc>
        <w:tc>
          <w:tcPr>
            <w:tcW w:w="2268" w:type="dxa"/>
            <w:vAlign w:val="center"/>
          </w:tcPr>
          <w:p>
            <w:pPr>
              <w:pStyle w:val="12"/>
            </w:pPr>
            <w:r>
              <w:t>保障业务正常运转</w:t>
            </w:r>
          </w:p>
        </w:tc>
        <w:tc>
          <w:tcPr>
            <w:tcW w:w="1276" w:type="dxa"/>
            <w:vAlign w:val="center"/>
          </w:tcPr>
          <w:p>
            <w:pPr>
              <w:pStyle w:val="12"/>
            </w:pPr>
            <w:r>
              <w:t xml:space="preserve"> 工作完成情况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无纸化办公节约率</w:t>
            </w:r>
          </w:p>
        </w:tc>
        <w:tc>
          <w:tcPr>
            <w:tcW w:w="5386" w:type="dxa"/>
            <w:vAlign w:val="center"/>
          </w:tcPr>
          <w:p>
            <w:pPr>
              <w:pStyle w:val="12"/>
            </w:pPr>
            <w:r>
              <w:t>反映使用数据采集终端减少纸质表的填报工作情况</w:t>
            </w:r>
          </w:p>
        </w:tc>
        <w:tc>
          <w:tcPr>
            <w:tcW w:w="2268" w:type="dxa"/>
            <w:vAlign w:val="center"/>
          </w:tcPr>
          <w:p>
            <w:pPr>
              <w:pStyle w:val="12"/>
            </w:pPr>
            <w:r>
              <w:t>无纸化办公节约率</w:t>
            </w:r>
          </w:p>
        </w:tc>
        <w:tc>
          <w:tcPr>
            <w:tcW w:w="1276" w:type="dxa"/>
            <w:vAlign w:val="center"/>
          </w:tcPr>
          <w:p>
            <w:pPr>
              <w:pStyle w:val="12"/>
            </w:pPr>
            <w:r>
              <w:t xml:space="preserve"> 工作完成情况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参保信息管理</w:t>
            </w:r>
          </w:p>
        </w:tc>
        <w:tc>
          <w:tcPr>
            <w:tcW w:w="5386" w:type="dxa"/>
            <w:vAlign w:val="center"/>
          </w:tcPr>
          <w:p>
            <w:pPr>
              <w:pStyle w:val="12"/>
            </w:pPr>
            <w:r>
              <w:t>参保记录满意</w:t>
            </w:r>
          </w:p>
        </w:tc>
        <w:tc>
          <w:tcPr>
            <w:tcW w:w="2268" w:type="dxa"/>
            <w:vAlign w:val="center"/>
          </w:tcPr>
          <w:p>
            <w:pPr>
              <w:pStyle w:val="12"/>
            </w:pPr>
            <w:r>
              <w:t>服务对象反映情况</w:t>
            </w:r>
          </w:p>
        </w:tc>
        <w:tc>
          <w:tcPr>
            <w:tcW w:w="1276" w:type="dxa"/>
            <w:vAlign w:val="center"/>
          </w:tcPr>
          <w:p>
            <w:pPr>
              <w:pStyle w:val="12"/>
            </w:pPr>
            <w:r>
              <w:t xml:space="preserve"> 群众认可情况</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8、2025年省级城乡居民养老保险补助资金-代缴绩效目标表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13013025P00001310007W</w:t>
            </w:r>
          </w:p>
        </w:tc>
        <w:tc>
          <w:tcPr>
            <w:tcW w:w="2835" w:type="dxa"/>
            <w:vAlign w:val="center"/>
          </w:tcPr>
          <w:p>
            <w:pPr>
              <w:pStyle w:val="10"/>
            </w:pPr>
            <w:r>
              <w:t>项目名称</w:t>
            </w:r>
          </w:p>
        </w:tc>
        <w:tc>
          <w:tcPr>
            <w:tcW w:w="6095" w:type="dxa"/>
            <w:gridSpan w:val="3"/>
            <w:vAlign w:val="center"/>
          </w:tcPr>
          <w:p>
            <w:pPr>
              <w:pStyle w:val="12"/>
            </w:pPr>
            <w:r>
              <w:t>2025年省级城乡居民养老保险补助资金-代缴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对城乡居民基本养老保险参保缴费人员予以补助，确保城乡居民基本养老保险基金正常运行。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7500000%</w:t>
            </w:r>
          </w:p>
        </w:tc>
        <w:tc>
          <w:tcPr>
            <w:tcW w:w="2835" w:type="dxa"/>
            <w:vAlign w:val="center"/>
          </w:tcPr>
          <w:p>
            <w:pPr>
              <w:pStyle w:val="13"/>
            </w:pPr>
            <w:r>
              <w:t>15000000%</w:t>
            </w:r>
          </w:p>
        </w:tc>
        <w:tc>
          <w:tcPr>
            <w:tcW w:w="2551" w:type="dxa"/>
            <w:vAlign w:val="center"/>
          </w:tcPr>
          <w:p>
            <w:pPr>
              <w:pStyle w:val="13"/>
            </w:pPr>
            <w:r>
              <w:t>22500000%</w:t>
            </w:r>
          </w:p>
        </w:tc>
        <w:tc>
          <w:tcPr>
            <w:tcW w:w="3544" w:type="dxa"/>
            <w:gridSpan w:val="2"/>
            <w:vAlign w:val="center"/>
          </w:tcPr>
          <w:p>
            <w:pPr>
              <w:pStyle w:val="13"/>
            </w:pPr>
            <w:r>
              <w:t>30000000%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根据上级文件要求，对城乡居民基本养老保险参保缴费人员予以补助，确保城乡居民基本养老保险基金正常运行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参保数量</w:t>
            </w:r>
          </w:p>
        </w:tc>
        <w:tc>
          <w:tcPr>
            <w:tcW w:w="5386" w:type="dxa"/>
            <w:vAlign w:val="center"/>
          </w:tcPr>
          <w:p>
            <w:pPr>
              <w:pStyle w:val="12"/>
            </w:pPr>
            <w:r>
              <w:t>完成上级规定参保要求</w:t>
            </w:r>
          </w:p>
        </w:tc>
        <w:tc>
          <w:tcPr>
            <w:tcW w:w="2268" w:type="dxa"/>
            <w:vAlign w:val="center"/>
          </w:tcPr>
          <w:p>
            <w:pPr>
              <w:pStyle w:val="12"/>
            </w:pPr>
            <w:r>
              <w:t>上级要求参保值</w:t>
            </w:r>
          </w:p>
        </w:tc>
        <w:tc>
          <w:tcPr>
            <w:tcW w:w="1276" w:type="dxa"/>
            <w:vAlign w:val="center"/>
          </w:tcPr>
          <w:p>
            <w:pPr>
              <w:pStyle w:val="12"/>
            </w:pPr>
            <w:r>
              <w:t xml:space="preserve"> 上级要求</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业务运行</w:t>
            </w:r>
          </w:p>
        </w:tc>
        <w:tc>
          <w:tcPr>
            <w:tcW w:w="5386" w:type="dxa"/>
            <w:vAlign w:val="center"/>
          </w:tcPr>
          <w:p>
            <w:pPr>
              <w:pStyle w:val="12"/>
            </w:pPr>
            <w:r>
              <w:t>保障各项业务正常运行</w:t>
            </w:r>
          </w:p>
        </w:tc>
        <w:tc>
          <w:tcPr>
            <w:tcW w:w="2268" w:type="dxa"/>
            <w:vAlign w:val="center"/>
          </w:tcPr>
          <w:p>
            <w:pPr>
              <w:pStyle w:val="12"/>
            </w:pPr>
            <w:r>
              <w:t>业务运行正常</w:t>
            </w:r>
          </w:p>
        </w:tc>
        <w:tc>
          <w:tcPr>
            <w:tcW w:w="1276" w:type="dxa"/>
            <w:vAlign w:val="center"/>
          </w:tcPr>
          <w:p>
            <w:pPr>
              <w:pStyle w:val="12"/>
            </w:pPr>
            <w:r>
              <w:t xml:space="preserve"> 业务运行情况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待遇发放</w:t>
            </w:r>
          </w:p>
        </w:tc>
        <w:tc>
          <w:tcPr>
            <w:tcW w:w="5386" w:type="dxa"/>
            <w:vAlign w:val="center"/>
          </w:tcPr>
          <w:p>
            <w:pPr>
              <w:pStyle w:val="12"/>
            </w:pPr>
            <w:r>
              <w:t>遇及时发放</w:t>
            </w:r>
          </w:p>
        </w:tc>
        <w:tc>
          <w:tcPr>
            <w:tcW w:w="2268" w:type="dxa"/>
            <w:vAlign w:val="center"/>
          </w:tcPr>
          <w:p>
            <w:pPr>
              <w:pStyle w:val="12"/>
            </w:pPr>
            <w:r>
              <w:t>待遇按时发放</w:t>
            </w:r>
          </w:p>
        </w:tc>
        <w:tc>
          <w:tcPr>
            <w:tcW w:w="1276" w:type="dxa"/>
            <w:vAlign w:val="center"/>
          </w:tcPr>
          <w:p>
            <w:pPr>
              <w:pStyle w:val="12"/>
            </w:pPr>
            <w:r>
              <w:t xml:space="preserve"> 发放账目</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不超出预算</w:t>
            </w:r>
          </w:p>
        </w:tc>
        <w:tc>
          <w:tcPr>
            <w:tcW w:w="5386" w:type="dxa"/>
            <w:vAlign w:val="center"/>
          </w:tcPr>
          <w:p>
            <w:pPr>
              <w:pStyle w:val="12"/>
            </w:pPr>
            <w:r>
              <w:t>预算执行正常</w:t>
            </w:r>
          </w:p>
        </w:tc>
        <w:tc>
          <w:tcPr>
            <w:tcW w:w="2268" w:type="dxa"/>
            <w:vAlign w:val="center"/>
          </w:tcPr>
          <w:p>
            <w:pPr>
              <w:pStyle w:val="12"/>
            </w:pPr>
            <w:r>
              <w:t>预算数</w:t>
            </w:r>
          </w:p>
        </w:tc>
        <w:tc>
          <w:tcPr>
            <w:tcW w:w="1276" w:type="dxa"/>
            <w:vAlign w:val="center"/>
          </w:tcPr>
          <w:p>
            <w:pPr>
              <w:pStyle w:val="12"/>
            </w:pPr>
            <w:r>
              <w:t xml:space="preserve"> 预算</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保证单位正常运转</w:t>
            </w:r>
          </w:p>
        </w:tc>
        <w:tc>
          <w:tcPr>
            <w:tcW w:w="5386" w:type="dxa"/>
            <w:vAlign w:val="center"/>
          </w:tcPr>
          <w:p>
            <w:pPr>
              <w:pStyle w:val="12"/>
            </w:pPr>
            <w:r>
              <w:t>为单位日常工作开展提供有力保障。</w:t>
            </w:r>
          </w:p>
        </w:tc>
        <w:tc>
          <w:tcPr>
            <w:tcW w:w="2268" w:type="dxa"/>
            <w:vAlign w:val="center"/>
          </w:tcPr>
          <w:p>
            <w:pPr>
              <w:pStyle w:val="12"/>
            </w:pPr>
            <w:r>
              <w:t>保证单位正常运转</w:t>
            </w:r>
          </w:p>
        </w:tc>
        <w:tc>
          <w:tcPr>
            <w:tcW w:w="1276" w:type="dxa"/>
            <w:vAlign w:val="center"/>
          </w:tcPr>
          <w:p>
            <w:pPr>
              <w:pStyle w:val="12"/>
            </w:pPr>
            <w:r>
              <w:t xml:space="preserve"> 工作完成情况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满足正常办公需求</w:t>
            </w:r>
          </w:p>
        </w:tc>
        <w:tc>
          <w:tcPr>
            <w:tcW w:w="5386" w:type="dxa"/>
            <w:vAlign w:val="center"/>
          </w:tcPr>
          <w:p>
            <w:pPr>
              <w:pStyle w:val="12"/>
            </w:pPr>
            <w:r>
              <w:t>保障人员正常办公</w:t>
            </w:r>
          </w:p>
        </w:tc>
        <w:tc>
          <w:tcPr>
            <w:tcW w:w="2268" w:type="dxa"/>
            <w:vAlign w:val="center"/>
          </w:tcPr>
          <w:p>
            <w:pPr>
              <w:pStyle w:val="12"/>
            </w:pPr>
            <w:r>
              <w:t>满足正常办公需求</w:t>
            </w:r>
          </w:p>
        </w:tc>
        <w:tc>
          <w:tcPr>
            <w:tcW w:w="1276" w:type="dxa"/>
            <w:vAlign w:val="center"/>
          </w:tcPr>
          <w:p>
            <w:pPr>
              <w:pStyle w:val="12"/>
            </w:pPr>
            <w:r>
              <w:t xml:space="preserve"> 工作完成情况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保障业务正常运转</w:t>
            </w:r>
          </w:p>
        </w:tc>
        <w:tc>
          <w:tcPr>
            <w:tcW w:w="5386" w:type="dxa"/>
            <w:vAlign w:val="center"/>
          </w:tcPr>
          <w:p>
            <w:pPr>
              <w:pStyle w:val="12"/>
            </w:pPr>
            <w:r>
              <w:t>通过开展维修、购置等工作</w:t>
            </w:r>
          </w:p>
        </w:tc>
        <w:tc>
          <w:tcPr>
            <w:tcW w:w="2268" w:type="dxa"/>
            <w:vAlign w:val="center"/>
          </w:tcPr>
          <w:p>
            <w:pPr>
              <w:pStyle w:val="12"/>
            </w:pPr>
            <w:r>
              <w:t>保障业务正常运转</w:t>
            </w:r>
          </w:p>
        </w:tc>
        <w:tc>
          <w:tcPr>
            <w:tcW w:w="1276" w:type="dxa"/>
            <w:vAlign w:val="center"/>
          </w:tcPr>
          <w:p>
            <w:pPr>
              <w:pStyle w:val="12"/>
            </w:pPr>
            <w:r>
              <w:t xml:space="preserve"> 工作完成情况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无纸化办公节约率</w:t>
            </w:r>
          </w:p>
        </w:tc>
        <w:tc>
          <w:tcPr>
            <w:tcW w:w="5386" w:type="dxa"/>
            <w:vAlign w:val="center"/>
          </w:tcPr>
          <w:p>
            <w:pPr>
              <w:pStyle w:val="12"/>
            </w:pPr>
            <w:r>
              <w:t>反映使用数据采集终端减少纸质表的填报工作情况</w:t>
            </w:r>
          </w:p>
        </w:tc>
        <w:tc>
          <w:tcPr>
            <w:tcW w:w="2268" w:type="dxa"/>
            <w:vAlign w:val="center"/>
          </w:tcPr>
          <w:p>
            <w:pPr>
              <w:pStyle w:val="12"/>
            </w:pPr>
            <w:r>
              <w:t>无纸化办公节约率</w:t>
            </w:r>
          </w:p>
        </w:tc>
        <w:tc>
          <w:tcPr>
            <w:tcW w:w="1276" w:type="dxa"/>
            <w:vAlign w:val="center"/>
          </w:tcPr>
          <w:p>
            <w:pPr>
              <w:pStyle w:val="12"/>
            </w:pPr>
            <w:r>
              <w:t xml:space="preserve"> 工作完成情况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参保信息管理</w:t>
            </w:r>
          </w:p>
        </w:tc>
        <w:tc>
          <w:tcPr>
            <w:tcW w:w="5386" w:type="dxa"/>
            <w:vAlign w:val="center"/>
          </w:tcPr>
          <w:p>
            <w:pPr>
              <w:pStyle w:val="12"/>
            </w:pPr>
            <w:r>
              <w:t>参保记录满意</w:t>
            </w:r>
          </w:p>
        </w:tc>
        <w:tc>
          <w:tcPr>
            <w:tcW w:w="2268" w:type="dxa"/>
            <w:vAlign w:val="center"/>
          </w:tcPr>
          <w:p>
            <w:pPr>
              <w:pStyle w:val="12"/>
            </w:pPr>
            <w:r>
              <w:t>服务对象反映情况</w:t>
            </w:r>
          </w:p>
        </w:tc>
        <w:tc>
          <w:tcPr>
            <w:tcW w:w="1276" w:type="dxa"/>
            <w:vAlign w:val="center"/>
          </w:tcPr>
          <w:p>
            <w:pPr>
              <w:pStyle w:val="12"/>
            </w:pPr>
            <w:r>
              <w:t xml:space="preserve"> 群众认可情况</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9、2025年市级企业退休人员社会化管理服务经费绩效目标表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13013025P00017610076G</w:t>
            </w:r>
          </w:p>
        </w:tc>
        <w:tc>
          <w:tcPr>
            <w:tcW w:w="2835" w:type="dxa"/>
            <w:vAlign w:val="center"/>
          </w:tcPr>
          <w:p>
            <w:pPr>
              <w:pStyle w:val="10"/>
            </w:pPr>
            <w:r>
              <w:t>项目名称</w:t>
            </w:r>
          </w:p>
        </w:tc>
        <w:tc>
          <w:tcPr>
            <w:tcW w:w="6095" w:type="dxa"/>
            <w:gridSpan w:val="3"/>
            <w:vAlign w:val="center"/>
          </w:tcPr>
          <w:p>
            <w:pPr>
              <w:pStyle w:val="12"/>
            </w:pPr>
            <w:r>
              <w:t>2025年市级企业退休人员社会化管理服务经费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0.90</w:t>
            </w:r>
          </w:p>
        </w:tc>
        <w:tc>
          <w:tcPr>
            <w:tcW w:w="2835" w:type="dxa"/>
            <w:vAlign w:val="center"/>
          </w:tcPr>
          <w:p>
            <w:pPr>
              <w:pStyle w:val="10"/>
            </w:pPr>
            <w:r>
              <w:t>其中：财政    资金</w:t>
            </w:r>
          </w:p>
        </w:tc>
        <w:tc>
          <w:tcPr>
            <w:tcW w:w="2551" w:type="dxa"/>
            <w:vAlign w:val="center"/>
          </w:tcPr>
          <w:p>
            <w:pPr>
              <w:pStyle w:val="12"/>
            </w:pPr>
            <w:r>
              <w:t>0.90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完善各种服务基础硬件建设维护，做好离退休等人员生存认证、工资社会化发放及其他需求的社会化管理服务工作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225000%</w:t>
            </w:r>
          </w:p>
        </w:tc>
        <w:tc>
          <w:tcPr>
            <w:tcW w:w="2835" w:type="dxa"/>
            <w:vAlign w:val="center"/>
          </w:tcPr>
          <w:p>
            <w:pPr>
              <w:pStyle w:val="13"/>
            </w:pPr>
            <w:r>
              <w:t>450000%</w:t>
            </w:r>
          </w:p>
        </w:tc>
        <w:tc>
          <w:tcPr>
            <w:tcW w:w="2551" w:type="dxa"/>
            <w:vAlign w:val="center"/>
          </w:tcPr>
          <w:p>
            <w:pPr>
              <w:pStyle w:val="13"/>
            </w:pPr>
            <w:r>
              <w:t>675000%</w:t>
            </w:r>
          </w:p>
        </w:tc>
        <w:tc>
          <w:tcPr>
            <w:tcW w:w="3544" w:type="dxa"/>
            <w:gridSpan w:val="2"/>
            <w:vAlign w:val="center"/>
          </w:tcPr>
          <w:p>
            <w:pPr>
              <w:pStyle w:val="13"/>
            </w:pPr>
            <w:r>
              <w:t>900000%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按照社会化管理服务工作要求，做好社会化管理服务对象参保信息、档案等服务管理工作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做好服务对象生存认证工作</w:t>
            </w:r>
          </w:p>
        </w:tc>
        <w:tc>
          <w:tcPr>
            <w:tcW w:w="5386" w:type="dxa"/>
            <w:vAlign w:val="center"/>
          </w:tcPr>
          <w:p>
            <w:pPr>
              <w:pStyle w:val="12"/>
            </w:pPr>
            <w:r>
              <w:t>按要求做好年度社会化管理对象生存认证</w:t>
            </w:r>
          </w:p>
        </w:tc>
        <w:tc>
          <w:tcPr>
            <w:tcW w:w="2268" w:type="dxa"/>
            <w:vAlign w:val="center"/>
          </w:tcPr>
          <w:p>
            <w:pPr>
              <w:pStyle w:val="12"/>
            </w:pPr>
            <w:r>
              <w:t>认证人数</w:t>
            </w:r>
          </w:p>
        </w:tc>
        <w:tc>
          <w:tcPr>
            <w:tcW w:w="1276" w:type="dxa"/>
            <w:vAlign w:val="center"/>
          </w:tcPr>
          <w:p>
            <w:pPr>
              <w:pStyle w:val="12"/>
            </w:pPr>
            <w:r>
              <w:t xml:space="preserve"> 社会化管理服务人数</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做好生活困难人员慰问工作</w:t>
            </w:r>
          </w:p>
        </w:tc>
        <w:tc>
          <w:tcPr>
            <w:tcW w:w="5386" w:type="dxa"/>
            <w:vAlign w:val="center"/>
          </w:tcPr>
          <w:p>
            <w:pPr>
              <w:pStyle w:val="12"/>
            </w:pPr>
            <w:r>
              <w:t>对生活困难人员开展慰问服务,体现关怀</w:t>
            </w:r>
          </w:p>
        </w:tc>
        <w:tc>
          <w:tcPr>
            <w:tcW w:w="2268" w:type="dxa"/>
            <w:vAlign w:val="center"/>
          </w:tcPr>
          <w:p>
            <w:pPr>
              <w:pStyle w:val="12"/>
            </w:pPr>
            <w:r>
              <w:t>慰问人数</w:t>
            </w:r>
          </w:p>
        </w:tc>
        <w:tc>
          <w:tcPr>
            <w:tcW w:w="1276" w:type="dxa"/>
            <w:vAlign w:val="center"/>
          </w:tcPr>
          <w:p>
            <w:pPr>
              <w:pStyle w:val="12"/>
            </w:pPr>
            <w:r>
              <w:t xml:space="preserve"> 困难人员</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做好工资发放等社会化管理工作</w:t>
            </w:r>
          </w:p>
        </w:tc>
        <w:tc>
          <w:tcPr>
            <w:tcW w:w="5386" w:type="dxa"/>
            <w:vAlign w:val="center"/>
          </w:tcPr>
          <w:p>
            <w:pPr>
              <w:pStyle w:val="12"/>
            </w:pPr>
            <w:r>
              <w:t>按时发放社会化管理服务对象待遇</w:t>
            </w:r>
          </w:p>
        </w:tc>
        <w:tc>
          <w:tcPr>
            <w:tcW w:w="2268" w:type="dxa"/>
            <w:vAlign w:val="center"/>
          </w:tcPr>
          <w:p>
            <w:pPr>
              <w:pStyle w:val="12"/>
            </w:pPr>
            <w:r>
              <w:t>正常发放</w:t>
            </w:r>
          </w:p>
        </w:tc>
        <w:tc>
          <w:tcPr>
            <w:tcW w:w="1276" w:type="dxa"/>
            <w:vAlign w:val="center"/>
          </w:tcPr>
          <w:p>
            <w:pPr>
              <w:pStyle w:val="12"/>
            </w:pPr>
            <w:r>
              <w:t xml:space="preserve"> 发放记录</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成本指标</w:t>
            </w:r>
          </w:p>
        </w:tc>
        <w:tc>
          <w:tcPr>
            <w:tcW w:w="5386" w:type="dxa"/>
            <w:vAlign w:val="center"/>
          </w:tcPr>
          <w:p>
            <w:pPr>
              <w:pStyle w:val="12"/>
            </w:pPr>
            <w:r>
              <w:t>不超出预算</w:t>
            </w:r>
          </w:p>
        </w:tc>
        <w:tc>
          <w:tcPr>
            <w:tcW w:w="2268" w:type="dxa"/>
            <w:vAlign w:val="center"/>
          </w:tcPr>
          <w:p>
            <w:pPr>
              <w:pStyle w:val="12"/>
            </w:pPr>
            <w:r>
              <w:t>预算数</w:t>
            </w:r>
          </w:p>
        </w:tc>
        <w:tc>
          <w:tcPr>
            <w:tcW w:w="1276" w:type="dxa"/>
            <w:vAlign w:val="center"/>
          </w:tcPr>
          <w:p>
            <w:pPr>
              <w:pStyle w:val="12"/>
            </w:pPr>
            <w:r>
              <w:t xml:space="preserve"> 预算数</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正常享受待遇,掌握社保政策</w:t>
            </w:r>
          </w:p>
        </w:tc>
        <w:tc>
          <w:tcPr>
            <w:tcW w:w="5386" w:type="dxa"/>
            <w:vAlign w:val="center"/>
          </w:tcPr>
          <w:p>
            <w:pPr>
              <w:pStyle w:val="12"/>
            </w:pPr>
            <w:r>
              <w:t>服务对象正常享受待遇,掌握社保政策</w:t>
            </w:r>
          </w:p>
        </w:tc>
        <w:tc>
          <w:tcPr>
            <w:tcW w:w="2268" w:type="dxa"/>
            <w:vAlign w:val="center"/>
          </w:tcPr>
          <w:p>
            <w:pPr>
              <w:pStyle w:val="12"/>
            </w:pPr>
            <w:r>
              <w:t>正常享受社会化管理服务</w:t>
            </w:r>
          </w:p>
        </w:tc>
        <w:tc>
          <w:tcPr>
            <w:tcW w:w="1276" w:type="dxa"/>
            <w:vAlign w:val="center"/>
          </w:tcPr>
          <w:p>
            <w:pPr>
              <w:pStyle w:val="12"/>
            </w:pPr>
            <w:r>
              <w:t xml:space="preserve"> 业务开展情况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做好工资发放等社会化管理工作</w:t>
            </w:r>
          </w:p>
        </w:tc>
        <w:tc>
          <w:tcPr>
            <w:tcW w:w="5386" w:type="dxa"/>
            <w:vAlign w:val="center"/>
          </w:tcPr>
          <w:p>
            <w:pPr>
              <w:pStyle w:val="12"/>
            </w:pPr>
            <w:r>
              <w:t>按时发放社会化管理服务对象待遇</w:t>
            </w:r>
          </w:p>
        </w:tc>
        <w:tc>
          <w:tcPr>
            <w:tcW w:w="2268" w:type="dxa"/>
            <w:vAlign w:val="center"/>
          </w:tcPr>
          <w:p>
            <w:pPr>
              <w:pStyle w:val="12"/>
            </w:pPr>
            <w:r>
              <w:t>正常发放</w:t>
            </w:r>
          </w:p>
        </w:tc>
        <w:tc>
          <w:tcPr>
            <w:tcW w:w="1276" w:type="dxa"/>
            <w:vAlign w:val="center"/>
          </w:tcPr>
          <w:p>
            <w:pPr>
              <w:pStyle w:val="12"/>
            </w:pPr>
            <w:r>
              <w:t xml:space="preserve"> 发放记录</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服务对象日常管理工作</w:t>
            </w:r>
          </w:p>
        </w:tc>
        <w:tc>
          <w:tcPr>
            <w:tcW w:w="5386" w:type="dxa"/>
            <w:vAlign w:val="center"/>
          </w:tcPr>
          <w:p>
            <w:pPr>
              <w:pStyle w:val="12"/>
            </w:pPr>
            <w:r>
              <w:t>保证服务对象日常管理</w:t>
            </w:r>
          </w:p>
        </w:tc>
        <w:tc>
          <w:tcPr>
            <w:tcW w:w="2268" w:type="dxa"/>
            <w:vAlign w:val="center"/>
          </w:tcPr>
          <w:p>
            <w:pPr>
              <w:pStyle w:val="12"/>
            </w:pPr>
            <w:r>
              <w:t>工作正常运转</w:t>
            </w:r>
          </w:p>
        </w:tc>
        <w:tc>
          <w:tcPr>
            <w:tcW w:w="1276" w:type="dxa"/>
            <w:vAlign w:val="center"/>
          </w:tcPr>
          <w:p>
            <w:pPr>
              <w:pStyle w:val="12"/>
            </w:pPr>
            <w:r>
              <w:t xml:space="preserve"> 日常工作</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组织政策宣传活动,掌握社保政策</w:t>
            </w:r>
          </w:p>
        </w:tc>
        <w:tc>
          <w:tcPr>
            <w:tcW w:w="5386" w:type="dxa"/>
            <w:vAlign w:val="center"/>
          </w:tcPr>
          <w:p>
            <w:pPr>
              <w:pStyle w:val="12"/>
            </w:pPr>
            <w:r>
              <w:t>组织宣传活动次数</w:t>
            </w:r>
          </w:p>
        </w:tc>
        <w:tc>
          <w:tcPr>
            <w:tcW w:w="2268" w:type="dxa"/>
            <w:vAlign w:val="center"/>
          </w:tcPr>
          <w:p>
            <w:pPr>
              <w:pStyle w:val="12"/>
            </w:pPr>
            <w:r>
              <w:t>2次以上</w:t>
            </w:r>
          </w:p>
        </w:tc>
        <w:tc>
          <w:tcPr>
            <w:tcW w:w="1276" w:type="dxa"/>
            <w:vAlign w:val="center"/>
          </w:tcPr>
          <w:p>
            <w:pPr>
              <w:pStyle w:val="12"/>
            </w:pPr>
            <w:r>
              <w:t xml:space="preserve"> 宣传记录</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参保信息管理</w:t>
            </w:r>
          </w:p>
        </w:tc>
        <w:tc>
          <w:tcPr>
            <w:tcW w:w="2268" w:type="dxa"/>
            <w:vAlign w:val="center"/>
          </w:tcPr>
          <w:p>
            <w:pPr>
              <w:pStyle w:val="12"/>
            </w:pPr>
            <w:r>
              <w:t>服务对象反映情况</w:t>
            </w:r>
          </w:p>
        </w:tc>
        <w:tc>
          <w:tcPr>
            <w:tcW w:w="1276" w:type="dxa"/>
            <w:vAlign w:val="center"/>
          </w:tcPr>
          <w:p>
            <w:pPr>
              <w:pStyle w:val="12"/>
            </w:pPr>
            <w:r>
              <w:t xml:space="preserve"> 服务对象反映情况</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10、2025年中央财政城乡居民基本养老保险补助资金绩效目标表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13013025P000013100069</w:t>
            </w:r>
          </w:p>
        </w:tc>
        <w:tc>
          <w:tcPr>
            <w:tcW w:w="2835" w:type="dxa"/>
            <w:vAlign w:val="center"/>
          </w:tcPr>
          <w:p>
            <w:pPr>
              <w:pStyle w:val="10"/>
            </w:pPr>
            <w:r>
              <w:t>项目名称</w:t>
            </w:r>
          </w:p>
        </w:tc>
        <w:tc>
          <w:tcPr>
            <w:tcW w:w="6095" w:type="dxa"/>
            <w:gridSpan w:val="3"/>
            <w:vAlign w:val="center"/>
          </w:tcPr>
          <w:p>
            <w:pPr>
              <w:pStyle w:val="12"/>
            </w:pPr>
            <w:r>
              <w:t>2025年中央财政城乡居民基本养老保险补助资金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13467.00</w:t>
            </w:r>
          </w:p>
        </w:tc>
        <w:tc>
          <w:tcPr>
            <w:tcW w:w="2835" w:type="dxa"/>
            <w:vAlign w:val="center"/>
          </w:tcPr>
          <w:p>
            <w:pPr>
              <w:pStyle w:val="10"/>
            </w:pPr>
            <w:r>
              <w:t>其中：财政    资金</w:t>
            </w:r>
          </w:p>
        </w:tc>
        <w:tc>
          <w:tcPr>
            <w:tcW w:w="2551" w:type="dxa"/>
            <w:vAlign w:val="center"/>
          </w:tcPr>
          <w:p>
            <w:pPr>
              <w:pStyle w:val="12"/>
            </w:pPr>
            <w:r>
              <w:t>13467.00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对城乡居民基本养老保险参保缴费人员予以补助，确保城乡居民基本养老保险基金正常运行。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3366750000%</w:t>
            </w:r>
          </w:p>
        </w:tc>
        <w:tc>
          <w:tcPr>
            <w:tcW w:w="2835" w:type="dxa"/>
            <w:vAlign w:val="center"/>
          </w:tcPr>
          <w:p>
            <w:pPr>
              <w:pStyle w:val="13"/>
            </w:pPr>
            <w:r>
              <w:t>6733500000%</w:t>
            </w:r>
          </w:p>
        </w:tc>
        <w:tc>
          <w:tcPr>
            <w:tcW w:w="2551" w:type="dxa"/>
            <w:vAlign w:val="center"/>
          </w:tcPr>
          <w:p>
            <w:pPr>
              <w:pStyle w:val="13"/>
            </w:pPr>
            <w:r>
              <w:t>10100250000%</w:t>
            </w:r>
          </w:p>
        </w:tc>
        <w:tc>
          <w:tcPr>
            <w:tcW w:w="3544" w:type="dxa"/>
            <w:gridSpan w:val="2"/>
            <w:vAlign w:val="center"/>
          </w:tcPr>
          <w:p>
            <w:pPr>
              <w:pStyle w:val="13"/>
            </w:pPr>
            <w:r>
              <w:t>13467000000%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1.根据上级文件要求，对城乡居民基本养老保险参保缴费人员予以补助，确保城乡居民基本养老保险基金正常运行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参保数量</w:t>
            </w:r>
          </w:p>
        </w:tc>
        <w:tc>
          <w:tcPr>
            <w:tcW w:w="5386" w:type="dxa"/>
            <w:vAlign w:val="center"/>
          </w:tcPr>
          <w:p>
            <w:pPr>
              <w:pStyle w:val="12"/>
            </w:pPr>
            <w:r>
              <w:t>完成上级规定参保要求</w:t>
            </w:r>
          </w:p>
        </w:tc>
        <w:tc>
          <w:tcPr>
            <w:tcW w:w="2268" w:type="dxa"/>
            <w:vAlign w:val="center"/>
          </w:tcPr>
          <w:p>
            <w:pPr>
              <w:pStyle w:val="12"/>
            </w:pPr>
            <w:r>
              <w:t>上级要求参保值</w:t>
            </w:r>
          </w:p>
        </w:tc>
        <w:tc>
          <w:tcPr>
            <w:tcW w:w="1276" w:type="dxa"/>
            <w:vAlign w:val="center"/>
          </w:tcPr>
          <w:p>
            <w:pPr>
              <w:pStyle w:val="12"/>
            </w:pPr>
            <w:r>
              <w:t xml:space="preserve"> 上级要求</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业务运行</w:t>
            </w:r>
          </w:p>
        </w:tc>
        <w:tc>
          <w:tcPr>
            <w:tcW w:w="5386" w:type="dxa"/>
            <w:vAlign w:val="center"/>
          </w:tcPr>
          <w:p>
            <w:pPr>
              <w:pStyle w:val="12"/>
            </w:pPr>
            <w:r>
              <w:t>保障各项业务正常运行</w:t>
            </w:r>
          </w:p>
        </w:tc>
        <w:tc>
          <w:tcPr>
            <w:tcW w:w="2268" w:type="dxa"/>
            <w:vAlign w:val="center"/>
          </w:tcPr>
          <w:p>
            <w:pPr>
              <w:pStyle w:val="12"/>
            </w:pPr>
            <w:r>
              <w:t>业务运行正常</w:t>
            </w:r>
          </w:p>
        </w:tc>
        <w:tc>
          <w:tcPr>
            <w:tcW w:w="1276" w:type="dxa"/>
            <w:vAlign w:val="center"/>
          </w:tcPr>
          <w:p>
            <w:pPr>
              <w:pStyle w:val="12"/>
            </w:pPr>
            <w:r>
              <w:t xml:space="preserve"> 业务运行情况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待遇发放</w:t>
            </w:r>
          </w:p>
        </w:tc>
        <w:tc>
          <w:tcPr>
            <w:tcW w:w="5386" w:type="dxa"/>
            <w:vAlign w:val="center"/>
          </w:tcPr>
          <w:p>
            <w:pPr>
              <w:pStyle w:val="12"/>
            </w:pPr>
            <w:r>
              <w:t>遇及时发放</w:t>
            </w:r>
          </w:p>
        </w:tc>
        <w:tc>
          <w:tcPr>
            <w:tcW w:w="2268" w:type="dxa"/>
            <w:vAlign w:val="center"/>
          </w:tcPr>
          <w:p>
            <w:pPr>
              <w:pStyle w:val="12"/>
            </w:pPr>
            <w:r>
              <w:t>待遇按时发放</w:t>
            </w:r>
          </w:p>
        </w:tc>
        <w:tc>
          <w:tcPr>
            <w:tcW w:w="1276" w:type="dxa"/>
            <w:vAlign w:val="center"/>
          </w:tcPr>
          <w:p>
            <w:pPr>
              <w:pStyle w:val="12"/>
            </w:pPr>
            <w:r>
              <w:t xml:space="preserve"> 发放账目</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不超出预算</w:t>
            </w:r>
          </w:p>
        </w:tc>
        <w:tc>
          <w:tcPr>
            <w:tcW w:w="5386" w:type="dxa"/>
            <w:vAlign w:val="center"/>
          </w:tcPr>
          <w:p>
            <w:pPr>
              <w:pStyle w:val="12"/>
            </w:pPr>
            <w:r>
              <w:t>预算执行正常</w:t>
            </w:r>
          </w:p>
        </w:tc>
        <w:tc>
          <w:tcPr>
            <w:tcW w:w="2268" w:type="dxa"/>
            <w:vAlign w:val="center"/>
          </w:tcPr>
          <w:p>
            <w:pPr>
              <w:pStyle w:val="12"/>
            </w:pPr>
            <w:r>
              <w:t>预算数</w:t>
            </w:r>
          </w:p>
        </w:tc>
        <w:tc>
          <w:tcPr>
            <w:tcW w:w="1276" w:type="dxa"/>
            <w:vAlign w:val="center"/>
          </w:tcPr>
          <w:p>
            <w:pPr>
              <w:pStyle w:val="12"/>
            </w:pPr>
            <w:r>
              <w:t xml:space="preserve"> 预算</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保证单位正常运转</w:t>
            </w:r>
          </w:p>
        </w:tc>
        <w:tc>
          <w:tcPr>
            <w:tcW w:w="5386" w:type="dxa"/>
            <w:vAlign w:val="center"/>
          </w:tcPr>
          <w:p>
            <w:pPr>
              <w:pStyle w:val="12"/>
            </w:pPr>
            <w:r>
              <w:t>为单位日常工作开展提供有力保障。</w:t>
            </w:r>
          </w:p>
        </w:tc>
        <w:tc>
          <w:tcPr>
            <w:tcW w:w="2268" w:type="dxa"/>
            <w:vAlign w:val="center"/>
          </w:tcPr>
          <w:p>
            <w:pPr>
              <w:pStyle w:val="12"/>
            </w:pPr>
            <w:r>
              <w:t>保证单位正常运转</w:t>
            </w:r>
          </w:p>
        </w:tc>
        <w:tc>
          <w:tcPr>
            <w:tcW w:w="1276" w:type="dxa"/>
            <w:vAlign w:val="center"/>
          </w:tcPr>
          <w:p>
            <w:pPr>
              <w:pStyle w:val="12"/>
            </w:pPr>
            <w:r>
              <w:t xml:space="preserve"> 工作完成情况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满足正常办公需求</w:t>
            </w:r>
          </w:p>
        </w:tc>
        <w:tc>
          <w:tcPr>
            <w:tcW w:w="5386" w:type="dxa"/>
            <w:vAlign w:val="center"/>
          </w:tcPr>
          <w:p>
            <w:pPr>
              <w:pStyle w:val="12"/>
            </w:pPr>
            <w:r>
              <w:t>保障人员正常办公</w:t>
            </w:r>
          </w:p>
        </w:tc>
        <w:tc>
          <w:tcPr>
            <w:tcW w:w="2268" w:type="dxa"/>
            <w:vAlign w:val="center"/>
          </w:tcPr>
          <w:p>
            <w:pPr>
              <w:pStyle w:val="12"/>
            </w:pPr>
            <w:r>
              <w:t>满足正常办公需求</w:t>
            </w:r>
          </w:p>
        </w:tc>
        <w:tc>
          <w:tcPr>
            <w:tcW w:w="1276" w:type="dxa"/>
            <w:vAlign w:val="center"/>
          </w:tcPr>
          <w:p>
            <w:pPr>
              <w:pStyle w:val="12"/>
            </w:pPr>
            <w:r>
              <w:t xml:space="preserve"> 工作完成情况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保障业务正常运转</w:t>
            </w:r>
          </w:p>
        </w:tc>
        <w:tc>
          <w:tcPr>
            <w:tcW w:w="5386" w:type="dxa"/>
            <w:vAlign w:val="center"/>
          </w:tcPr>
          <w:p>
            <w:pPr>
              <w:pStyle w:val="12"/>
            </w:pPr>
            <w:r>
              <w:t>通过开展维修、购置等工作</w:t>
            </w:r>
          </w:p>
        </w:tc>
        <w:tc>
          <w:tcPr>
            <w:tcW w:w="2268" w:type="dxa"/>
            <w:vAlign w:val="center"/>
          </w:tcPr>
          <w:p>
            <w:pPr>
              <w:pStyle w:val="12"/>
            </w:pPr>
            <w:r>
              <w:t>保障业务正常运转</w:t>
            </w:r>
          </w:p>
        </w:tc>
        <w:tc>
          <w:tcPr>
            <w:tcW w:w="1276" w:type="dxa"/>
            <w:vAlign w:val="center"/>
          </w:tcPr>
          <w:p>
            <w:pPr>
              <w:pStyle w:val="12"/>
            </w:pPr>
            <w:r>
              <w:t xml:space="preserve"> 工作完成情况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无纸化办公节约率</w:t>
            </w:r>
          </w:p>
        </w:tc>
        <w:tc>
          <w:tcPr>
            <w:tcW w:w="5386" w:type="dxa"/>
            <w:vAlign w:val="center"/>
          </w:tcPr>
          <w:p>
            <w:pPr>
              <w:pStyle w:val="12"/>
            </w:pPr>
            <w:r>
              <w:t>反映使用数据采集终端减少纸质表的填报工作情况</w:t>
            </w:r>
          </w:p>
        </w:tc>
        <w:tc>
          <w:tcPr>
            <w:tcW w:w="2268" w:type="dxa"/>
            <w:vAlign w:val="center"/>
          </w:tcPr>
          <w:p>
            <w:pPr>
              <w:pStyle w:val="12"/>
            </w:pPr>
            <w:r>
              <w:t>无纸化办公节约率</w:t>
            </w:r>
          </w:p>
        </w:tc>
        <w:tc>
          <w:tcPr>
            <w:tcW w:w="1276" w:type="dxa"/>
            <w:vAlign w:val="center"/>
          </w:tcPr>
          <w:p>
            <w:pPr>
              <w:pStyle w:val="12"/>
            </w:pPr>
            <w:r>
              <w:t xml:space="preserve"> 工作完成情况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参保信息管理</w:t>
            </w:r>
          </w:p>
        </w:tc>
        <w:tc>
          <w:tcPr>
            <w:tcW w:w="5386" w:type="dxa"/>
            <w:vAlign w:val="center"/>
          </w:tcPr>
          <w:p>
            <w:pPr>
              <w:pStyle w:val="12"/>
            </w:pPr>
            <w:r>
              <w:t>参保记录满意</w:t>
            </w:r>
          </w:p>
        </w:tc>
        <w:tc>
          <w:tcPr>
            <w:tcW w:w="2268" w:type="dxa"/>
            <w:vAlign w:val="center"/>
          </w:tcPr>
          <w:p>
            <w:pPr>
              <w:pStyle w:val="12"/>
            </w:pPr>
            <w:r>
              <w:t>服务对象反映情况</w:t>
            </w:r>
          </w:p>
        </w:tc>
        <w:tc>
          <w:tcPr>
            <w:tcW w:w="1276" w:type="dxa"/>
            <w:vAlign w:val="center"/>
          </w:tcPr>
          <w:p>
            <w:pPr>
              <w:pStyle w:val="12"/>
            </w:pPr>
            <w:r>
              <w:t xml:space="preserve"> 群众认可情况</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11、2025年中央财政机关事业单位养老保险制度改革补助经费绩效目标表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13013025P00001710005C</w:t>
            </w:r>
          </w:p>
        </w:tc>
        <w:tc>
          <w:tcPr>
            <w:tcW w:w="2835" w:type="dxa"/>
            <w:vAlign w:val="center"/>
          </w:tcPr>
          <w:p>
            <w:pPr>
              <w:pStyle w:val="10"/>
            </w:pPr>
            <w:r>
              <w:t>项目名称</w:t>
            </w:r>
          </w:p>
        </w:tc>
        <w:tc>
          <w:tcPr>
            <w:tcW w:w="6095" w:type="dxa"/>
            <w:gridSpan w:val="3"/>
            <w:vAlign w:val="center"/>
          </w:tcPr>
          <w:p>
            <w:pPr>
              <w:pStyle w:val="12"/>
            </w:pPr>
            <w:r>
              <w:t>2025年中央财政机关事业单位养老保险制度改革补助经费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2542.00</w:t>
            </w:r>
          </w:p>
        </w:tc>
        <w:tc>
          <w:tcPr>
            <w:tcW w:w="2835" w:type="dxa"/>
            <w:vAlign w:val="center"/>
          </w:tcPr>
          <w:p>
            <w:pPr>
              <w:pStyle w:val="10"/>
            </w:pPr>
            <w:r>
              <w:t>其中：财政    资金</w:t>
            </w:r>
          </w:p>
        </w:tc>
        <w:tc>
          <w:tcPr>
            <w:tcW w:w="2551" w:type="dxa"/>
            <w:vAlign w:val="center"/>
          </w:tcPr>
          <w:p>
            <w:pPr>
              <w:pStyle w:val="12"/>
            </w:pPr>
            <w:r>
              <w:t>2542.00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按照上级政策要求，做好机关事业离退休人员社会化发放,保障机关事业改革后离退休人员待遇正常社会化发放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635500000%</w:t>
            </w:r>
          </w:p>
        </w:tc>
        <w:tc>
          <w:tcPr>
            <w:tcW w:w="2835" w:type="dxa"/>
            <w:vAlign w:val="center"/>
          </w:tcPr>
          <w:p>
            <w:pPr>
              <w:pStyle w:val="13"/>
            </w:pPr>
            <w:r>
              <w:t>1271000000%</w:t>
            </w:r>
          </w:p>
        </w:tc>
        <w:tc>
          <w:tcPr>
            <w:tcW w:w="2551" w:type="dxa"/>
            <w:vAlign w:val="center"/>
          </w:tcPr>
          <w:p>
            <w:pPr>
              <w:pStyle w:val="13"/>
            </w:pPr>
            <w:r>
              <w:t>1906500000%</w:t>
            </w:r>
          </w:p>
        </w:tc>
        <w:tc>
          <w:tcPr>
            <w:tcW w:w="3544" w:type="dxa"/>
            <w:gridSpan w:val="2"/>
            <w:vAlign w:val="center"/>
          </w:tcPr>
          <w:p>
            <w:pPr>
              <w:pStyle w:val="13"/>
            </w:pPr>
            <w:r>
              <w:t>2542000000%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1.保障机关事业养老保险改革后离退休人员社会化待遇正常发放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补助金额到位</w:t>
            </w:r>
          </w:p>
        </w:tc>
        <w:tc>
          <w:tcPr>
            <w:tcW w:w="5386" w:type="dxa"/>
            <w:vAlign w:val="center"/>
          </w:tcPr>
          <w:p>
            <w:pPr>
              <w:pStyle w:val="12"/>
            </w:pPr>
            <w:r>
              <w:t>按政策要求全额补助到位</w:t>
            </w:r>
          </w:p>
        </w:tc>
        <w:tc>
          <w:tcPr>
            <w:tcW w:w="2268" w:type="dxa"/>
            <w:vAlign w:val="center"/>
          </w:tcPr>
          <w:p>
            <w:pPr>
              <w:pStyle w:val="12"/>
            </w:pPr>
            <w:r>
              <w:t>1001</w:t>
            </w:r>
          </w:p>
        </w:tc>
        <w:tc>
          <w:tcPr>
            <w:tcW w:w="1276" w:type="dxa"/>
            <w:vAlign w:val="center"/>
          </w:tcPr>
          <w:p>
            <w:pPr>
              <w:pStyle w:val="12"/>
            </w:pPr>
            <w:r>
              <w:t xml:space="preserve"> 上级政策和补贴账目</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按时拨付</w:t>
            </w:r>
          </w:p>
        </w:tc>
        <w:tc>
          <w:tcPr>
            <w:tcW w:w="5386" w:type="dxa"/>
            <w:vAlign w:val="center"/>
          </w:tcPr>
          <w:p>
            <w:pPr>
              <w:pStyle w:val="12"/>
            </w:pPr>
            <w:r>
              <w:t>补贴款到位</w:t>
            </w:r>
          </w:p>
        </w:tc>
        <w:tc>
          <w:tcPr>
            <w:tcW w:w="2268" w:type="dxa"/>
            <w:vAlign w:val="center"/>
          </w:tcPr>
          <w:p>
            <w:pPr>
              <w:pStyle w:val="12"/>
            </w:pPr>
            <w:r>
              <w:t>1001</w:t>
            </w:r>
          </w:p>
        </w:tc>
        <w:tc>
          <w:tcPr>
            <w:tcW w:w="1276" w:type="dxa"/>
            <w:vAlign w:val="center"/>
          </w:tcPr>
          <w:p>
            <w:pPr>
              <w:pStyle w:val="12"/>
            </w:pPr>
            <w:r>
              <w:t xml:space="preserve"> 补贴情况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待遇发放</w:t>
            </w:r>
          </w:p>
        </w:tc>
        <w:tc>
          <w:tcPr>
            <w:tcW w:w="5386" w:type="dxa"/>
            <w:vAlign w:val="center"/>
          </w:tcPr>
          <w:p>
            <w:pPr>
              <w:pStyle w:val="12"/>
            </w:pPr>
            <w:r>
              <w:t>遇及时发放</w:t>
            </w:r>
          </w:p>
        </w:tc>
        <w:tc>
          <w:tcPr>
            <w:tcW w:w="2268" w:type="dxa"/>
            <w:vAlign w:val="center"/>
          </w:tcPr>
          <w:p>
            <w:pPr>
              <w:pStyle w:val="12"/>
            </w:pPr>
            <w:r>
              <w:t>待遇按时发放</w:t>
            </w:r>
          </w:p>
        </w:tc>
        <w:tc>
          <w:tcPr>
            <w:tcW w:w="1276" w:type="dxa"/>
            <w:vAlign w:val="center"/>
          </w:tcPr>
          <w:p>
            <w:pPr>
              <w:pStyle w:val="12"/>
            </w:pPr>
            <w:r>
              <w:t xml:space="preserve"> 发放账目</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w:t>
            </w:r>
          </w:p>
        </w:tc>
        <w:tc>
          <w:tcPr>
            <w:tcW w:w="5386" w:type="dxa"/>
            <w:vAlign w:val="center"/>
          </w:tcPr>
          <w:p>
            <w:pPr>
              <w:pStyle w:val="12"/>
            </w:pPr>
            <w:r>
              <w:t>预算执行正常</w:t>
            </w:r>
          </w:p>
        </w:tc>
        <w:tc>
          <w:tcPr>
            <w:tcW w:w="2268" w:type="dxa"/>
            <w:vAlign w:val="center"/>
          </w:tcPr>
          <w:p>
            <w:pPr>
              <w:pStyle w:val="12"/>
            </w:pPr>
            <w:r>
              <w:t>预算数</w:t>
            </w:r>
          </w:p>
        </w:tc>
        <w:tc>
          <w:tcPr>
            <w:tcW w:w="1276" w:type="dxa"/>
            <w:vAlign w:val="center"/>
          </w:tcPr>
          <w:p>
            <w:pPr>
              <w:pStyle w:val="12"/>
            </w:pPr>
            <w:r>
              <w:t xml:space="preserve"> 预算</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正常享受待遇</w:t>
            </w:r>
          </w:p>
        </w:tc>
        <w:tc>
          <w:tcPr>
            <w:tcW w:w="5386" w:type="dxa"/>
            <w:vAlign w:val="center"/>
          </w:tcPr>
          <w:p>
            <w:pPr>
              <w:pStyle w:val="12"/>
            </w:pPr>
            <w:r>
              <w:t>待遇享受人员能按上级政策享受待遇</w:t>
            </w:r>
          </w:p>
        </w:tc>
        <w:tc>
          <w:tcPr>
            <w:tcW w:w="2268" w:type="dxa"/>
            <w:vAlign w:val="center"/>
          </w:tcPr>
          <w:p>
            <w:pPr>
              <w:pStyle w:val="12"/>
            </w:pPr>
            <w:r>
              <w:t>1</w:t>
            </w:r>
          </w:p>
        </w:tc>
        <w:tc>
          <w:tcPr>
            <w:tcW w:w="1276" w:type="dxa"/>
            <w:vAlign w:val="center"/>
          </w:tcPr>
          <w:p>
            <w:pPr>
              <w:pStyle w:val="12"/>
            </w:pPr>
            <w:r>
              <w:t xml:space="preserve"> 上级政策和账目</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按时拨付补贴</w:t>
            </w:r>
          </w:p>
        </w:tc>
        <w:tc>
          <w:tcPr>
            <w:tcW w:w="5386" w:type="dxa"/>
            <w:vAlign w:val="center"/>
          </w:tcPr>
          <w:p>
            <w:pPr>
              <w:pStyle w:val="12"/>
            </w:pPr>
            <w:r>
              <w:t>补贴款拨付到账不影响待遇发放</w:t>
            </w:r>
          </w:p>
        </w:tc>
        <w:tc>
          <w:tcPr>
            <w:tcW w:w="2268" w:type="dxa"/>
            <w:vAlign w:val="center"/>
          </w:tcPr>
          <w:p>
            <w:pPr>
              <w:pStyle w:val="12"/>
            </w:pPr>
            <w:r>
              <w:t>1</w:t>
            </w:r>
          </w:p>
        </w:tc>
        <w:tc>
          <w:tcPr>
            <w:tcW w:w="1276" w:type="dxa"/>
            <w:vAlign w:val="center"/>
          </w:tcPr>
          <w:p>
            <w:pPr>
              <w:pStyle w:val="12"/>
            </w:pPr>
            <w:r>
              <w:t xml:space="preserve"> 补贴账目</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及时发放</w:t>
            </w:r>
          </w:p>
        </w:tc>
        <w:tc>
          <w:tcPr>
            <w:tcW w:w="5386" w:type="dxa"/>
            <w:vAlign w:val="center"/>
          </w:tcPr>
          <w:p>
            <w:pPr>
              <w:pStyle w:val="12"/>
            </w:pPr>
            <w:r>
              <w:t>补贴及发放及时到位</w:t>
            </w:r>
          </w:p>
        </w:tc>
        <w:tc>
          <w:tcPr>
            <w:tcW w:w="2268" w:type="dxa"/>
            <w:vAlign w:val="center"/>
          </w:tcPr>
          <w:p>
            <w:pPr>
              <w:pStyle w:val="12"/>
            </w:pPr>
            <w:r>
              <w:t>1</w:t>
            </w:r>
          </w:p>
        </w:tc>
        <w:tc>
          <w:tcPr>
            <w:tcW w:w="1276" w:type="dxa"/>
            <w:vAlign w:val="center"/>
          </w:tcPr>
          <w:p>
            <w:pPr>
              <w:pStyle w:val="12"/>
            </w:pPr>
            <w:r>
              <w:t xml:space="preserve"> 发放账目</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社会保障</w:t>
            </w:r>
          </w:p>
        </w:tc>
        <w:tc>
          <w:tcPr>
            <w:tcW w:w="5386" w:type="dxa"/>
            <w:vAlign w:val="center"/>
          </w:tcPr>
          <w:p>
            <w:pPr>
              <w:pStyle w:val="12"/>
            </w:pPr>
            <w:r>
              <w:t>为职工生活提供基本社会保障</w:t>
            </w:r>
          </w:p>
        </w:tc>
        <w:tc>
          <w:tcPr>
            <w:tcW w:w="2268" w:type="dxa"/>
            <w:vAlign w:val="center"/>
          </w:tcPr>
          <w:p>
            <w:pPr>
              <w:pStyle w:val="12"/>
            </w:pPr>
            <w:r>
              <w:t>社会保障</w:t>
            </w:r>
          </w:p>
        </w:tc>
        <w:tc>
          <w:tcPr>
            <w:tcW w:w="1276" w:type="dxa"/>
            <w:vAlign w:val="center"/>
          </w:tcPr>
          <w:p>
            <w:pPr>
              <w:pStyle w:val="12"/>
            </w:pPr>
            <w:r>
              <w:t xml:space="preserve"> 保障职工待遇</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w:t>
            </w:r>
          </w:p>
        </w:tc>
        <w:tc>
          <w:tcPr>
            <w:tcW w:w="1276" w:type="dxa"/>
            <w:vAlign w:val="center"/>
          </w:tcPr>
          <w:p>
            <w:pPr>
              <w:pStyle w:val="12"/>
            </w:pPr>
            <w:r>
              <w:t xml:space="preserve"> 群众认可情况</w:t>
            </w:r>
          </w:p>
          <w:p>
            <w:pPr>
              <w:pStyle w:val="12"/>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323003无极县社会保险服务中心</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无极县社会保险服务中心上年末固定资产金额为252.77万元（详见下表）。本年度拟购置固定资产总额为0.00万元，已按要求列入政府采购预算，详见政府采购预算表。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323003无极县社会保险服务中心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252.77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ind w:firstLine="0" w:firstLineChars="0"/>
              <w:rPr>
                <w:rFonts w:ascii="方正书宋_GBK" w:hAnsi="方正书宋_GBK" w:eastAsia="方正书宋_GBK" w:cs="方正书宋_GBK"/>
                <w:sz w:val="21"/>
              </w:rPr>
            </w:pPr>
            <w:r>
              <w:t>925</w:t>
            </w:r>
          </w:p>
        </w:tc>
        <w:tc>
          <w:tcPr>
            <w:tcW w:w="2835" w:type="dxa"/>
            <w:vAlign w:val="center"/>
          </w:tcPr>
          <w:p>
            <w:pPr>
              <w:pStyle w:val="11"/>
              <w:ind w:firstLine="0" w:firstLineChars="0"/>
              <w:rPr>
                <w:rFonts w:ascii="方正书宋_GBK" w:hAnsi="方正书宋_GBK" w:eastAsia="方正书宋_GBK" w:cs="方正书宋_GBK"/>
                <w:sz w:val="21"/>
              </w:rPr>
            </w:pPr>
            <w:r>
              <w:t>69.73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925</w:t>
            </w:r>
          </w:p>
        </w:tc>
        <w:tc>
          <w:tcPr>
            <w:tcW w:w="2835" w:type="dxa"/>
            <w:vAlign w:val="center"/>
          </w:tcPr>
          <w:p>
            <w:pPr>
              <w:pStyle w:val="11"/>
            </w:pPr>
            <w:r>
              <w:t>69.73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14.60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327</w:t>
            </w:r>
          </w:p>
        </w:tc>
        <w:tc>
          <w:tcPr>
            <w:tcW w:w="2835" w:type="dxa"/>
            <w:vAlign w:val="center"/>
          </w:tcPr>
          <w:p>
            <w:pPr>
              <w:pStyle w:val="11"/>
            </w:pPr>
            <w:r>
              <w:t>238.17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三、无极县就业服务中心收支预算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323004无极县就业服务中心</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450.57</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287.40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13.50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190.51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450.57</w:t>
            </w:r>
          </w:p>
        </w:tc>
        <w:tc>
          <w:tcPr>
            <w:tcW w:w="4535" w:type="dxa"/>
            <w:vAlign w:val="center"/>
          </w:tcPr>
          <w:p>
            <w:pPr>
              <w:pStyle w:val="14"/>
            </w:pPr>
            <w:r>
              <w:t>本年支出合计</w:t>
            </w:r>
          </w:p>
        </w:tc>
        <w:tc>
          <w:tcPr>
            <w:tcW w:w="2126" w:type="dxa"/>
            <w:vAlign w:val="center"/>
          </w:tcPr>
          <w:p>
            <w:pPr>
              <w:pStyle w:val="15"/>
            </w:pPr>
            <w:r>
              <w:t>491.41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40.84</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491.41</w:t>
            </w:r>
          </w:p>
        </w:tc>
        <w:tc>
          <w:tcPr>
            <w:tcW w:w="4535" w:type="dxa"/>
            <w:vAlign w:val="center"/>
          </w:tcPr>
          <w:p>
            <w:pPr>
              <w:pStyle w:val="14"/>
            </w:pPr>
            <w:r>
              <w:t>支出总计</w:t>
            </w:r>
          </w:p>
        </w:tc>
        <w:tc>
          <w:tcPr>
            <w:tcW w:w="2126" w:type="dxa"/>
            <w:vAlign w:val="center"/>
          </w:tcPr>
          <w:p>
            <w:pPr>
              <w:pStyle w:val="15"/>
            </w:pPr>
            <w:r>
              <w:t>491.41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323004无极县就业服务中心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491.41</w:t>
            </w:r>
          </w:p>
        </w:tc>
        <w:tc>
          <w:tcPr>
            <w:tcW w:w="1134" w:type="dxa"/>
            <w:vAlign w:val="center"/>
          </w:tcPr>
          <w:p>
            <w:pPr>
              <w:pStyle w:val="15"/>
            </w:pPr>
            <w:r>
              <w:t>450.57</w:t>
            </w:r>
          </w:p>
        </w:tc>
        <w:tc>
          <w:tcPr>
            <w:tcW w:w="1134" w:type="dxa"/>
            <w:vAlign w:val="center"/>
          </w:tcPr>
          <w:p>
            <w:pPr>
              <w:pStyle w:val="15"/>
            </w:pPr>
            <w:r>
              <w:t>450.57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40.84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287.40</w:t>
            </w:r>
          </w:p>
        </w:tc>
        <w:tc>
          <w:tcPr>
            <w:tcW w:w="1134" w:type="dxa"/>
            <w:vAlign w:val="center"/>
          </w:tcPr>
          <w:p>
            <w:pPr>
              <w:pStyle w:val="11"/>
            </w:pPr>
            <w:r>
              <w:t>287.40</w:t>
            </w:r>
          </w:p>
        </w:tc>
        <w:tc>
          <w:tcPr>
            <w:tcW w:w="1134" w:type="dxa"/>
            <w:vAlign w:val="center"/>
          </w:tcPr>
          <w:p>
            <w:pPr>
              <w:pStyle w:val="11"/>
            </w:pPr>
            <w:r>
              <w:t>287.40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20801</w:t>
            </w:r>
          </w:p>
        </w:tc>
        <w:tc>
          <w:tcPr>
            <w:tcW w:w="1559" w:type="dxa"/>
            <w:vAlign w:val="center"/>
          </w:tcPr>
          <w:p>
            <w:pPr>
              <w:pStyle w:val="12"/>
            </w:pPr>
            <w:r>
              <w:t>人力资源和社会保障管理事务</w:t>
            </w:r>
          </w:p>
        </w:tc>
        <w:tc>
          <w:tcPr>
            <w:tcW w:w="1134" w:type="dxa"/>
            <w:vAlign w:val="center"/>
          </w:tcPr>
          <w:p>
            <w:pPr>
              <w:pStyle w:val="11"/>
            </w:pPr>
            <w:r>
              <w:t>236.00</w:t>
            </w:r>
          </w:p>
        </w:tc>
        <w:tc>
          <w:tcPr>
            <w:tcW w:w="1134" w:type="dxa"/>
            <w:vAlign w:val="center"/>
          </w:tcPr>
          <w:p>
            <w:pPr>
              <w:pStyle w:val="11"/>
            </w:pPr>
            <w:r>
              <w:t>236.00</w:t>
            </w:r>
          </w:p>
        </w:tc>
        <w:tc>
          <w:tcPr>
            <w:tcW w:w="1134" w:type="dxa"/>
            <w:vAlign w:val="center"/>
          </w:tcPr>
          <w:p>
            <w:pPr>
              <w:pStyle w:val="11"/>
            </w:pPr>
            <w:r>
              <w:t>236.00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2080106</w:t>
            </w:r>
          </w:p>
        </w:tc>
        <w:tc>
          <w:tcPr>
            <w:tcW w:w="1559" w:type="dxa"/>
            <w:vAlign w:val="center"/>
          </w:tcPr>
          <w:p>
            <w:pPr>
              <w:pStyle w:val="12"/>
            </w:pPr>
            <w:r>
              <w:t>就业管理事务</w:t>
            </w:r>
          </w:p>
        </w:tc>
        <w:tc>
          <w:tcPr>
            <w:tcW w:w="1134" w:type="dxa"/>
            <w:vAlign w:val="center"/>
          </w:tcPr>
          <w:p>
            <w:pPr>
              <w:pStyle w:val="11"/>
            </w:pPr>
            <w:r>
              <w:t>236.00</w:t>
            </w:r>
          </w:p>
        </w:tc>
        <w:tc>
          <w:tcPr>
            <w:tcW w:w="1134" w:type="dxa"/>
            <w:vAlign w:val="center"/>
          </w:tcPr>
          <w:p>
            <w:pPr>
              <w:pStyle w:val="11"/>
            </w:pPr>
            <w:r>
              <w:t>236.00</w:t>
            </w:r>
          </w:p>
        </w:tc>
        <w:tc>
          <w:tcPr>
            <w:tcW w:w="1134" w:type="dxa"/>
            <w:vAlign w:val="center"/>
          </w:tcPr>
          <w:p>
            <w:pPr>
              <w:pStyle w:val="11"/>
            </w:pPr>
            <w:r>
              <w:t>236.00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49.20</w:t>
            </w:r>
          </w:p>
        </w:tc>
        <w:tc>
          <w:tcPr>
            <w:tcW w:w="1134" w:type="dxa"/>
            <w:vAlign w:val="center"/>
          </w:tcPr>
          <w:p>
            <w:pPr>
              <w:pStyle w:val="11"/>
            </w:pPr>
            <w:r>
              <w:t>49.20</w:t>
            </w:r>
          </w:p>
        </w:tc>
        <w:tc>
          <w:tcPr>
            <w:tcW w:w="1134" w:type="dxa"/>
            <w:vAlign w:val="center"/>
          </w:tcPr>
          <w:p>
            <w:pPr>
              <w:pStyle w:val="11"/>
            </w:pPr>
            <w:r>
              <w:t>49.20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42.00</w:t>
            </w:r>
          </w:p>
        </w:tc>
        <w:tc>
          <w:tcPr>
            <w:tcW w:w="1134" w:type="dxa"/>
            <w:vAlign w:val="center"/>
          </w:tcPr>
          <w:p>
            <w:pPr>
              <w:pStyle w:val="11"/>
            </w:pPr>
            <w:r>
              <w:t>42.00</w:t>
            </w:r>
          </w:p>
        </w:tc>
        <w:tc>
          <w:tcPr>
            <w:tcW w:w="1134" w:type="dxa"/>
            <w:vAlign w:val="center"/>
          </w:tcPr>
          <w:p>
            <w:pPr>
              <w:pStyle w:val="11"/>
            </w:pPr>
            <w:r>
              <w:t>42.00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7.20</w:t>
            </w:r>
          </w:p>
        </w:tc>
        <w:tc>
          <w:tcPr>
            <w:tcW w:w="1134" w:type="dxa"/>
            <w:vAlign w:val="center"/>
          </w:tcPr>
          <w:p>
            <w:pPr>
              <w:pStyle w:val="11"/>
            </w:pPr>
            <w:r>
              <w:t>7.20</w:t>
            </w:r>
          </w:p>
        </w:tc>
        <w:tc>
          <w:tcPr>
            <w:tcW w:w="1134" w:type="dxa"/>
            <w:vAlign w:val="center"/>
          </w:tcPr>
          <w:p>
            <w:pPr>
              <w:pStyle w:val="11"/>
            </w:pPr>
            <w:r>
              <w:t>7.20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2.20</w:t>
            </w:r>
          </w:p>
        </w:tc>
        <w:tc>
          <w:tcPr>
            <w:tcW w:w="1134" w:type="dxa"/>
            <w:vAlign w:val="center"/>
          </w:tcPr>
          <w:p>
            <w:pPr>
              <w:pStyle w:val="11"/>
            </w:pPr>
            <w:r>
              <w:t>2.20</w:t>
            </w:r>
          </w:p>
        </w:tc>
        <w:tc>
          <w:tcPr>
            <w:tcW w:w="1134" w:type="dxa"/>
            <w:vAlign w:val="center"/>
          </w:tcPr>
          <w:p>
            <w:pPr>
              <w:pStyle w:val="11"/>
            </w:pPr>
            <w:r>
              <w:t>2.20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1.40</w:t>
            </w:r>
          </w:p>
        </w:tc>
        <w:tc>
          <w:tcPr>
            <w:tcW w:w="1134" w:type="dxa"/>
            <w:vAlign w:val="center"/>
          </w:tcPr>
          <w:p>
            <w:pPr>
              <w:pStyle w:val="11"/>
            </w:pPr>
            <w:r>
              <w:t>1.40</w:t>
            </w:r>
          </w:p>
        </w:tc>
        <w:tc>
          <w:tcPr>
            <w:tcW w:w="1134" w:type="dxa"/>
            <w:vAlign w:val="center"/>
          </w:tcPr>
          <w:p>
            <w:pPr>
              <w:pStyle w:val="11"/>
            </w:pPr>
            <w:r>
              <w:t>1.40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0.80</w:t>
            </w:r>
          </w:p>
        </w:tc>
        <w:tc>
          <w:tcPr>
            <w:tcW w:w="1134" w:type="dxa"/>
            <w:vAlign w:val="center"/>
          </w:tcPr>
          <w:p>
            <w:pPr>
              <w:pStyle w:val="11"/>
            </w:pPr>
            <w:r>
              <w:t>0.80</w:t>
            </w:r>
          </w:p>
        </w:tc>
        <w:tc>
          <w:tcPr>
            <w:tcW w:w="1134" w:type="dxa"/>
            <w:vAlign w:val="center"/>
          </w:tcPr>
          <w:p>
            <w:pPr>
              <w:pStyle w:val="11"/>
            </w:pPr>
            <w:r>
              <w:t>0.80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13.50</w:t>
            </w:r>
          </w:p>
        </w:tc>
        <w:tc>
          <w:tcPr>
            <w:tcW w:w="1134" w:type="dxa"/>
            <w:vAlign w:val="center"/>
          </w:tcPr>
          <w:p>
            <w:pPr>
              <w:pStyle w:val="11"/>
            </w:pPr>
            <w:r>
              <w:t>13.50</w:t>
            </w:r>
          </w:p>
        </w:tc>
        <w:tc>
          <w:tcPr>
            <w:tcW w:w="1134" w:type="dxa"/>
            <w:vAlign w:val="center"/>
          </w:tcPr>
          <w:p>
            <w:pPr>
              <w:pStyle w:val="11"/>
            </w:pPr>
            <w:r>
              <w:t>13.50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13.50</w:t>
            </w:r>
          </w:p>
        </w:tc>
        <w:tc>
          <w:tcPr>
            <w:tcW w:w="1134" w:type="dxa"/>
            <w:vAlign w:val="center"/>
          </w:tcPr>
          <w:p>
            <w:pPr>
              <w:pStyle w:val="11"/>
            </w:pPr>
            <w:r>
              <w:t>13.50</w:t>
            </w:r>
          </w:p>
        </w:tc>
        <w:tc>
          <w:tcPr>
            <w:tcW w:w="1134" w:type="dxa"/>
            <w:vAlign w:val="center"/>
          </w:tcPr>
          <w:p>
            <w:pPr>
              <w:pStyle w:val="11"/>
            </w:pPr>
            <w:r>
              <w:t>13.50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13.50</w:t>
            </w:r>
          </w:p>
        </w:tc>
        <w:tc>
          <w:tcPr>
            <w:tcW w:w="1134" w:type="dxa"/>
            <w:vAlign w:val="center"/>
          </w:tcPr>
          <w:p>
            <w:pPr>
              <w:pStyle w:val="11"/>
            </w:pPr>
            <w:r>
              <w:t>13.50</w:t>
            </w:r>
          </w:p>
        </w:tc>
        <w:tc>
          <w:tcPr>
            <w:tcW w:w="1134" w:type="dxa"/>
            <w:vAlign w:val="center"/>
          </w:tcPr>
          <w:p>
            <w:pPr>
              <w:pStyle w:val="11"/>
            </w:pPr>
            <w:r>
              <w:t>13.50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190.51</w:t>
            </w:r>
          </w:p>
        </w:tc>
        <w:tc>
          <w:tcPr>
            <w:tcW w:w="1134" w:type="dxa"/>
            <w:vAlign w:val="center"/>
          </w:tcPr>
          <w:p>
            <w:pPr>
              <w:pStyle w:val="11"/>
            </w:pPr>
            <w:r>
              <w:t>149.67</w:t>
            </w:r>
          </w:p>
        </w:tc>
        <w:tc>
          <w:tcPr>
            <w:tcW w:w="1134" w:type="dxa"/>
            <w:vAlign w:val="center"/>
          </w:tcPr>
          <w:p>
            <w:pPr>
              <w:pStyle w:val="11"/>
            </w:pPr>
            <w:r>
              <w:t>149.67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40.84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21308</w:t>
            </w:r>
          </w:p>
        </w:tc>
        <w:tc>
          <w:tcPr>
            <w:tcW w:w="1559" w:type="dxa"/>
            <w:vAlign w:val="center"/>
          </w:tcPr>
          <w:p>
            <w:pPr>
              <w:pStyle w:val="12"/>
            </w:pPr>
            <w:r>
              <w:t>普惠金融发展支出</w:t>
            </w:r>
          </w:p>
        </w:tc>
        <w:tc>
          <w:tcPr>
            <w:tcW w:w="1134" w:type="dxa"/>
            <w:vAlign w:val="center"/>
          </w:tcPr>
          <w:p>
            <w:pPr>
              <w:pStyle w:val="11"/>
            </w:pPr>
            <w:r>
              <w:t>190.51</w:t>
            </w:r>
          </w:p>
        </w:tc>
        <w:tc>
          <w:tcPr>
            <w:tcW w:w="1134" w:type="dxa"/>
            <w:vAlign w:val="center"/>
          </w:tcPr>
          <w:p>
            <w:pPr>
              <w:pStyle w:val="11"/>
            </w:pPr>
            <w:r>
              <w:t>149.67</w:t>
            </w:r>
          </w:p>
        </w:tc>
        <w:tc>
          <w:tcPr>
            <w:tcW w:w="1134" w:type="dxa"/>
            <w:vAlign w:val="center"/>
          </w:tcPr>
          <w:p>
            <w:pPr>
              <w:pStyle w:val="11"/>
            </w:pPr>
            <w:r>
              <w:t>149.67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40.84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2130804</w:t>
            </w:r>
          </w:p>
        </w:tc>
        <w:tc>
          <w:tcPr>
            <w:tcW w:w="1559" w:type="dxa"/>
            <w:vAlign w:val="center"/>
          </w:tcPr>
          <w:p>
            <w:pPr>
              <w:pStyle w:val="12"/>
            </w:pPr>
            <w:r>
              <w:t>创业担保贷款贴息及奖补</w:t>
            </w:r>
          </w:p>
        </w:tc>
        <w:tc>
          <w:tcPr>
            <w:tcW w:w="1134" w:type="dxa"/>
            <w:vAlign w:val="center"/>
          </w:tcPr>
          <w:p>
            <w:pPr>
              <w:pStyle w:val="11"/>
            </w:pPr>
            <w:r>
              <w:t>190.51</w:t>
            </w:r>
          </w:p>
        </w:tc>
        <w:tc>
          <w:tcPr>
            <w:tcW w:w="1134" w:type="dxa"/>
            <w:vAlign w:val="center"/>
          </w:tcPr>
          <w:p>
            <w:pPr>
              <w:pStyle w:val="11"/>
            </w:pPr>
            <w:r>
              <w:t>149.67</w:t>
            </w:r>
          </w:p>
        </w:tc>
        <w:tc>
          <w:tcPr>
            <w:tcW w:w="1134" w:type="dxa"/>
            <w:vAlign w:val="center"/>
          </w:tcPr>
          <w:p>
            <w:pPr>
              <w:pStyle w:val="11"/>
            </w:pPr>
            <w:r>
              <w:t>149.67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40.84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323004无极县就业服务中心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491.41</w:t>
            </w:r>
          </w:p>
        </w:tc>
        <w:tc>
          <w:tcPr>
            <w:tcW w:w="1361" w:type="dxa"/>
            <w:vAlign w:val="center"/>
          </w:tcPr>
          <w:p>
            <w:pPr>
              <w:pStyle w:val="15"/>
            </w:pPr>
            <w:r>
              <w:t>300.90</w:t>
            </w:r>
          </w:p>
        </w:tc>
        <w:tc>
          <w:tcPr>
            <w:tcW w:w="1361" w:type="dxa"/>
            <w:vAlign w:val="center"/>
          </w:tcPr>
          <w:p>
            <w:pPr>
              <w:pStyle w:val="15"/>
            </w:pPr>
            <w:r>
              <w:t>190.51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287.40</w:t>
            </w:r>
          </w:p>
        </w:tc>
        <w:tc>
          <w:tcPr>
            <w:tcW w:w="1361" w:type="dxa"/>
            <w:vAlign w:val="center"/>
          </w:tcPr>
          <w:p>
            <w:pPr>
              <w:pStyle w:val="11"/>
            </w:pPr>
            <w:r>
              <w:t>287.40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20801</w:t>
            </w:r>
          </w:p>
        </w:tc>
        <w:tc>
          <w:tcPr>
            <w:tcW w:w="4535" w:type="dxa"/>
            <w:vAlign w:val="center"/>
          </w:tcPr>
          <w:p>
            <w:pPr>
              <w:pStyle w:val="12"/>
            </w:pPr>
            <w:r>
              <w:t>人力资源和社会保障管理事务</w:t>
            </w:r>
          </w:p>
        </w:tc>
        <w:tc>
          <w:tcPr>
            <w:tcW w:w="1361" w:type="dxa"/>
            <w:vAlign w:val="center"/>
          </w:tcPr>
          <w:p>
            <w:pPr>
              <w:pStyle w:val="11"/>
            </w:pPr>
            <w:r>
              <w:t>236.00</w:t>
            </w:r>
          </w:p>
        </w:tc>
        <w:tc>
          <w:tcPr>
            <w:tcW w:w="1361" w:type="dxa"/>
            <w:vAlign w:val="center"/>
          </w:tcPr>
          <w:p>
            <w:pPr>
              <w:pStyle w:val="11"/>
            </w:pPr>
            <w:r>
              <w:t>236.00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2080106</w:t>
            </w:r>
          </w:p>
        </w:tc>
        <w:tc>
          <w:tcPr>
            <w:tcW w:w="4535" w:type="dxa"/>
            <w:vAlign w:val="center"/>
          </w:tcPr>
          <w:p>
            <w:pPr>
              <w:pStyle w:val="12"/>
            </w:pPr>
            <w:r>
              <w:t>就业管理事务</w:t>
            </w:r>
          </w:p>
        </w:tc>
        <w:tc>
          <w:tcPr>
            <w:tcW w:w="1361" w:type="dxa"/>
            <w:vAlign w:val="center"/>
          </w:tcPr>
          <w:p>
            <w:pPr>
              <w:pStyle w:val="11"/>
            </w:pPr>
            <w:r>
              <w:t>236.00</w:t>
            </w:r>
          </w:p>
        </w:tc>
        <w:tc>
          <w:tcPr>
            <w:tcW w:w="1361" w:type="dxa"/>
            <w:vAlign w:val="center"/>
          </w:tcPr>
          <w:p>
            <w:pPr>
              <w:pStyle w:val="11"/>
            </w:pPr>
            <w:r>
              <w:t>236.00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49.20</w:t>
            </w:r>
          </w:p>
        </w:tc>
        <w:tc>
          <w:tcPr>
            <w:tcW w:w="1361" w:type="dxa"/>
            <w:vAlign w:val="center"/>
          </w:tcPr>
          <w:p>
            <w:pPr>
              <w:pStyle w:val="11"/>
            </w:pPr>
            <w:r>
              <w:t>49.20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42.00</w:t>
            </w:r>
          </w:p>
        </w:tc>
        <w:tc>
          <w:tcPr>
            <w:tcW w:w="1361" w:type="dxa"/>
            <w:vAlign w:val="center"/>
          </w:tcPr>
          <w:p>
            <w:pPr>
              <w:pStyle w:val="11"/>
            </w:pPr>
            <w:r>
              <w:t>42.00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7.20</w:t>
            </w:r>
          </w:p>
        </w:tc>
        <w:tc>
          <w:tcPr>
            <w:tcW w:w="1361" w:type="dxa"/>
            <w:vAlign w:val="center"/>
          </w:tcPr>
          <w:p>
            <w:pPr>
              <w:pStyle w:val="11"/>
            </w:pPr>
            <w:r>
              <w:t>7.20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2.20</w:t>
            </w:r>
          </w:p>
        </w:tc>
        <w:tc>
          <w:tcPr>
            <w:tcW w:w="1361" w:type="dxa"/>
            <w:vAlign w:val="center"/>
          </w:tcPr>
          <w:p>
            <w:pPr>
              <w:pStyle w:val="11"/>
            </w:pPr>
            <w:r>
              <w:t>2.20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1.40</w:t>
            </w:r>
          </w:p>
        </w:tc>
        <w:tc>
          <w:tcPr>
            <w:tcW w:w="1361" w:type="dxa"/>
            <w:vAlign w:val="center"/>
          </w:tcPr>
          <w:p>
            <w:pPr>
              <w:pStyle w:val="11"/>
            </w:pPr>
            <w:r>
              <w:t>1.40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0.80</w:t>
            </w:r>
          </w:p>
        </w:tc>
        <w:tc>
          <w:tcPr>
            <w:tcW w:w="1361" w:type="dxa"/>
            <w:vAlign w:val="center"/>
          </w:tcPr>
          <w:p>
            <w:pPr>
              <w:pStyle w:val="11"/>
            </w:pPr>
            <w:r>
              <w:t>0.80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13.50</w:t>
            </w:r>
          </w:p>
        </w:tc>
        <w:tc>
          <w:tcPr>
            <w:tcW w:w="1361" w:type="dxa"/>
            <w:vAlign w:val="center"/>
          </w:tcPr>
          <w:p>
            <w:pPr>
              <w:pStyle w:val="11"/>
            </w:pPr>
            <w:r>
              <w:t>13.50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13.50</w:t>
            </w:r>
          </w:p>
        </w:tc>
        <w:tc>
          <w:tcPr>
            <w:tcW w:w="1361" w:type="dxa"/>
            <w:vAlign w:val="center"/>
          </w:tcPr>
          <w:p>
            <w:pPr>
              <w:pStyle w:val="11"/>
            </w:pPr>
            <w:r>
              <w:t>13.50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13.50</w:t>
            </w:r>
          </w:p>
        </w:tc>
        <w:tc>
          <w:tcPr>
            <w:tcW w:w="1361" w:type="dxa"/>
            <w:vAlign w:val="center"/>
          </w:tcPr>
          <w:p>
            <w:pPr>
              <w:pStyle w:val="11"/>
            </w:pPr>
            <w:r>
              <w:t>13.50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190.51</w:t>
            </w:r>
          </w:p>
        </w:tc>
        <w:tc>
          <w:tcPr>
            <w:tcW w:w="1361" w:type="dxa"/>
            <w:vAlign w:val="center"/>
          </w:tcPr>
          <w:p>
            <w:pPr>
              <w:pStyle w:val="11"/>
            </w:pPr>
          </w:p>
        </w:tc>
        <w:tc>
          <w:tcPr>
            <w:tcW w:w="1361" w:type="dxa"/>
            <w:vAlign w:val="center"/>
          </w:tcPr>
          <w:p>
            <w:pPr>
              <w:pStyle w:val="11"/>
            </w:pPr>
            <w:r>
              <w:t>190.51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21308</w:t>
            </w:r>
          </w:p>
        </w:tc>
        <w:tc>
          <w:tcPr>
            <w:tcW w:w="4535" w:type="dxa"/>
            <w:vAlign w:val="center"/>
          </w:tcPr>
          <w:p>
            <w:pPr>
              <w:pStyle w:val="12"/>
            </w:pPr>
            <w:r>
              <w:t>普惠金融发展支出</w:t>
            </w:r>
          </w:p>
        </w:tc>
        <w:tc>
          <w:tcPr>
            <w:tcW w:w="1361" w:type="dxa"/>
            <w:vAlign w:val="center"/>
          </w:tcPr>
          <w:p>
            <w:pPr>
              <w:pStyle w:val="11"/>
            </w:pPr>
            <w:r>
              <w:t>190.51</w:t>
            </w:r>
          </w:p>
        </w:tc>
        <w:tc>
          <w:tcPr>
            <w:tcW w:w="1361" w:type="dxa"/>
            <w:vAlign w:val="center"/>
          </w:tcPr>
          <w:p>
            <w:pPr>
              <w:pStyle w:val="11"/>
            </w:pPr>
          </w:p>
        </w:tc>
        <w:tc>
          <w:tcPr>
            <w:tcW w:w="1361" w:type="dxa"/>
            <w:vAlign w:val="center"/>
          </w:tcPr>
          <w:p>
            <w:pPr>
              <w:pStyle w:val="11"/>
            </w:pPr>
            <w:r>
              <w:t>190.51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2130804</w:t>
            </w:r>
          </w:p>
        </w:tc>
        <w:tc>
          <w:tcPr>
            <w:tcW w:w="4535" w:type="dxa"/>
            <w:vAlign w:val="center"/>
          </w:tcPr>
          <w:p>
            <w:pPr>
              <w:pStyle w:val="12"/>
            </w:pPr>
            <w:r>
              <w:t>创业担保贷款贴息及奖补</w:t>
            </w:r>
          </w:p>
        </w:tc>
        <w:tc>
          <w:tcPr>
            <w:tcW w:w="1361" w:type="dxa"/>
            <w:vAlign w:val="center"/>
          </w:tcPr>
          <w:p>
            <w:pPr>
              <w:pStyle w:val="11"/>
            </w:pPr>
            <w:r>
              <w:t>190.51</w:t>
            </w:r>
          </w:p>
        </w:tc>
        <w:tc>
          <w:tcPr>
            <w:tcW w:w="1361" w:type="dxa"/>
            <w:vAlign w:val="center"/>
          </w:tcPr>
          <w:p>
            <w:pPr>
              <w:pStyle w:val="11"/>
            </w:pPr>
          </w:p>
        </w:tc>
        <w:tc>
          <w:tcPr>
            <w:tcW w:w="1361" w:type="dxa"/>
            <w:vAlign w:val="center"/>
          </w:tcPr>
          <w:p>
            <w:pPr>
              <w:pStyle w:val="11"/>
            </w:pPr>
            <w:r>
              <w:t>190.51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323004无极县就业服务中心</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450.57</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287.40</w:t>
            </w:r>
          </w:p>
        </w:tc>
        <w:tc>
          <w:tcPr>
            <w:tcW w:w="1474" w:type="dxa"/>
            <w:vAlign w:val="center"/>
          </w:tcPr>
          <w:p>
            <w:pPr>
              <w:pStyle w:val="11"/>
            </w:pPr>
            <w:r>
              <w:t>287.40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13.50</w:t>
            </w:r>
          </w:p>
        </w:tc>
        <w:tc>
          <w:tcPr>
            <w:tcW w:w="1474" w:type="dxa"/>
            <w:vAlign w:val="center"/>
          </w:tcPr>
          <w:p>
            <w:pPr>
              <w:pStyle w:val="11"/>
            </w:pPr>
            <w:r>
              <w:t>13.50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190.51</w:t>
            </w:r>
          </w:p>
        </w:tc>
        <w:tc>
          <w:tcPr>
            <w:tcW w:w="1474" w:type="dxa"/>
            <w:vAlign w:val="center"/>
          </w:tcPr>
          <w:p>
            <w:pPr>
              <w:pStyle w:val="11"/>
            </w:pPr>
            <w:r>
              <w:t>190.51</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450.57</w:t>
            </w:r>
          </w:p>
        </w:tc>
        <w:tc>
          <w:tcPr>
            <w:tcW w:w="3402" w:type="dxa"/>
            <w:vAlign w:val="center"/>
          </w:tcPr>
          <w:p>
            <w:pPr>
              <w:pStyle w:val="14"/>
            </w:pPr>
            <w:r>
              <w:t>本年支出合计</w:t>
            </w:r>
          </w:p>
        </w:tc>
        <w:tc>
          <w:tcPr>
            <w:tcW w:w="1474" w:type="dxa"/>
            <w:vAlign w:val="center"/>
          </w:tcPr>
          <w:p>
            <w:pPr>
              <w:pStyle w:val="15"/>
            </w:pPr>
            <w:r>
              <w:t>491.41</w:t>
            </w:r>
          </w:p>
        </w:tc>
        <w:tc>
          <w:tcPr>
            <w:tcW w:w="1474" w:type="dxa"/>
            <w:vAlign w:val="center"/>
          </w:tcPr>
          <w:p>
            <w:pPr>
              <w:pStyle w:val="15"/>
            </w:pPr>
            <w:r>
              <w:t>491.41</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40.84</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40.84</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491.41</w:t>
            </w:r>
          </w:p>
        </w:tc>
        <w:tc>
          <w:tcPr>
            <w:tcW w:w="3402" w:type="dxa"/>
            <w:vAlign w:val="center"/>
          </w:tcPr>
          <w:p>
            <w:pPr>
              <w:pStyle w:val="14"/>
            </w:pPr>
            <w:r>
              <w:t>支出总计</w:t>
            </w:r>
          </w:p>
        </w:tc>
        <w:tc>
          <w:tcPr>
            <w:tcW w:w="1474" w:type="dxa"/>
            <w:vAlign w:val="center"/>
          </w:tcPr>
          <w:p>
            <w:pPr>
              <w:pStyle w:val="15"/>
            </w:pPr>
            <w:r>
              <w:t>491.41</w:t>
            </w:r>
          </w:p>
        </w:tc>
        <w:tc>
          <w:tcPr>
            <w:tcW w:w="1474" w:type="dxa"/>
            <w:vAlign w:val="center"/>
          </w:tcPr>
          <w:p>
            <w:pPr>
              <w:pStyle w:val="15"/>
            </w:pPr>
            <w:r>
              <w:t>491.41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323004无极县就业服务中心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491.41</w:t>
            </w:r>
          </w:p>
        </w:tc>
        <w:tc>
          <w:tcPr>
            <w:tcW w:w="2551" w:type="dxa"/>
            <w:vAlign w:val="center"/>
          </w:tcPr>
          <w:p>
            <w:pPr>
              <w:pStyle w:val="15"/>
            </w:pPr>
            <w:r>
              <w:t>300.90</w:t>
            </w:r>
          </w:p>
        </w:tc>
        <w:tc>
          <w:tcPr>
            <w:tcW w:w="2551" w:type="dxa"/>
            <w:vAlign w:val="center"/>
          </w:tcPr>
          <w:p>
            <w:pPr>
              <w:pStyle w:val="15"/>
            </w:pPr>
            <w:r>
              <w:t>190.51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287.40</w:t>
            </w:r>
          </w:p>
        </w:tc>
        <w:tc>
          <w:tcPr>
            <w:tcW w:w="2551" w:type="dxa"/>
            <w:vAlign w:val="center"/>
          </w:tcPr>
          <w:p>
            <w:pPr>
              <w:pStyle w:val="11"/>
            </w:pPr>
            <w:r>
              <w:t>287.40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20801</w:t>
            </w:r>
          </w:p>
        </w:tc>
        <w:tc>
          <w:tcPr>
            <w:tcW w:w="4535" w:type="dxa"/>
            <w:vAlign w:val="center"/>
          </w:tcPr>
          <w:p>
            <w:pPr>
              <w:pStyle w:val="12"/>
            </w:pPr>
            <w:r>
              <w:t>人力资源和社会保障管理事务</w:t>
            </w:r>
          </w:p>
        </w:tc>
        <w:tc>
          <w:tcPr>
            <w:tcW w:w="2551" w:type="dxa"/>
            <w:vAlign w:val="center"/>
          </w:tcPr>
          <w:p>
            <w:pPr>
              <w:pStyle w:val="11"/>
            </w:pPr>
            <w:r>
              <w:t>236.00</w:t>
            </w:r>
          </w:p>
        </w:tc>
        <w:tc>
          <w:tcPr>
            <w:tcW w:w="2551" w:type="dxa"/>
            <w:vAlign w:val="center"/>
          </w:tcPr>
          <w:p>
            <w:pPr>
              <w:pStyle w:val="11"/>
            </w:pPr>
            <w:r>
              <w:t>236.00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2080106</w:t>
            </w:r>
          </w:p>
        </w:tc>
        <w:tc>
          <w:tcPr>
            <w:tcW w:w="4535" w:type="dxa"/>
            <w:vAlign w:val="center"/>
          </w:tcPr>
          <w:p>
            <w:pPr>
              <w:pStyle w:val="12"/>
            </w:pPr>
            <w:r>
              <w:t>就业管理事务</w:t>
            </w:r>
          </w:p>
        </w:tc>
        <w:tc>
          <w:tcPr>
            <w:tcW w:w="2551" w:type="dxa"/>
            <w:vAlign w:val="center"/>
          </w:tcPr>
          <w:p>
            <w:pPr>
              <w:pStyle w:val="11"/>
            </w:pPr>
            <w:r>
              <w:t>236.00</w:t>
            </w:r>
          </w:p>
        </w:tc>
        <w:tc>
          <w:tcPr>
            <w:tcW w:w="2551" w:type="dxa"/>
            <w:vAlign w:val="center"/>
          </w:tcPr>
          <w:p>
            <w:pPr>
              <w:pStyle w:val="11"/>
            </w:pPr>
            <w:r>
              <w:t>236.00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49.20</w:t>
            </w:r>
          </w:p>
        </w:tc>
        <w:tc>
          <w:tcPr>
            <w:tcW w:w="2551" w:type="dxa"/>
            <w:vAlign w:val="center"/>
          </w:tcPr>
          <w:p>
            <w:pPr>
              <w:pStyle w:val="11"/>
            </w:pPr>
            <w:r>
              <w:t>49.20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42.00</w:t>
            </w:r>
          </w:p>
        </w:tc>
        <w:tc>
          <w:tcPr>
            <w:tcW w:w="2551" w:type="dxa"/>
            <w:vAlign w:val="center"/>
          </w:tcPr>
          <w:p>
            <w:pPr>
              <w:pStyle w:val="11"/>
            </w:pPr>
            <w:r>
              <w:t>42.00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7.20</w:t>
            </w:r>
          </w:p>
        </w:tc>
        <w:tc>
          <w:tcPr>
            <w:tcW w:w="2551" w:type="dxa"/>
            <w:vAlign w:val="center"/>
          </w:tcPr>
          <w:p>
            <w:pPr>
              <w:pStyle w:val="11"/>
            </w:pPr>
            <w:r>
              <w:t>7.20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2.20</w:t>
            </w:r>
          </w:p>
        </w:tc>
        <w:tc>
          <w:tcPr>
            <w:tcW w:w="2551" w:type="dxa"/>
            <w:vAlign w:val="center"/>
          </w:tcPr>
          <w:p>
            <w:pPr>
              <w:pStyle w:val="11"/>
            </w:pPr>
            <w:r>
              <w:t>2.20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1.40</w:t>
            </w:r>
          </w:p>
        </w:tc>
        <w:tc>
          <w:tcPr>
            <w:tcW w:w="2551" w:type="dxa"/>
            <w:vAlign w:val="center"/>
          </w:tcPr>
          <w:p>
            <w:pPr>
              <w:pStyle w:val="11"/>
            </w:pPr>
            <w:r>
              <w:t>1.40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0.80</w:t>
            </w:r>
          </w:p>
        </w:tc>
        <w:tc>
          <w:tcPr>
            <w:tcW w:w="2551" w:type="dxa"/>
            <w:vAlign w:val="center"/>
          </w:tcPr>
          <w:p>
            <w:pPr>
              <w:pStyle w:val="11"/>
            </w:pPr>
            <w:r>
              <w:t>0.80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13.50</w:t>
            </w:r>
          </w:p>
        </w:tc>
        <w:tc>
          <w:tcPr>
            <w:tcW w:w="2551" w:type="dxa"/>
            <w:vAlign w:val="center"/>
          </w:tcPr>
          <w:p>
            <w:pPr>
              <w:pStyle w:val="11"/>
            </w:pPr>
            <w:r>
              <w:t>13.50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13.50</w:t>
            </w:r>
          </w:p>
        </w:tc>
        <w:tc>
          <w:tcPr>
            <w:tcW w:w="2551" w:type="dxa"/>
            <w:vAlign w:val="center"/>
          </w:tcPr>
          <w:p>
            <w:pPr>
              <w:pStyle w:val="11"/>
            </w:pPr>
            <w:r>
              <w:t>13.50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13.50</w:t>
            </w:r>
          </w:p>
        </w:tc>
        <w:tc>
          <w:tcPr>
            <w:tcW w:w="2551" w:type="dxa"/>
            <w:vAlign w:val="center"/>
          </w:tcPr>
          <w:p>
            <w:pPr>
              <w:pStyle w:val="11"/>
            </w:pPr>
            <w:r>
              <w:t>13.50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190.51</w:t>
            </w:r>
          </w:p>
        </w:tc>
        <w:tc>
          <w:tcPr>
            <w:tcW w:w="2551" w:type="dxa"/>
            <w:vAlign w:val="center"/>
          </w:tcPr>
          <w:p>
            <w:pPr>
              <w:pStyle w:val="11"/>
            </w:pPr>
          </w:p>
        </w:tc>
        <w:tc>
          <w:tcPr>
            <w:tcW w:w="2551" w:type="dxa"/>
            <w:vAlign w:val="center"/>
          </w:tcPr>
          <w:p>
            <w:pPr>
              <w:pStyle w:val="11"/>
            </w:pPr>
            <w:r>
              <w:t>190.51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21308</w:t>
            </w:r>
          </w:p>
        </w:tc>
        <w:tc>
          <w:tcPr>
            <w:tcW w:w="4535" w:type="dxa"/>
            <w:vAlign w:val="center"/>
          </w:tcPr>
          <w:p>
            <w:pPr>
              <w:pStyle w:val="12"/>
            </w:pPr>
            <w:r>
              <w:t>普惠金融发展支出</w:t>
            </w:r>
          </w:p>
        </w:tc>
        <w:tc>
          <w:tcPr>
            <w:tcW w:w="2551" w:type="dxa"/>
            <w:vAlign w:val="center"/>
          </w:tcPr>
          <w:p>
            <w:pPr>
              <w:pStyle w:val="11"/>
            </w:pPr>
            <w:r>
              <w:t>190.51</w:t>
            </w:r>
          </w:p>
        </w:tc>
        <w:tc>
          <w:tcPr>
            <w:tcW w:w="2551" w:type="dxa"/>
            <w:vAlign w:val="center"/>
          </w:tcPr>
          <w:p>
            <w:pPr>
              <w:pStyle w:val="11"/>
            </w:pPr>
          </w:p>
        </w:tc>
        <w:tc>
          <w:tcPr>
            <w:tcW w:w="2551" w:type="dxa"/>
            <w:vAlign w:val="center"/>
          </w:tcPr>
          <w:p>
            <w:pPr>
              <w:pStyle w:val="11"/>
            </w:pPr>
            <w:r>
              <w:t>190.51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2130804</w:t>
            </w:r>
          </w:p>
        </w:tc>
        <w:tc>
          <w:tcPr>
            <w:tcW w:w="4535" w:type="dxa"/>
            <w:vAlign w:val="center"/>
          </w:tcPr>
          <w:p>
            <w:pPr>
              <w:pStyle w:val="12"/>
            </w:pPr>
            <w:r>
              <w:t>创业担保贷款贴息及奖补</w:t>
            </w:r>
          </w:p>
        </w:tc>
        <w:tc>
          <w:tcPr>
            <w:tcW w:w="2551" w:type="dxa"/>
            <w:vAlign w:val="center"/>
          </w:tcPr>
          <w:p>
            <w:pPr>
              <w:pStyle w:val="11"/>
            </w:pPr>
            <w:r>
              <w:t>190.51</w:t>
            </w:r>
          </w:p>
        </w:tc>
        <w:tc>
          <w:tcPr>
            <w:tcW w:w="2551" w:type="dxa"/>
            <w:vAlign w:val="center"/>
          </w:tcPr>
          <w:p>
            <w:pPr>
              <w:pStyle w:val="11"/>
            </w:pPr>
          </w:p>
        </w:tc>
        <w:tc>
          <w:tcPr>
            <w:tcW w:w="2551" w:type="dxa"/>
            <w:vAlign w:val="center"/>
          </w:tcPr>
          <w:p>
            <w:pPr>
              <w:pStyle w:val="11"/>
            </w:pPr>
            <w:r>
              <w:t>190.51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323004无极县就业服务中心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300.90</w:t>
            </w:r>
          </w:p>
        </w:tc>
        <w:tc>
          <w:tcPr>
            <w:tcW w:w="2551" w:type="dxa"/>
            <w:vAlign w:val="center"/>
          </w:tcPr>
          <w:p>
            <w:pPr>
              <w:pStyle w:val="15"/>
            </w:pPr>
            <w:r>
              <w:t>286.90</w:t>
            </w:r>
          </w:p>
        </w:tc>
        <w:tc>
          <w:tcPr>
            <w:tcW w:w="2551" w:type="dxa"/>
            <w:vAlign w:val="center"/>
          </w:tcPr>
          <w:p>
            <w:pPr>
              <w:pStyle w:val="15"/>
            </w:pPr>
            <w:r>
              <w:t>14.00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261.30</w:t>
            </w:r>
          </w:p>
        </w:tc>
        <w:tc>
          <w:tcPr>
            <w:tcW w:w="2551" w:type="dxa"/>
            <w:vAlign w:val="center"/>
          </w:tcPr>
          <w:p>
            <w:pPr>
              <w:pStyle w:val="11"/>
            </w:pPr>
            <w:r>
              <w:t>261.30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101.90</w:t>
            </w:r>
          </w:p>
        </w:tc>
        <w:tc>
          <w:tcPr>
            <w:tcW w:w="2551" w:type="dxa"/>
            <w:vAlign w:val="center"/>
          </w:tcPr>
          <w:p>
            <w:pPr>
              <w:pStyle w:val="11"/>
            </w:pPr>
            <w:r>
              <w:t>101.90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16.30</w:t>
            </w:r>
          </w:p>
        </w:tc>
        <w:tc>
          <w:tcPr>
            <w:tcW w:w="2551" w:type="dxa"/>
            <w:vAlign w:val="center"/>
          </w:tcPr>
          <w:p>
            <w:pPr>
              <w:pStyle w:val="11"/>
            </w:pPr>
            <w:r>
              <w:t>16.30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78.20</w:t>
            </w:r>
          </w:p>
        </w:tc>
        <w:tc>
          <w:tcPr>
            <w:tcW w:w="2551" w:type="dxa"/>
            <w:vAlign w:val="center"/>
          </w:tcPr>
          <w:p>
            <w:pPr>
              <w:pStyle w:val="11"/>
            </w:pPr>
            <w:r>
              <w:t>78.20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42.00</w:t>
            </w:r>
          </w:p>
        </w:tc>
        <w:tc>
          <w:tcPr>
            <w:tcW w:w="2551" w:type="dxa"/>
            <w:vAlign w:val="center"/>
          </w:tcPr>
          <w:p>
            <w:pPr>
              <w:pStyle w:val="11"/>
            </w:pPr>
            <w:r>
              <w:t>42.00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7.20</w:t>
            </w:r>
          </w:p>
        </w:tc>
        <w:tc>
          <w:tcPr>
            <w:tcW w:w="2551" w:type="dxa"/>
            <w:vAlign w:val="center"/>
          </w:tcPr>
          <w:p>
            <w:pPr>
              <w:pStyle w:val="11"/>
            </w:pPr>
            <w:r>
              <w:t>7.20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13.50</w:t>
            </w:r>
          </w:p>
        </w:tc>
        <w:tc>
          <w:tcPr>
            <w:tcW w:w="2551" w:type="dxa"/>
            <w:vAlign w:val="center"/>
          </w:tcPr>
          <w:p>
            <w:pPr>
              <w:pStyle w:val="11"/>
            </w:pPr>
            <w:r>
              <w:t>13.50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2.20</w:t>
            </w:r>
          </w:p>
        </w:tc>
        <w:tc>
          <w:tcPr>
            <w:tcW w:w="2551" w:type="dxa"/>
            <w:vAlign w:val="center"/>
          </w:tcPr>
          <w:p>
            <w:pPr>
              <w:pStyle w:val="11"/>
            </w:pPr>
            <w:r>
              <w:t>2.20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14.00</w:t>
            </w:r>
          </w:p>
        </w:tc>
        <w:tc>
          <w:tcPr>
            <w:tcW w:w="2551" w:type="dxa"/>
            <w:vAlign w:val="center"/>
          </w:tcPr>
          <w:p>
            <w:pPr>
              <w:pStyle w:val="11"/>
            </w:pPr>
          </w:p>
        </w:tc>
        <w:tc>
          <w:tcPr>
            <w:tcW w:w="2551" w:type="dxa"/>
            <w:vAlign w:val="center"/>
          </w:tcPr>
          <w:p>
            <w:pPr>
              <w:pStyle w:val="11"/>
            </w:pPr>
            <w:r>
              <w:t>14.00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11.00</w:t>
            </w:r>
          </w:p>
        </w:tc>
        <w:tc>
          <w:tcPr>
            <w:tcW w:w="2551" w:type="dxa"/>
            <w:vAlign w:val="center"/>
          </w:tcPr>
          <w:p>
            <w:pPr>
              <w:pStyle w:val="11"/>
            </w:pPr>
          </w:p>
        </w:tc>
        <w:tc>
          <w:tcPr>
            <w:tcW w:w="2551" w:type="dxa"/>
            <w:vAlign w:val="center"/>
          </w:tcPr>
          <w:p>
            <w:pPr>
              <w:pStyle w:val="11"/>
            </w:pPr>
            <w:r>
              <w:t>11.00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25.60</w:t>
            </w:r>
          </w:p>
        </w:tc>
        <w:tc>
          <w:tcPr>
            <w:tcW w:w="2551" w:type="dxa"/>
            <w:vAlign w:val="center"/>
          </w:tcPr>
          <w:p>
            <w:pPr>
              <w:pStyle w:val="11"/>
            </w:pPr>
            <w:r>
              <w:t>25.60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25.60</w:t>
            </w:r>
          </w:p>
        </w:tc>
        <w:tc>
          <w:tcPr>
            <w:tcW w:w="2551" w:type="dxa"/>
            <w:vAlign w:val="center"/>
          </w:tcPr>
          <w:p>
            <w:pPr>
              <w:pStyle w:val="11"/>
            </w:pPr>
            <w:r>
              <w:t>25.60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323004无极县就业服务中心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323004无极县就业服务中心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323004无极县就业服务中心</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无极县就业服务中心2025年单位预算信息公开情况说明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按照《中华人民共和国预算法》、《地方预决算公开操作规程》和《关于进一步推进预算公开工作的实施意见》规定，现将无极县就业服务中心2025年单位预算公开如下：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（一）根据省、市、县确定的就业创业工作目标任务，制定就业创业服务计划，推动落实就业创业扶持政策。</w:t>
      </w:r>
    </w:p>
    <w:p>
      <w:pPr>
        <w:pStyle w:val="17"/>
      </w:pPr>
      <w:r>
        <w:t>（二）组织实施就业创业服务项目，为劳动者和用人单位提供就业创业服务。</w:t>
      </w:r>
    </w:p>
    <w:p>
      <w:pPr>
        <w:pStyle w:val="17"/>
      </w:pPr>
      <w:r>
        <w:t>（三）积极开展职业介绍、职业指导、就业创业培训过程监管和数据统计、创业担保贷款发放、社区就业服务和创业孵化基地监管等工作。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无极县就业服务中心</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491.41万元，其中：一般公共预算收入450.57万元，基金预算收入0.00万元，国有资本经营预算收入0.00万元，财政专户核拨收入0.00万元，单位资金收入0.00万元，上年结转结余40.84万元。</w:t>
      </w:r>
    </w:p>
    <w:p>
      <w:pPr>
        <w:pStyle w:val="18"/>
      </w:pPr>
      <w:r>
        <w:t>2、支出说明</w:t>
      </w:r>
    </w:p>
    <w:p>
      <w:pPr>
        <w:pStyle w:val="18"/>
      </w:pPr>
      <w:r>
        <w:t>收支预算总表支出栏、基本支出表、项目支出表按经济分类和支出功能分类科目编制，反映无极县就业服务中心年度单位预算中支出预算的总体情况。2025年支出预算491.41万元，其中基本支出300.90万元，包括人员经费286.90万元和日常公用经费14.00万元；项目支出190.51万元，主要为创业担保贷款贴息及奖补。</w:t>
      </w:r>
    </w:p>
    <w:p>
      <w:pPr>
        <w:pStyle w:val="18"/>
      </w:pPr>
      <w:r>
        <w:t>3、比上年增减情况</w:t>
      </w:r>
    </w:p>
    <w:p>
      <w:pPr>
        <w:pStyle w:val="18"/>
      </w:pPr>
      <w:r>
        <w:t>2025年预算收支安排491.41万元，较2024年预算增加20.58万元，其中：基本支出减少91.26万元，主要为本单位退休三人，预算支出减少。项目支出增加111.84万元，主要为创业担保贷款贴息及奖补资金增加。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2025年，我单位机关运行经费共计安排14.00万元，主要用于日常维修、办公用房水电费、办公用房取暖费、办公用房物业管理费等日常运行支出。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3.00万元，其中因公出国（境）费0.00万元；公务用车购置及运维费3.00万元（其中：公务用车购置费为0.00万元，公务用车运维费3.00万元)；公务接待费0.00万元。与2024年相比增加0.00万元，增减变化的主要原因是与上年相比一致，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1、2025年省级普惠金融发展专项资金绩效目标表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13013025P00011910002L</w:t>
            </w:r>
          </w:p>
        </w:tc>
        <w:tc>
          <w:tcPr>
            <w:tcW w:w="2835" w:type="dxa"/>
            <w:vAlign w:val="center"/>
          </w:tcPr>
          <w:p>
            <w:pPr>
              <w:pStyle w:val="10"/>
            </w:pPr>
            <w:r>
              <w:t>项目名称</w:t>
            </w:r>
          </w:p>
        </w:tc>
        <w:tc>
          <w:tcPr>
            <w:tcW w:w="6095" w:type="dxa"/>
            <w:gridSpan w:val="3"/>
            <w:vAlign w:val="center"/>
          </w:tcPr>
          <w:p>
            <w:pPr>
              <w:pStyle w:val="12"/>
            </w:pPr>
            <w:r>
              <w:t>2025年省级普惠金融发展专项资金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76.78</w:t>
            </w:r>
          </w:p>
        </w:tc>
        <w:tc>
          <w:tcPr>
            <w:tcW w:w="2835" w:type="dxa"/>
            <w:vAlign w:val="center"/>
          </w:tcPr>
          <w:p>
            <w:pPr>
              <w:pStyle w:val="10"/>
            </w:pPr>
            <w:r>
              <w:t>其中：财政    资金</w:t>
            </w:r>
          </w:p>
        </w:tc>
        <w:tc>
          <w:tcPr>
            <w:tcW w:w="2551" w:type="dxa"/>
            <w:vAlign w:val="center"/>
          </w:tcPr>
          <w:p>
            <w:pPr>
              <w:pStyle w:val="12"/>
            </w:pPr>
            <w:r>
              <w:t>76.78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创业担保贷款贴息及奖补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19000000%</w:t>
            </w:r>
          </w:p>
        </w:tc>
        <w:tc>
          <w:tcPr>
            <w:tcW w:w="2835" w:type="dxa"/>
            <w:vAlign w:val="center"/>
          </w:tcPr>
          <w:p>
            <w:pPr>
              <w:pStyle w:val="13"/>
            </w:pPr>
            <w:r>
              <w:t>38000000%</w:t>
            </w:r>
          </w:p>
        </w:tc>
        <w:tc>
          <w:tcPr>
            <w:tcW w:w="2551" w:type="dxa"/>
            <w:vAlign w:val="center"/>
          </w:tcPr>
          <w:p>
            <w:pPr>
              <w:pStyle w:val="13"/>
            </w:pPr>
            <w:r>
              <w:t>63000000%</w:t>
            </w:r>
          </w:p>
        </w:tc>
        <w:tc>
          <w:tcPr>
            <w:tcW w:w="3544" w:type="dxa"/>
            <w:gridSpan w:val="2"/>
            <w:vAlign w:val="center"/>
          </w:tcPr>
          <w:p>
            <w:pPr>
              <w:pStyle w:val="13"/>
            </w:pPr>
            <w:r>
              <w:t>76780000%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1.推动普惠金融高质量发展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本年度创业担保贷款发放额</w:t>
            </w:r>
          </w:p>
        </w:tc>
        <w:tc>
          <w:tcPr>
            <w:tcW w:w="5386" w:type="dxa"/>
            <w:vAlign w:val="center"/>
          </w:tcPr>
          <w:p>
            <w:pPr>
              <w:pStyle w:val="12"/>
            </w:pPr>
            <w:r>
              <w:t>大于前三年平均发放数</w:t>
            </w:r>
          </w:p>
        </w:tc>
        <w:tc>
          <w:tcPr>
            <w:tcW w:w="2268" w:type="dxa"/>
            <w:vAlign w:val="center"/>
          </w:tcPr>
          <w:p>
            <w:pPr>
              <w:pStyle w:val="12"/>
            </w:pPr>
            <w:r>
              <w:t>实际发放情况</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资金足额拨付率</w:t>
            </w:r>
          </w:p>
        </w:tc>
        <w:tc>
          <w:tcPr>
            <w:tcW w:w="5386" w:type="dxa"/>
            <w:vAlign w:val="center"/>
          </w:tcPr>
          <w:p>
            <w:pPr>
              <w:pStyle w:val="12"/>
            </w:pPr>
            <w:r>
              <w:t>资金足额拨付率</w:t>
            </w:r>
          </w:p>
        </w:tc>
        <w:tc>
          <w:tcPr>
            <w:tcW w:w="2268" w:type="dxa"/>
            <w:vAlign w:val="center"/>
          </w:tcPr>
          <w:p>
            <w:pPr>
              <w:pStyle w:val="12"/>
            </w:pPr>
            <w:r>
              <w:t>100%</w:t>
            </w:r>
          </w:p>
        </w:tc>
        <w:tc>
          <w:tcPr>
            <w:tcW w:w="1276" w:type="dxa"/>
            <w:vAlign w:val="center"/>
          </w:tcPr>
          <w:p>
            <w:pPr>
              <w:pStyle w:val="12"/>
            </w:pPr>
            <w:r>
              <w:t>资金足额拨付率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贴息资金到位率</w:t>
            </w:r>
          </w:p>
        </w:tc>
        <w:tc>
          <w:tcPr>
            <w:tcW w:w="5386" w:type="dxa"/>
            <w:vAlign w:val="center"/>
          </w:tcPr>
          <w:p>
            <w:pPr>
              <w:pStyle w:val="12"/>
            </w:pPr>
            <w:r>
              <w:t>贴息资金到位率</w:t>
            </w:r>
          </w:p>
        </w:tc>
        <w:tc>
          <w:tcPr>
            <w:tcW w:w="2268" w:type="dxa"/>
            <w:vAlign w:val="center"/>
          </w:tcPr>
          <w:p>
            <w:pPr>
              <w:pStyle w:val="12"/>
            </w:pPr>
            <w:r>
              <w:t>100%</w:t>
            </w:r>
          </w:p>
        </w:tc>
        <w:tc>
          <w:tcPr>
            <w:tcW w:w="1276" w:type="dxa"/>
            <w:vAlign w:val="center"/>
          </w:tcPr>
          <w:p>
            <w:pPr>
              <w:pStyle w:val="12"/>
            </w:pPr>
            <w:r>
              <w:t>贴息资金到位率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贴息预算金额</w:t>
            </w:r>
          </w:p>
        </w:tc>
        <w:tc>
          <w:tcPr>
            <w:tcW w:w="2268" w:type="dxa"/>
            <w:vAlign w:val="center"/>
          </w:tcPr>
          <w:p>
            <w:pPr>
              <w:pStyle w:val="12"/>
            </w:pPr>
            <w:r>
              <w:t>保障贴息足额发放</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创业担保基金放大倍数</w:t>
            </w:r>
          </w:p>
        </w:tc>
        <w:tc>
          <w:tcPr>
            <w:tcW w:w="5386" w:type="dxa"/>
            <w:vAlign w:val="center"/>
          </w:tcPr>
          <w:p>
            <w:pPr>
              <w:pStyle w:val="12"/>
            </w:pPr>
            <w:r>
              <w:t>创业担保基金放大倍数</w:t>
            </w:r>
          </w:p>
        </w:tc>
        <w:tc>
          <w:tcPr>
            <w:tcW w:w="2268" w:type="dxa"/>
            <w:vAlign w:val="center"/>
          </w:tcPr>
          <w:p>
            <w:pPr>
              <w:pStyle w:val="12"/>
            </w:pPr>
            <w:r>
              <w:t>五至十倍</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创业担保贷款发放笔数</w:t>
            </w:r>
          </w:p>
        </w:tc>
        <w:tc>
          <w:tcPr>
            <w:tcW w:w="5386" w:type="dxa"/>
            <w:vAlign w:val="center"/>
          </w:tcPr>
          <w:p>
            <w:pPr>
              <w:pStyle w:val="12"/>
            </w:pPr>
            <w:r>
              <w:t>创业担保贷款发放笔数</w:t>
            </w:r>
          </w:p>
        </w:tc>
        <w:tc>
          <w:tcPr>
            <w:tcW w:w="2268" w:type="dxa"/>
            <w:vAlign w:val="center"/>
          </w:tcPr>
          <w:p>
            <w:pPr>
              <w:pStyle w:val="12"/>
            </w:pPr>
            <w:r>
              <w:t>实际发放情况</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社会发展保障力</w:t>
            </w:r>
          </w:p>
        </w:tc>
        <w:tc>
          <w:tcPr>
            <w:tcW w:w="5386" w:type="dxa"/>
            <w:vAlign w:val="center"/>
          </w:tcPr>
          <w:p>
            <w:pPr>
              <w:pStyle w:val="12"/>
            </w:pPr>
            <w:r>
              <w:t>社会发展保障力</w:t>
            </w:r>
          </w:p>
        </w:tc>
        <w:tc>
          <w:tcPr>
            <w:tcW w:w="2268" w:type="dxa"/>
            <w:vAlign w:val="center"/>
          </w:tcPr>
          <w:p>
            <w:pPr>
              <w:pStyle w:val="12"/>
            </w:pPr>
            <w:r>
              <w:t>保障社会发展</w:t>
            </w:r>
          </w:p>
        </w:tc>
        <w:tc>
          <w:tcPr>
            <w:tcW w:w="1276" w:type="dxa"/>
            <w:vAlign w:val="center"/>
          </w:tcPr>
          <w:p>
            <w:pPr>
              <w:pStyle w:val="12"/>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保持贴息工作连贯</w:t>
            </w:r>
          </w:p>
        </w:tc>
        <w:tc>
          <w:tcPr>
            <w:tcW w:w="5386" w:type="dxa"/>
            <w:vAlign w:val="center"/>
          </w:tcPr>
          <w:p>
            <w:pPr>
              <w:pStyle w:val="12"/>
            </w:pPr>
            <w:r>
              <w:t>保持贴息工作连贯</w:t>
            </w:r>
          </w:p>
        </w:tc>
        <w:tc>
          <w:tcPr>
            <w:tcW w:w="2268" w:type="dxa"/>
            <w:vAlign w:val="center"/>
          </w:tcPr>
          <w:p>
            <w:pPr>
              <w:pStyle w:val="12"/>
            </w:pPr>
            <w:r>
              <w:t>保证贴息正常运转</w:t>
            </w:r>
          </w:p>
        </w:tc>
        <w:tc>
          <w:tcPr>
            <w:tcW w:w="1276" w:type="dxa"/>
            <w:vAlign w:val="center"/>
          </w:tcPr>
          <w:p>
            <w:pPr>
              <w:pStyle w:val="12"/>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申报创业担保贷款贴息的个人满意度</w:t>
            </w:r>
          </w:p>
        </w:tc>
        <w:tc>
          <w:tcPr>
            <w:tcW w:w="5386" w:type="dxa"/>
            <w:vAlign w:val="center"/>
          </w:tcPr>
          <w:p>
            <w:pPr>
              <w:pStyle w:val="12"/>
            </w:pPr>
            <w:r>
              <w:t>申报创业担保贷款贴息的个人满意度</w:t>
            </w:r>
          </w:p>
        </w:tc>
        <w:tc>
          <w:tcPr>
            <w:tcW w:w="2268" w:type="dxa"/>
            <w:vAlign w:val="center"/>
          </w:tcPr>
          <w:p>
            <w:pPr>
              <w:pStyle w:val="12"/>
            </w:pPr>
            <w:r>
              <w:t>≥80%</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贴息人员对贴息满意度</w:t>
            </w:r>
          </w:p>
        </w:tc>
        <w:tc>
          <w:tcPr>
            <w:tcW w:w="5386" w:type="dxa"/>
            <w:vAlign w:val="center"/>
          </w:tcPr>
          <w:p>
            <w:pPr>
              <w:pStyle w:val="12"/>
            </w:pPr>
            <w:r>
              <w:t>贴息人员对贴息满意度</w:t>
            </w:r>
          </w:p>
        </w:tc>
        <w:tc>
          <w:tcPr>
            <w:tcW w:w="2268" w:type="dxa"/>
            <w:vAlign w:val="center"/>
          </w:tcPr>
          <w:p>
            <w:pPr>
              <w:pStyle w:val="12"/>
            </w:pPr>
            <w:r>
              <w:t>≥80%</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申报创业担保贷款贴息的小微企业满意度</w:t>
            </w:r>
          </w:p>
        </w:tc>
        <w:tc>
          <w:tcPr>
            <w:tcW w:w="5386" w:type="dxa"/>
            <w:vAlign w:val="center"/>
          </w:tcPr>
          <w:p>
            <w:pPr>
              <w:pStyle w:val="12"/>
            </w:pPr>
            <w:r>
              <w:t>申报创业担保贷款贴息的小微企业满意度</w:t>
            </w:r>
          </w:p>
        </w:tc>
        <w:tc>
          <w:tcPr>
            <w:tcW w:w="2268" w:type="dxa"/>
            <w:vAlign w:val="center"/>
          </w:tcPr>
          <w:p>
            <w:pPr>
              <w:pStyle w:val="12"/>
            </w:pPr>
            <w:r>
              <w:t>≥80%</w:t>
            </w:r>
          </w:p>
        </w:tc>
        <w:tc>
          <w:tcPr>
            <w:tcW w:w="1276" w:type="dxa"/>
            <w:vAlign w:val="center"/>
          </w:tcPr>
          <w:p>
            <w:pPr>
              <w:pStyle w:val="12"/>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2、2025年中央普惠金融发展专项资金绩效目标表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13013025P000119100011</w:t>
            </w:r>
          </w:p>
        </w:tc>
        <w:tc>
          <w:tcPr>
            <w:tcW w:w="2835" w:type="dxa"/>
            <w:vAlign w:val="center"/>
          </w:tcPr>
          <w:p>
            <w:pPr>
              <w:pStyle w:val="10"/>
            </w:pPr>
            <w:r>
              <w:t>项目名称</w:t>
            </w:r>
          </w:p>
        </w:tc>
        <w:tc>
          <w:tcPr>
            <w:tcW w:w="6095" w:type="dxa"/>
            <w:gridSpan w:val="3"/>
            <w:vAlign w:val="center"/>
          </w:tcPr>
          <w:p>
            <w:pPr>
              <w:pStyle w:val="12"/>
            </w:pPr>
            <w:r>
              <w:t>2025年中央普惠金融发展专项资金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72.89</w:t>
            </w:r>
          </w:p>
        </w:tc>
        <w:tc>
          <w:tcPr>
            <w:tcW w:w="2835" w:type="dxa"/>
            <w:vAlign w:val="center"/>
          </w:tcPr>
          <w:p>
            <w:pPr>
              <w:pStyle w:val="10"/>
            </w:pPr>
            <w:r>
              <w:t>其中：财政    资金</w:t>
            </w:r>
          </w:p>
        </w:tc>
        <w:tc>
          <w:tcPr>
            <w:tcW w:w="2551" w:type="dxa"/>
            <w:vAlign w:val="center"/>
          </w:tcPr>
          <w:p>
            <w:pPr>
              <w:pStyle w:val="12"/>
            </w:pPr>
            <w:r>
              <w:t>72.89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创业担保贷款贴息及奖补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18000000%</w:t>
            </w:r>
          </w:p>
        </w:tc>
        <w:tc>
          <w:tcPr>
            <w:tcW w:w="2835" w:type="dxa"/>
            <w:vAlign w:val="center"/>
          </w:tcPr>
          <w:p>
            <w:pPr>
              <w:pStyle w:val="13"/>
            </w:pPr>
            <w:r>
              <w:t>36000000%</w:t>
            </w:r>
          </w:p>
        </w:tc>
        <w:tc>
          <w:tcPr>
            <w:tcW w:w="2551" w:type="dxa"/>
            <w:vAlign w:val="center"/>
          </w:tcPr>
          <w:p>
            <w:pPr>
              <w:pStyle w:val="13"/>
            </w:pPr>
            <w:r>
              <w:t>60000000%</w:t>
            </w:r>
          </w:p>
        </w:tc>
        <w:tc>
          <w:tcPr>
            <w:tcW w:w="3544" w:type="dxa"/>
            <w:gridSpan w:val="2"/>
            <w:vAlign w:val="center"/>
          </w:tcPr>
          <w:p>
            <w:pPr>
              <w:pStyle w:val="13"/>
            </w:pPr>
            <w:r>
              <w:t>72890000%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1.推动普惠金融高质量发展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本年度创业担保贷款发放额</w:t>
            </w:r>
          </w:p>
        </w:tc>
        <w:tc>
          <w:tcPr>
            <w:tcW w:w="5386" w:type="dxa"/>
            <w:vAlign w:val="center"/>
          </w:tcPr>
          <w:p>
            <w:pPr>
              <w:pStyle w:val="12"/>
            </w:pPr>
            <w:r>
              <w:t>大于前三年平均发放数</w:t>
            </w:r>
          </w:p>
        </w:tc>
        <w:tc>
          <w:tcPr>
            <w:tcW w:w="2268" w:type="dxa"/>
            <w:vAlign w:val="center"/>
          </w:tcPr>
          <w:p>
            <w:pPr>
              <w:pStyle w:val="12"/>
            </w:pPr>
            <w:r>
              <w:t>实际发放情况</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资金足额拨付率</w:t>
            </w:r>
          </w:p>
        </w:tc>
        <w:tc>
          <w:tcPr>
            <w:tcW w:w="5386" w:type="dxa"/>
            <w:vAlign w:val="center"/>
          </w:tcPr>
          <w:p>
            <w:pPr>
              <w:pStyle w:val="12"/>
            </w:pPr>
            <w:r>
              <w:t>资金足额拨付率</w:t>
            </w:r>
          </w:p>
        </w:tc>
        <w:tc>
          <w:tcPr>
            <w:tcW w:w="2268" w:type="dxa"/>
            <w:vAlign w:val="center"/>
          </w:tcPr>
          <w:p>
            <w:pPr>
              <w:pStyle w:val="12"/>
            </w:pPr>
            <w:r>
              <w:t>100%</w:t>
            </w:r>
          </w:p>
        </w:tc>
        <w:tc>
          <w:tcPr>
            <w:tcW w:w="1276" w:type="dxa"/>
            <w:vAlign w:val="center"/>
          </w:tcPr>
          <w:p>
            <w:pPr>
              <w:pStyle w:val="12"/>
            </w:pPr>
            <w:r>
              <w:t>资金足额拨付率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贴息资金到位率</w:t>
            </w:r>
          </w:p>
        </w:tc>
        <w:tc>
          <w:tcPr>
            <w:tcW w:w="5386" w:type="dxa"/>
            <w:vAlign w:val="center"/>
          </w:tcPr>
          <w:p>
            <w:pPr>
              <w:pStyle w:val="12"/>
            </w:pPr>
            <w:r>
              <w:t>贴息资金到位率</w:t>
            </w:r>
          </w:p>
        </w:tc>
        <w:tc>
          <w:tcPr>
            <w:tcW w:w="2268" w:type="dxa"/>
            <w:vAlign w:val="center"/>
          </w:tcPr>
          <w:p>
            <w:pPr>
              <w:pStyle w:val="12"/>
            </w:pPr>
            <w:r>
              <w:t>100%</w:t>
            </w:r>
          </w:p>
        </w:tc>
        <w:tc>
          <w:tcPr>
            <w:tcW w:w="1276" w:type="dxa"/>
            <w:vAlign w:val="center"/>
          </w:tcPr>
          <w:p>
            <w:pPr>
              <w:pStyle w:val="12"/>
            </w:pPr>
            <w:r>
              <w:t>贴息资金到位率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贴息预算金额</w:t>
            </w:r>
          </w:p>
        </w:tc>
        <w:tc>
          <w:tcPr>
            <w:tcW w:w="2268" w:type="dxa"/>
            <w:vAlign w:val="center"/>
          </w:tcPr>
          <w:p>
            <w:pPr>
              <w:pStyle w:val="12"/>
            </w:pPr>
            <w:r>
              <w:t>保障贴息足额发放</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创业担保基金放大倍数</w:t>
            </w:r>
          </w:p>
        </w:tc>
        <w:tc>
          <w:tcPr>
            <w:tcW w:w="5386" w:type="dxa"/>
            <w:vAlign w:val="center"/>
          </w:tcPr>
          <w:p>
            <w:pPr>
              <w:pStyle w:val="12"/>
            </w:pPr>
            <w:r>
              <w:t>创业担保基金放大倍数</w:t>
            </w:r>
          </w:p>
        </w:tc>
        <w:tc>
          <w:tcPr>
            <w:tcW w:w="2268" w:type="dxa"/>
            <w:vAlign w:val="center"/>
          </w:tcPr>
          <w:p>
            <w:pPr>
              <w:pStyle w:val="12"/>
            </w:pPr>
            <w:r>
              <w:t>五至十倍</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创业担保贷款发放笔数</w:t>
            </w:r>
          </w:p>
        </w:tc>
        <w:tc>
          <w:tcPr>
            <w:tcW w:w="5386" w:type="dxa"/>
            <w:vAlign w:val="center"/>
          </w:tcPr>
          <w:p>
            <w:pPr>
              <w:pStyle w:val="12"/>
            </w:pPr>
            <w:r>
              <w:t>创业担保贷款发放笔数</w:t>
            </w:r>
          </w:p>
        </w:tc>
        <w:tc>
          <w:tcPr>
            <w:tcW w:w="2268" w:type="dxa"/>
            <w:vAlign w:val="center"/>
          </w:tcPr>
          <w:p>
            <w:pPr>
              <w:pStyle w:val="12"/>
            </w:pPr>
            <w:r>
              <w:t>实际发放情况</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社会发展保障力</w:t>
            </w:r>
          </w:p>
        </w:tc>
        <w:tc>
          <w:tcPr>
            <w:tcW w:w="5386" w:type="dxa"/>
            <w:vAlign w:val="center"/>
          </w:tcPr>
          <w:p>
            <w:pPr>
              <w:pStyle w:val="12"/>
            </w:pPr>
            <w:r>
              <w:t>社会发展保障力</w:t>
            </w:r>
          </w:p>
        </w:tc>
        <w:tc>
          <w:tcPr>
            <w:tcW w:w="2268" w:type="dxa"/>
            <w:vAlign w:val="center"/>
          </w:tcPr>
          <w:p>
            <w:pPr>
              <w:pStyle w:val="12"/>
            </w:pPr>
            <w:r>
              <w:t>保障社会发展</w:t>
            </w:r>
          </w:p>
        </w:tc>
        <w:tc>
          <w:tcPr>
            <w:tcW w:w="1276" w:type="dxa"/>
            <w:vAlign w:val="center"/>
          </w:tcPr>
          <w:p>
            <w:pPr>
              <w:pStyle w:val="12"/>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保持贴息工作连贯</w:t>
            </w:r>
          </w:p>
        </w:tc>
        <w:tc>
          <w:tcPr>
            <w:tcW w:w="5386" w:type="dxa"/>
            <w:vAlign w:val="center"/>
          </w:tcPr>
          <w:p>
            <w:pPr>
              <w:pStyle w:val="12"/>
            </w:pPr>
            <w:r>
              <w:t>保持贴息工作连贯</w:t>
            </w:r>
          </w:p>
        </w:tc>
        <w:tc>
          <w:tcPr>
            <w:tcW w:w="2268" w:type="dxa"/>
            <w:vAlign w:val="center"/>
          </w:tcPr>
          <w:p>
            <w:pPr>
              <w:pStyle w:val="12"/>
            </w:pPr>
            <w:r>
              <w:t>保证贴息正常运转</w:t>
            </w:r>
          </w:p>
        </w:tc>
        <w:tc>
          <w:tcPr>
            <w:tcW w:w="1276" w:type="dxa"/>
            <w:vAlign w:val="center"/>
          </w:tcPr>
          <w:p>
            <w:pPr>
              <w:pStyle w:val="12"/>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申报创业担保贷款贴息的个人满意度</w:t>
            </w:r>
          </w:p>
        </w:tc>
        <w:tc>
          <w:tcPr>
            <w:tcW w:w="5386" w:type="dxa"/>
            <w:vAlign w:val="center"/>
          </w:tcPr>
          <w:p>
            <w:pPr>
              <w:pStyle w:val="12"/>
            </w:pPr>
            <w:r>
              <w:t>申报创业担保贷款贴息的个人满意度</w:t>
            </w:r>
          </w:p>
        </w:tc>
        <w:tc>
          <w:tcPr>
            <w:tcW w:w="2268" w:type="dxa"/>
            <w:vAlign w:val="center"/>
          </w:tcPr>
          <w:p>
            <w:pPr>
              <w:pStyle w:val="12"/>
            </w:pPr>
            <w:r>
              <w:t>≥80%</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贴息人员对贴息满意度</w:t>
            </w:r>
          </w:p>
        </w:tc>
        <w:tc>
          <w:tcPr>
            <w:tcW w:w="5386" w:type="dxa"/>
            <w:vAlign w:val="center"/>
          </w:tcPr>
          <w:p>
            <w:pPr>
              <w:pStyle w:val="12"/>
            </w:pPr>
            <w:r>
              <w:t>贴息人员对贴息满意度</w:t>
            </w:r>
          </w:p>
        </w:tc>
        <w:tc>
          <w:tcPr>
            <w:tcW w:w="2268" w:type="dxa"/>
            <w:vAlign w:val="center"/>
          </w:tcPr>
          <w:p>
            <w:pPr>
              <w:pStyle w:val="12"/>
            </w:pPr>
            <w:r>
              <w:t>≥80%</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申报创业担保贷款贴息的小微企业满意度</w:t>
            </w:r>
          </w:p>
        </w:tc>
        <w:tc>
          <w:tcPr>
            <w:tcW w:w="5386" w:type="dxa"/>
            <w:vAlign w:val="center"/>
          </w:tcPr>
          <w:p>
            <w:pPr>
              <w:pStyle w:val="12"/>
            </w:pPr>
            <w:r>
              <w:t>申报创业担保贷款贴息的小微企业满意度</w:t>
            </w:r>
          </w:p>
        </w:tc>
        <w:tc>
          <w:tcPr>
            <w:tcW w:w="2268" w:type="dxa"/>
            <w:vAlign w:val="center"/>
          </w:tcPr>
          <w:p>
            <w:pPr>
              <w:pStyle w:val="12"/>
            </w:pPr>
            <w:r>
              <w:t>≥80%</w:t>
            </w:r>
          </w:p>
        </w:tc>
        <w:tc>
          <w:tcPr>
            <w:tcW w:w="1276" w:type="dxa"/>
            <w:vAlign w:val="center"/>
          </w:tcPr>
          <w:p>
            <w:pPr>
              <w:pStyle w:val="12"/>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3、关于提前下达2024年省级普惠金融发展专项资金预算的通知绩效目标表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13013023P000020100147</w:t>
            </w:r>
          </w:p>
        </w:tc>
        <w:tc>
          <w:tcPr>
            <w:tcW w:w="2835" w:type="dxa"/>
            <w:vAlign w:val="center"/>
          </w:tcPr>
          <w:p>
            <w:pPr>
              <w:pStyle w:val="10"/>
            </w:pPr>
            <w:r>
              <w:t>项目名称</w:t>
            </w:r>
          </w:p>
        </w:tc>
        <w:tc>
          <w:tcPr>
            <w:tcW w:w="6095" w:type="dxa"/>
            <w:gridSpan w:val="3"/>
            <w:vAlign w:val="center"/>
          </w:tcPr>
          <w:p>
            <w:pPr>
              <w:pStyle w:val="12"/>
            </w:pPr>
            <w:r>
              <w:t>关于提前下达2024年省级普惠金融发展专项资金预算的通知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31.21</w:t>
            </w:r>
          </w:p>
        </w:tc>
        <w:tc>
          <w:tcPr>
            <w:tcW w:w="2835" w:type="dxa"/>
            <w:vAlign w:val="center"/>
          </w:tcPr>
          <w:p>
            <w:pPr>
              <w:pStyle w:val="10"/>
            </w:pPr>
            <w:r>
              <w:t>其中：财政    资金</w:t>
            </w:r>
          </w:p>
        </w:tc>
        <w:tc>
          <w:tcPr>
            <w:tcW w:w="2551" w:type="dxa"/>
            <w:vAlign w:val="center"/>
          </w:tcPr>
          <w:p>
            <w:pPr>
              <w:pStyle w:val="12"/>
            </w:pPr>
            <w:r>
              <w:t>31.21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创业担保贷款贴息及奖补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1.创业担保贷款贴息及奖补及时足额发放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本年度创业担保贷款发放额</w:t>
            </w:r>
          </w:p>
        </w:tc>
        <w:tc>
          <w:tcPr>
            <w:tcW w:w="5386" w:type="dxa"/>
            <w:vAlign w:val="center"/>
          </w:tcPr>
          <w:p>
            <w:pPr>
              <w:pStyle w:val="12"/>
            </w:pPr>
            <w:r>
              <w:t>大于前三年平均发放数</w:t>
            </w:r>
          </w:p>
        </w:tc>
        <w:tc>
          <w:tcPr>
            <w:tcW w:w="2268" w:type="dxa"/>
            <w:vAlign w:val="center"/>
          </w:tcPr>
          <w:p>
            <w:pPr>
              <w:pStyle w:val="12"/>
            </w:pPr>
            <w:r>
              <w:t>实际发放情况</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资金足额拨付率</w:t>
            </w:r>
          </w:p>
        </w:tc>
        <w:tc>
          <w:tcPr>
            <w:tcW w:w="5386" w:type="dxa"/>
            <w:vAlign w:val="center"/>
          </w:tcPr>
          <w:p>
            <w:pPr>
              <w:pStyle w:val="12"/>
            </w:pPr>
            <w:r>
              <w:t>资金足额拨付率</w:t>
            </w:r>
          </w:p>
        </w:tc>
        <w:tc>
          <w:tcPr>
            <w:tcW w:w="2268" w:type="dxa"/>
            <w:vAlign w:val="center"/>
          </w:tcPr>
          <w:p>
            <w:pPr>
              <w:pStyle w:val="12"/>
            </w:pPr>
            <w:r>
              <w:t>100%</w:t>
            </w:r>
          </w:p>
        </w:tc>
        <w:tc>
          <w:tcPr>
            <w:tcW w:w="1276" w:type="dxa"/>
            <w:vAlign w:val="center"/>
          </w:tcPr>
          <w:p>
            <w:pPr>
              <w:pStyle w:val="12"/>
            </w:pPr>
            <w:r>
              <w:t>资金足额拨付率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贴息资金到位率</w:t>
            </w:r>
          </w:p>
        </w:tc>
        <w:tc>
          <w:tcPr>
            <w:tcW w:w="5386" w:type="dxa"/>
            <w:vAlign w:val="center"/>
          </w:tcPr>
          <w:p>
            <w:pPr>
              <w:pStyle w:val="12"/>
            </w:pPr>
            <w:r>
              <w:t>贴息资金到位率</w:t>
            </w:r>
          </w:p>
        </w:tc>
        <w:tc>
          <w:tcPr>
            <w:tcW w:w="2268" w:type="dxa"/>
            <w:vAlign w:val="center"/>
          </w:tcPr>
          <w:p>
            <w:pPr>
              <w:pStyle w:val="12"/>
            </w:pPr>
            <w:r>
              <w:t>100%</w:t>
            </w:r>
          </w:p>
        </w:tc>
        <w:tc>
          <w:tcPr>
            <w:tcW w:w="1276" w:type="dxa"/>
            <w:vAlign w:val="center"/>
          </w:tcPr>
          <w:p>
            <w:pPr>
              <w:pStyle w:val="12"/>
            </w:pPr>
            <w:r>
              <w:t>贴息资金到位率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贴息预算金额</w:t>
            </w:r>
          </w:p>
        </w:tc>
        <w:tc>
          <w:tcPr>
            <w:tcW w:w="2268" w:type="dxa"/>
            <w:vAlign w:val="center"/>
          </w:tcPr>
          <w:p>
            <w:pPr>
              <w:pStyle w:val="12"/>
            </w:pPr>
            <w:r>
              <w:t>保障贴息足额发放</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创业担保基金放大倍数</w:t>
            </w:r>
          </w:p>
        </w:tc>
        <w:tc>
          <w:tcPr>
            <w:tcW w:w="5386" w:type="dxa"/>
            <w:vAlign w:val="center"/>
          </w:tcPr>
          <w:p>
            <w:pPr>
              <w:pStyle w:val="12"/>
            </w:pPr>
            <w:r>
              <w:t>创业担保基金放大倍数</w:t>
            </w:r>
          </w:p>
        </w:tc>
        <w:tc>
          <w:tcPr>
            <w:tcW w:w="2268" w:type="dxa"/>
            <w:vAlign w:val="center"/>
          </w:tcPr>
          <w:p>
            <w:pPr>
              <w:pStyle w:val="12"/>
            </w:pPr>
            <w:r>
              <w:t>五至十倍</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创业担保贷款发放笔数</w:t>
            </w:r>
          </w:p>
        </w:tc>
        <w:tc>
          <w:tcPr>
            <w:tcW w:w="5386" w:type="dxa"/>
            <w:vAlign w:val="center"/>
          </w:tcPr>
          <w:p>
            <w:pPr>
              <w:pStyle w:val="12"/>
            </w:pPr>
            <w:r>
              <w:t>创业担保贷款发放笔数</w:t>
            </w:r>
          </w:p>
        </w:tc>
        <w:tc>
          <w:tcPr>
            <w:tcW w:w="2268" w:type="dxa"/>
            <w:vAlign w:val="center"/>
          </w:tcPr>
          <w:p>
            <w:pPr>
              <w:pStyle w:val="12"/>
            </w:pPr>
            <w:r>
              <w:t>实际发放情况</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社会发展保障力</w:t>
            </w:r>
          </w:p>
        </w:tc>
        <w:tc>
          <w:tcPr>
            <w:tcW w:w="5386" w:type="dxa"/>
            <w:vAlign w:val="center"/>
          </w:tcPr>
          <w:p>
            <w:pPr>
              <w:pStyle w:val="12"/>
            </w:pPr>
            <w:r>
              <w:t>社会发展保障力</w:t>
            </w:r>
          </w:p>
        </w:tc>
        <w:tc>
          <w:tcPr>
            <w:tcW w:w="2268" w:type="dxa"/>
            <w:vAlign w:val="center"/>
          </w:tcPr>
          <w:p>
            <w:pPr>
              <w:pStyle w:val="12"/>
            </w:pPr>
            <w:r>
              <w:t>保障社会发展</w:t>
            </w:r>
          </w:p>
        </w:tc>
        <w:tc>
          <w:tcPr>
            <w:tcW w:w="1276" w:type="dxa"/>
            <w:vAlign w:val="center"/>
          </w:tcPr>
          <w:p>
            <w:pPr>
              <w:pStyle w:val="12"/>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保持贴息工作连贯</w:t>
            </w:r>
          </w:p>
        </w:tc>
        <w:tc>
          <w:tcPr>
            <w:tcW w:w="5386" w:type="dxa"/>
            <w:vAlign w:val="center"/>
          </w:tcPr>
          <w:p>
            <w:pPr>
              <w:pStyle w:val="12"/>
            </w:pPr>
            <w:r>
              <w:t>保持贴息工作连贯</w:t>
            </w:r>
          </w:p>
        </w:tc>
        <w:tc>
          <w:tcPr>
            <w:tcW w:w="2268" w:type="dxa"/>
            <w:vAlign w:val="center"/>
          </w:tcPr>
          <w:p>
            <w:pPr>
              <w:pStyle w:val="12"/>
            </w:pPr>
            <w:r>
              <w:t>保证贴息正常运转</w:t>
            </w:r>
          </w:p>
        </w:tc>
        <w:tc>
          <w:tcPr>
            <w:tcW w:w="1276" w:type="dxa"/>
            <w:vAlign w:val="center"/>
          </w:tcPr>
          <w:p>
            <w:pPr>
              <w:pStyle w:val="12"/>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申报创业担保贷款贴息的个人满意度</w:t>
            </w:r>
          </w:p>
        </w:tc>
        <w:tc>
          <w:tcPr>
            <w:tcW w:w="5386" w:type="dxa"/>
            <w:vAlign w:val="center"/>
          </w:tcPr>
          <w:p>
            <w:pPr>
              <w:pStyle w:val="12"/>
            </w:pPr>
            <w:r>
              <w:t>申报创业担保贷款贴息的个人满意度</w:t>
            </w:r>
          </w:p>
        </w:tc>
        <w:tc>
          <w:tcPr>
            <w:tcW w:w="2268" w:type="dxa"/>
            <w:vAlign w:val="center"/>
          </w:tcPr>
          <w:p>
            <w:pPr>
              <w:pStyle w:val="12"/>
            </w:pPr>
            <w:r>
              <w:t>≥80%</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贴息人员对贴息满意度</w:t>
            </w:r>
          </w:p>
        </w:tc>
        <w:tc>
          <w:tcPr>
            <w:tcW w:w="5386" w:type="dxa"/>
            <w:vAlign w:val="center"/>
          </w:tcPr>
          <w:p>
            <w:pPr>
              <w:pStyle w:val="12"/>
            </w:pPr>
            <w:r>
              <w:t>贴息人员对贴息满意度</w:t>
            </w:r>
          </w:p>
        </w:tc>
        <w:tc>
          <w:tcPr>
            <w:tcW w:w="2268" w:type="dxa"/>
            <w:vAlign w:val="center"/>
          </w:tcPr>
          <w:p>
            <w:pPr>
              <w:pStyle w:val="12"/>
            </w:pPr>
            <w:r>
              <w:t>≥80%</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申报创业担保贷款贴息的小微企业满意度</w:t>
            </w:r>
          </w:p>
        </w:tc>
        <w:tc>
          <w:tcPr>
            <w:tcW w:w="5386" w:type="dxa"/>
            <w:vAlign w:val="center"/>
          </w:tcPr>
          <w:p>
            <w:pPr>
              <w:pStyle w:val="12"/>
            </w:pPr>
            <w:r>
              <w:t>申报创业担保贷款贴息的小微企业满意度</w:t>
            </w:r>
          </w:p>
        </w:tc>
        <w:tc>
          <w:tcPr>
            <w:tcW w:w="2268" w:type="dxa"/>
            <w:vAlign w:val="center"/>
          </w:tcPr>
          <w:p>
            <w:pPr>
              <w:pStyle w:val="12"/>
            </w:pPr>
            <w:r>
              <w:t>≥80%</w:t>
            </w:r>
          </w:p>
        </w:tc>
        <w:tc>
          <w:tcPr>
            <w:tcW w:w="1276" w:type="dxa"/>
            <w:vAlign w:val="center"/>
          </w:tcPr>
          <w:p>
            <w:pPr>
              <w:pStyle w:val="12"/>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4、关于提前下达2024年中央普惠金融发展专项资金预算的通知绩效目标表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13013023P00002010013K</w:t>
            </w:r>
          </w:p>
        </w:tc>
        <w:tc>
          <w:tcPr>
            <w:tcW w:w="2835" w:type="dxa"/>
            <w:vAlign w:val="center"/>
          </w:tcPr>
          <w:p>
            <w:pPr>
              <w:pStyle w:val="10"/>
            </w:pPr>
            <w:r>
              <w:t>项目名称</w:t>
            </w:r>
          </w:p>
        </w:tc>
        <w:tc>
          <w:tcPr>
            <w:tcW w:w="6095" w:type="dxa"/>
            <w:gridSpan w:val="3"/>
            <w:vAlign w:val="center"/>
          </w:tcPr>
          <w:p>
            <w:pPr>
              <w:pStyle w:val="12"/>
            </w:pPr>
            <w:r>
              <w:t>关于提前下达2024年中央普惠金融发展专项资金预算的通知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9.63</w:t>
            </w:r>
          </w:p>
        </w:tc>
        <w:tc>
          <w:tcPr>
            <w:tcW w:w="2835" w:type="dxa"/>
            <w:vAlign w:val="center"/>
          </w:tcPr>
          <w:p>
            <w:pPr>
              <w:pStyle w:val="10"/>
            </w:pPr>
            <w:r>
              <w:t>其中：财政    资金</w:t>
            </w:r>
          </w:p>
        </w:tc>
        <w:tc>
          <w:tcPr>
            <w:tcW w:w="2551" w:type="dxa"/>
            <w:vAlign w:val="center"/>
          </w:tcPr>
          <w:p>
            <w:pPr>
              <w:pStyle w:val="12"/>
            </w:pPr>
            <w:r>
              <w:t>9.63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创业担保贷款贴息及奖补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1.创业担保贷款贴息及奖补及时足额拨付</w:t>
            </w:r>
          </w:p>
          <w:p>
            <w:pPr>
              <w:pStyle w:val="12"/>
            </w:pPr>
            <w:r>
              <w:t>2.推动普惠金融高质量发展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本年度创业担保贷款发放额</w:t>
            </w:r>
          </w:p>
        </w:tc>
        <w:tc>
          <w:tcPr>
            <w:tcW w:w="5386" w:type="dxa"/>
            <w:vAlign w:val="center"/>
          </w:tcPr>
          <w:p>
            <w:pPr>
              <w:pStyle w:val="12"/>
            </w:pPr>
            <w:r>
              <w:t>大于前三年平均发放数</w:t>
            </w:r>
          </w:p>
        </w:tc>
        <w:tc>
          <w:tcPr>
            <w:tcW w:w="2268" w:type="dxa"/>
            <w:vAlign w:val="center"/>
          </w:tcPr>
          <w:p>
            <w:pPr>
              <w:pStyle w:val="12"/>
            </w:pPr>
            <w:r>
              <w:t>实际发放情况</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资金足额拨付率</w:t>
            </w:r>
          </w:p>
        </w:tc>
        <w:tc>
          <w:tcPr>
            <w:tcW w:w="5386" w:type="dxa"/>
            <w:vAlign w:val="center"/>
          </w:tcPr>
          <w:p>
            <w:pPr>
              <w:pStyle w:val="12"/>
            </w:pPr>
            <w:r>
              <w:t>资金足额拨付率</w:t>
            </w:r>
          </w:p>
        </w:tc>
        <w:tc>
          <w:tcPr>
            <w:tcW w:w="2268" w:type="dxa"/>
            <w:vAlign w:val="center"/>
          </w:tcPr>
          <w:p>
            <w:pPr>
              <w:pStyle w:val="12"/>
            </w:pPr>
            <w:r>
              <w:t>100%</w:t>
            </w:r>
          </w:p>
        </w:tc>
        <w:tc>
          <w:tcPr>
            <w:tcW w:w="1276" w:type="dxa"/>
            <w:vAlign w:val="center"/>
          </w:tcPr>
          <w:p>
            <w:pPr>
              <w:pStyle w:val="12"/>
            </w:pPr>
            <w:r>
              <w:t>资金足额拨付率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贴息资金到位率</w:t>
            </w:r>
          </w:p>
        </w:tc>
        <w:tc>
          <w:tcPr>
            <w:tcW w:w="5386" w:type="dxa"/>
            <w:vAlign w:val="center"/>
          </w:tcPr>
          <w:p>
            <w:pPr>
              <w:pStyle w:val="12"/>
            </w:pPr>
            <w:r>
              <w:t>贴息资金到位率</w:t>
            </w:r>
          </w:p>
        </w:tc>
        <w:tc>
          <w:tcPr>
            <w:tcW w:w="2268" w:type="dxa"/>
            <w:vAlign w:val="center"/>
          </w:tcPr>
          <w:p>
            <w:pPr>
              <w:pStyle w:val="12"/>
            </w:pPr>
            <w:r>
              <w:t>100%</w:t>
            </w:r>
          </w:p>
        </w:tc>
        <w:tc>
          <w:tcPr>
            <w:tcW w:w="1276" w:type="dxa"/>
            <w:vAlign w:val="center"/>
          </w:tcPr>
          <w:p>
            <w:pPr>
              <w:pStyle w:val="12"/>
            </w:pPr>
            <w:r>
              <w:t>贴息资金到位率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贴息预算金额</w:t>
            </w:r>
          </w:p>
        </w:tc>
        <w:tc>
          <w:tcPr>
            <w:tcW w:w="2268" w:type="dxa"/>
            <w:vAlign w:val="center"/>
          </w:tcPr>
          <w:p>
            <w:pPr>
              <w:pStyle w:val="12"/>
            </w:pPr>
            <w:r>
              <w:t>保障贴息足额发放</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创业担保基金放大倍数</w:t>
            </w:r>
          </w:p>
        </w:tc>
        <w:tc>
          <w:tcPr>
            <w:tcW w:w="5386" w:type="dxa"/>
            <w:vAlign w:val="center"/>
          </w:tcPr>
          <w:p>
            <w:pPr>
              <w:pStyle w:val="12"/>
            </w:pPr>
            <w:r>
              <w:t>创业担保基金放大倍数</w:t>
            </w:r>
          </w:p>
        </w:tc>
        <w:tc>
          <w:tcPr>
            <w:tcW w:w="2268" w:type="dxa"/>
            <w:vAlign w:val="center"/>
          </w:tcPr>
          <w:p>
            <w:pPr>
              <w:pStyle w:val="12"/>
            </w:pPr>
            <w:r>
              <w:t>五至十倍</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创业担保贷款发放笔数</w:t>
            </w:r>
          </w:p>
        </w:tc>
        <w:tc>
          <w:tcPr>
            <w:tcW w:w="5386" w:type="dxa"/>
            <w:vAlign w:val="center"/>
          </w:tcPr>
          <w:p>
            <w:pPr>
              <w:pStyle w:val="12"/>
            </w:pPr>
            <w:r>
              <w:t>创业担保贷款发放笔数</w:t>
            </w:r>
          </w:p>
        </w:tc>
        <w:tc>
          <w:tcPr>
            <w:tcW w:w="2268" w:type="dxa"/>
            <w:vAlign w:val="center"/>
          </w:tcPr>
          <w:p>
            <w:pPr>
              <w:pStyle w:val="12"/>
            </w:pPr>
            <w:r>
              <w:t>实际发放情况</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社会发展保障力</w:t>
            </w:r>
          </w:p>
        </w:tc>
        <w:tc>
          <w:tcPr>
            <w:tcW w:w="5386" w:type="dxa"/>
            <w:vAlign w:val="center"/>
          </w:tcPr>
          <w:p>
            <w:pPr>
              <w:pStyle w:val="12"/>
            </w:pPr>
            <w:r>
              <w:t>社会发展保障力</w:t>
            </w:r>
          </w:p>
        </w:tc>
        <w:tc>
          <w:tcPr>
            <w:tcW w:w="2268" w:type="dxa"/>
            <w:vAlign w:val="center"/>
          </w:tcPr>
          <w:p>
            <w:pPr>
              <w:pStyle w:val="12"/>
            </w:pPr>
            <w:r>
              <w:t>保障社会发展</w:t>
            </w:r>
          </w:p>
        </w:tc>
        <w:tc>
          <w:tcPr>
            <w:tcW w:w="1276" w:type="dxa"/>
            <w:vAlign w:val="center"/>
          </w:tcPr>
          <w:p>
            <w:pPr>
              <w:pStyle w:val="12"/>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保持贴息工作连贯</w:t>
            </w:r>
          </w:p>
        </w:tc>
        <w:tc>
          <w:tcPr>
            <w:tcW w:w="5386" w:type="dxa"/>
            <w:vAlign w:val="center"/>
          </w:tcPr>
          <w:p>
            <w:pPr>
              <w:pStyle w:val="12"/>
            </w:pPr>
            <w:r>
              <w:t>保持贴息工作连贯</w:t>
            </w:r>
          </w:p>
        </w:tc>
        <w:tc>
          <w:tcPr>
            <w:tcW w:w="2268" w:type="dxa"/>
            <w:vAlign w:val="center"/>
          </w:tcPr>
          <w:p>
            <w:pPr>
              <w:pStyle w:val="12"/>
            </w:pPr>
            <w:r>
              <w:t>保证贴息正常运转</w:t>
            </w:r>
          </w:p>
        </w:tc>
        <w:tc>
          <w:tcPr>
            <w:tcW w:w="1276" w:type="dxa"/>
            <w:vAlign w:val="center"/>
          </w:tcPr>
          <w:p>
            <w:pPr>
              <w:pStyle w:val="12"/>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申报创业担保贷款贴息的个人满意度</w:t>
            </w:r>
          </w:p>
        </w:tc>
        <w:tc>
          <w:tcPr>
            <w:tcW w:w="5386" w:type="dxa"/>
            <w:vAlign w:val="center"/>
          </w:tcPr>
          <w:p>
            <w:pPr>
              <w:pStyle w:val="12"/>
            </w:pPr>
            <w:r>
              <w:t>申报创业担保贷款贴息的个人满意度</w:t>
            </w:r>
          </w:p>
        </w:tc>
        <w:tc>
          <w:tcPr>
            <w:tcW w:w="2268" w:type="dxa"/>
            <w:vAlign w:val="center"/>
          </w:tcPr>
          <w:p>
            <w:pPr>
              <w:pStyle w:val="12"/>
            </w:pPr>
            <w:r>
              <w:t>≥80%</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贴息人员对贴息满意度</w:t>
            </w:r>
          </w:p>
        </w:tc>
        <w:tc>
          <w:tcPr>
            <w:tcW w:w="5386" w:type="dxa"/>
            <w:vAlign w:val="center"/>
          </w:tcPr>
          <w:p>
            <w:pPr>
              <w:pStyle w:val="12"/>
            </w:pPr>
            <w:r>
              <w:t>贴息人员对贴息满意度</w:t>
            </w:r>
          </w:p>
        </w:tc>
        <w:tc>
          <w:tcPr>
            <w:tcW w:w="2268" w:type="dxa"/>
            <w:vAlign w:val="center"/>
          </w:tcPr>
          <w:p>
            <w:pPr>
              <w:pStyle w:val="12"/>
            </w:pPr>
            <w:r>
              <w:t>≥80%</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申报创业担保贷款贴息的小微企业满意度</w:t>
            </w:r>
          </w:p>
        </w:tc>
        <w:tc>
          <w:tcPr>
            <w:tcW w:w="5386" w:type="dxa"/>
            <w:vAlign w:val="center"/>
          </w:tcPr>
          <w:p>
            <w:pPr>
              <w:pStyle w:val="12"/>
            </w:pPr>
            <w:r>
              <w:t>申报创业担保贷款贴息的小微企业满意度</w:t>
            </w:r>
          </w:p>
        </w:tc>
        <w:tc>
          <w:tcPr>
            <w:tcW w:w="2268" w:type="dxa"/>
            <w:vAlign w:val="center"/>
          </w:tcPr>
          <w:p>
            <w:pPr>
              <w:pStyle w:val="12"/>
            </w:pPr>
            <w:r>
              <w:t>≥80%</w:t>
            </w:r>
          </w:p>
        </w:tc>
        <w:tc>
          <w:tcPr>
            <w:tcW w:w="1276" w:type="dxa"/>
            <w:vAlign w:val="center"/>
          </w:tcPr>
          <w:p>
            <w:pPr>
              <w:pStyle w:val="12"/>
            </w:pPr>
            <w:r>
              <w:t>实际发放情况</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323004无极县就业服务中心</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无极县就业服务中心上年末固定资产金额为2.30万元（详见下表）。本年度拟购置固定资产总额为0.00万元，已按要求列入政府采购预算，详见政府采购预算表。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323004无极县就业服务中心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75</w:t>
            </w:r>
          </w:p>
        </w:tc>
        <w:tc>
          <w:tcPr>
            <w:tcW w:w="2835" w:type="dxa"/>
            <w:vAlign w:val="center"/>
          </w:tcPr>
          <w:p>
            <w:pPr>
              <w:pStyle w:val="11"/>
            </w:pPr>
            <w:r>
              <w:t>2.30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四、河北省无极县劳动技工学校收支预算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323005河北省无极县劳动技工学校</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310.25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274.75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28.80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6.70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310.25</w:t>
            </w:r>
          </w:p>
        </w:tc>
        <w:tc>
          <w:tcPr>
            <w:tcW w:w="4535" w:type="dxa"/>
            <w:vAlign w:val="center"/>
          </w:tcPr>
          <w:p>
            <w:pPr>
              <w:pStyle w:val="14"/>
            </w:pPr>
            <w:r>
              <w:t>本年支出合计</w:t>
            </w:r>
          </w:p>
        </w:tc>
        <w:tc>
          <w:tcPr>
            <w:tcW w:w="2126" w:type="dxa"/>
            <w:vAlign w:val="center"/>
          </w:tcPr>
          <w:p>
            <w:pPr>
              <w:pStyle w:val="15"/>
            </w:pPr>
            <w:r>
              <w:t>310.25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310.25</w:t>
            </w:r>
          </w:p>
        </w:tc>
        <w:tc>
          <w:tcPr>
            <w:tcW w:w="4535" w:type="dxa"/>
            <w:vAlign w:val="center"/>
          </w:tcPr>
          <w:p>
            <w:pPr>
              <w:pStyle w:val="14"/>
            </w:pPr>
            <w:r>
              <w:t>支出总计</w:t>
            </w:r>
          </w:p>
        </w:tc>
        <w:tc>
          <w:tcPr>
            <w:tcW w:w="2126" w:type="dxa"/>
            <w:vAlign w:val="center"/>
          </w:tcPr>
          <w:p>
            <w:pPr>
              <w:pStyle w:val="15"/>
            </w:pPr>
            <w:r>
              <w:t>310.25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323005河北省无极县劳动技工学校</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310.25</w:t>
            </w:r>
          </w:p>
        </w:tc>
        <w:tc>
          <w:tcPr>
            <w:tcW w:w="1134" w:type="dxa"/>
            <w:vAlign w:val="center"/>
          </w:tcPr>
          <w:p>
            <w:pPr>
              <w:pStyle w:val="15"/>
            </w:pPr>
            <w:r>
              <w:t>310.25</w:t>
            </w:r>
          </w:p>
        </w:tc>
        <w:tc>
          <w:tcPr>
            <w:tcW w:w="1134" w:type="dxa"/>
            <w:vAlign w:val="center"/>
          </w:tcPr>
          <w:p>
            <w:pPr>
              <w:pStyle w:val="15"/>
            </w:pPr>
            <w:r>
              <w:t>310.25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274.75</w:t>
            </w:r>
          </w:p>
        </w:tc>
        <w:tc>
          <w:tcPr>
            <w:tcW w:w="1134" w:type="dxa"/>
            <w:vAlign w:val="center"/>
          </w:tcPr>
          <w:p>
            <w:pPr>
              <w:pStyle w:val="11"/>
            </w:pPr>
            <w:r>
              <w:t>274.75</w:t>
            </w:r>
          </w:p>
        </w:tc>
        <w:tc>
          <w:tcPr>
            <w:tcW w:w="1134" w:type="dxa"/>
            <w:vAlign w:val="center"/>
          </w:tcPr>
          <w:p>
            <w:pPr>
              <w:pStyle w:val="11"/>
            </w:pPr>
            <w:r>
              <w:t>274.75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20503</w:t>
            </w:r>
          </w:p>
        </w:tc>
        <w:tc>
          <w:tcPr>
            <w:tcW w:w="1559" w:type="dxa"/>
            <w:vAlign w:val="center"/>
          </w:tcPr>
          <w:p>
            <w:pPr>
              <w:pStyle w:val="12"/>
            </w:pPr>
            <w:r>
              <w:t>职业教育</w:t>
            </w:r>
          </w:p>
        </w:tc>
        <w:tc>
          <w:tcPr>
            <w:tcW w:w="1134" w:type="dxa"/>
            <w:vAlign w:val="center"/>
          </w:tcPr>
          <w:p>
            <w:pPr>
              <w:pStyle w:val="11"/>
            </w:pPr>
            <w:r>
              <w:t>274.75</w:t>
            </w:r>
          </w:p>
        </w:tc>
        <w:tc>
          <w:tcPr>
            <w:tcW w:w="1134" w:type="dxa"/>
            <w:vAlign w:val="center"/>
          </w:tcPr>
          <w:p>
            <w:pPr>
              <w:pStyle w:val="11"/>
            </w:pPr>
            <w:r>
              <w:t>274.75</w:t>
            </w:r>
          </w:p>
        </w:tc>
        <w:tc>
          <w:tcPr>
            <w:tcW w:w="1134" w:type="dxa"/>
            <w:vAlign w:val="center"/>
          </w:tcPr>
          <w:p>
            <w:pPr>
              <w:pStyle w:val="11"/>
            </w:pPr>
            <w:r>
              <w:t>274.75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2050303</w:t>
            </w:r>
          </w:p>
        </w:tc>
        <w:tc>
          <w:tcPr>
            <w:tcW w:w="1559" w:type="dxa"/>
            <w:vAlign w:val="center"/>
          </w:tcPr>
          <w:p>
            <w:pPr>
              <w:pStyle w:val="12"/>
            </w:pPr>
            <w:r>
              <w:t>技校教育</w:t>
            </w:r>
          </w:p>
        </w:tc>
        <w:tc>
          <w:tcPr>
            <w:tcW w:w="1134" w:type="dxa"/>
            <w:vAlign w:val="center"/>
          </w:tcPr>
          <w:p>
            <w:pPr>
              <w:pStyle w:val="11"/>
            </w:pPr>
            <w:r>
              <w:t>274.75</w:t>
            </w:r>
          </w:p>
        </w:tc>
        <w:tc>
          <w:tcPr>
            <w:tcW w:w="1134" w:type="dxa"/>
            <w:vAlign w:val="center"/>
          </w:tcPr>
          <w:p>
            <w:pPr>
              <w:pStyle w:val="11"/>
            </w:pPr>
            <w:r>
              <w:t>274.75</w:t>
            </w:r>
          </w:p>
        </w:tc>
        <w:tc>
          <w:tcPr>
            <w:tcW w:w="1134" w:type="dxa"/>
            <w:vAlign w:val="center"/>
          </w:tcPr>
          <w:p>
            <w:pPr>
              <w:pStyle w:val="11"/>
            </w:pPr>
            <w:r>
              <w:t>274.75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28.80</w:t>
            </w:r>
          </w:p>
        </w:tc>
        <w:tc>
          <w:tcPr>
            <w:tcW w:w="1134" w:type="dxa"/>
            <w:vAlign w:val="center"/>
          </w:tcPr>
          <w:p>
            <w:pPr>
              <w:pStyle w:val="11"/>
            </w:pPr>
            <w:r>
              <w:t>28.80</w:t>
            </w:r>
          </w:p>
        </w:tc>
        <w:tc>
          <w:tcPr>
            <w:tcW w:w="1134" w:type="dxa"/>
            <w:vAlign w:val="center"/>
          </w:tcPr>
          <w:p>
            <w:pPr>
              <w:pStyle w:val="11"/>
            </w:pPr>
            <w:r>
              <w:t>28.80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27.20</w:t>
            </w:r>
          </w:p>
        </w:tc>
        <w:tc>
          <w:tcPr>
            <w:tcW w:w="1134" w:type="dxa"/>
            <w:vAlign w:val="center"/>
          </w:tcPr>
          <w:p>
            <w:pPr>
              <w:pStyle w:val="11"/>
            </w:pPr>
            <w:r>
              <w:t>27.20</w:t>
            </w:r>
          </w:p>
        </w:tc>
        <w:tc>
          <w:tcPr>
            <w:tcW w:w="1134" w:type="dxa"/>
            <w:vAlign w:val="center"/>
          </w:tcPr>
          <w:p>
            <w:pPr>
              <w:pStyle w:val="11"/>
            </w:pPr>
            <w:r>
              <w:t>27.20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23.00</w:t>
            </w:r>
          </w:p>
        </w:tc>
        <w:tc>
          <w:tcPr>
            <w:tcW w:w="1134" w:type="dxa"/>
            <w:vAlign w:val="center"/>
          </w:tcPr>
          <w:p>
            <w:pPr>
              <w:pStyle w:val="11"/>
            </w:pPr>
            <w:r>
              <w:t>23.00</w:t>
            </w:r>
          </w:p>
        </w:tc>
        <w:tc>
          <w:tcPr>
            <w:tcW w:w="1134" w:type="dxa"/>
            <w:vAlign w:val="center"/>
          </w:tcPr>
          <w:p>
            <w:pPr>
              <w:pStyle w:val="11"/>
            </w:pPr>
            <w:r>
              <w:t>23.00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4.20</w:t>
            </w:r>
          </w:p>
        </w:tc>
        <w:tc>
          <w:tcPr>
            <w:tcW w:w="1134" w:type="dxa"/>
            <w:vAlign w:val="center"/>
          </w:tcPr>
          <w:p>
            <w:pPr>
              <w:pStyle w:val="11"/>
            </w:pPr>
            <w:r>
              <w:t>4.20</w:t>
            </w:r>
          </w:p>
        </w:tc>
        <w:tc>
          <w:tcPr>
            <w:tcW w:w="1134" w:type="dxa"/>
            <w:vAlign w:val="center"/>
          </w:tcPr>
          <w:p>
            <w:pPr>
              <w:pStyle w:val="11"/>
            </w:pPr>
            <w:r>
              <w:t>4.20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1.60</w:t>
            </w:r>
          </w:p>
        </w:tc>
        <w:tc>
          <w:tcPr>
            <w:tcW w:w="1134" w:type="dxa"/>
            <w:vAlign w:val="center"/>
          </w:tcPr>
          <w:p>
            <w:pPr>
              <w:pStyle w:val="11"/>
            </w:pPr>
            <w:r>
              <w:t>1.60</w:t>
            </w:r>
          </w:p>
        </w:tc>
        <w:tc>
          <w:tcPr>
            <w:tcW w:w="1134" w:type="dxa"/>
            <w:vAlign w:val="center"/>
          </w:tcPr>
          <w:p>
            <w:pPr>
              <w:pStyle w:val="11"/>
            </w:pPr>
            <w:r>
              <w:t>1.60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0.90</w:t>
            </w:r>
          </w:p>
        </w:tc>
        <w:tc>
          <w:tcPr>
            <w:tcW w:w="1134" w:type="dxa"/>
            <w:vAlign w:val="center"/>
          </w:tcPr>
          <w:p>
            <w:pPr>
              <w:pStyle w:val="11"/>
            </w:pPr>
            <w:r>
              <w:t>0.90</w:t>
            </w:r>
          </w:p>
        </w:tc>
        <w:tc>
          <w:tcPr>
            <w:tcW w:w="1134" w:type="dxa"/>
            <w:vAlign w:val="center"/>
          </w:tcPr>
          <w:p>
            <w:pPr>
              <w:pStyle w:val="11"/>
            </w:pPr>
            <w:r>
              <w:t>0.90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0.70</w:t>
            </w:r>
          </w:p>
        </w:tc>
        <w:tc>
          <w:tcPr>
            <w:tcW w:w="1134" w:type="dxa"/>
            <w:vAlign w:val="center"/>
          </w:tcPr>
          <w:p>
            <w:pPr>
              <w:pStyle w:val="11"/>
            </w:pPr>
            <w:r>
              <w:t>0.70</w:t>
            </w:r>
          </w:p>
        </w:tc>
        <w:tc>
          <w:tcPr>
            <w:tcW w:w="1134" w:type="dxa"/>
            <w:vAlign w:val="center"/>
          </w:tcPr>
          <w:p>
            <w:pPr>
              <w:pStyle w:val="11"/>
            </w:pPr>
            <w:r>
              <w:t>0.70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6.70</w:t>
            </w:r>
          </w:p>
        </w:tc>
        <w:tc>
          <w:tcPr>
            <w:tcW w:w="1134" w:type="dxa"/>
            <w:vAlign w:val="center"/>
          </w:tcPr>
          <w:p>
            <w:pPr>
              <w:pStyle w:val="11"/>
            </w:pPr>
            <w:r>
              <w:t>6.70</w:t>
            </w:r>
          </w:p>
        </w:tc>
        <w:tc>
          <w:tcPr>
            <w:tcW w:w="1134" w:type="dxa"/>
            <w:vAlign w:val="center"/>
          </w:tcPr>
          <w:p>
            <w:pPr>
              <w:pStyle w:val="11"/>
            </w:pPr>
            <w:r>
              <w:t>6.70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6.70</w:t>
            </w:r>
          </w:p>
        </w:tc>
        <w:tc>
          <w:tcPr>
            <w:tcW w:w="1134" w:type="dxa"/>
            <w:vAlign w:val="center"/>
          </w:tcPr>
          <w:p>
            <w:pPr>
              <w:pStyle w:val="11"/>
            </w:pPr>
            <w:r>
              <w:t>6.70</w:t>
            </w:r>
          </w:p>
        </w:tc>
        <w:tc>
          <w:tcPr>
            <w:tcW w:w="1134" w:type="dxa"/>
            <w:vAlign w:val="center"/>
          </w:tcPr>
          <w:p>
            <w:pPr>
              <w:pStyle w:val="11"/>
            </w:pPr>
            <w:r>
              <w:t>6.70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6.70</w:t>
            </w:r>
          </w:p>
        </w:tc>
        <w:tc>
          <w:tcPr>
            <w:tcW w:w="1134" w:type="dxa"/>
            <w:vAlign w:val="center"/>
          </w:tcPr>
          <w:p>
            <w:pPr>
              <w:pStyle w:val="11"/>
            </w:pPr>
            <w:r>
              <w:t>6.70</w:t>
            </w:r>
          </w:p>
        </w:tc>
        <w:tc>
          <w:tcPr>
            <w:tcW w:w="1134" w:type="dxa"/>
            <w:vAlign w:val="center"/>
          </w:tcPr>
          <w:p>
            <w:pPr>
              <w:pStyle w:val="11"/>
            </w:pPr>
            <w:r>
              <w:t>6.70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323005河北省无极县劳动技工学校</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310.25</w:t>
            </w:r>
          </w:p>
        </w:tc>
        <w:tc>
          <w:tcPr>
            <w:tcW w:w="1361" w:type="dxa"/>
            <w:vAlign w:val="center"/>
          </w:tcPr>
          <w:p>
            <w:pPr>
              <w:pStyle w:val="15"/>
            </w:pPr>
            <w:r>
              <w:t>263.92</w:t>
            </w:r>
          </w:p>
        </w:tc>
        <w:tc>
          <w:tcPr>
            <w:tcW w:w="1361" w:type="dxa"/>
            <w:vAlign w:val="center"/>
          </w:tcPr>
          <w:p>
            <w:pPr>
              <w:pStyle w:val="15"/>
            </w:pPr>
            <w:r>
              <w:t>46.33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274.75</w:t>
            </w:r>
          </w:p>
        </w:tc>
        <w:tc>
          <w:tcPr>
            <w:tcW w:w="1361" w:type="dxa"/>
            <w:vAlign w:val="center"/>
          </w:tcPr>
          <w:p>
            <w:pPr>
              <w:pStyle w:val="11"/>
            </w:pPr>
            <w:r>
              <w:t>228.42</w:t>
            </w:r>
          </w:p>
        </w:tc>
        <w:tc>
          <w:tcPr>
            <w:tcW w:w="1361" w:type="dxa"/>
            <w:vAlign w:val="center"/>
          </w:tcPr>
          <w:p>
            <w:pPr>
              <w:pStyle w:val="11"/>
            </w:pPr>
            <w:r>
              <w:t>46.33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20503</w:t>
            </w:r>
          </w:p>
        </w:tc>
        <w:tc>
          <w:tcPr>
            <w:tcW w:w="4535" w:type="dxa"/>
            <w:vAlign w:val="center"/>
          </w:tcPr>
          <w:p>
            <w:pPr>
              <w:pStyle w:val="12"/>
            </w:pPr>
            <w:r>
              <w:t>职业教育</w:t>
            </w:r>
          </w:p>
        </w:tc>
        <w:tc>
          <w:tcPr>
            <w:tcW w:w="1361" w:type="dxa"/>
            <w:vAlign w:val="center"/>
          </w:tcPr>
          <w:p>
            <w:pPr>
              <w:pStyle w:val="11"/>
            </w:pPr>
            <w:r>
              <w:t>274.75</w:t>
            </w:r>
          </w:p>
        </w:tc>
        <w:tc>
          <w:tcPr>
            <w:tcW w:w="1361" w:type="dxa"/>
            <w:vAlign w:val="center"/>
          </w:tcPr>
          <w:p>
            <w:pPr>
              <w:pStyle w:val="11"/>
            </w:pPr>
            <w:r>
              <w:t>228.42</w:t>
            </w:r>
          </w:p>
        </w:tc>
        <w:tc>
          <w:tcPr>
            <w:tcW w:w="1361" w:type="dxa"/>
            <w:vAlign w:val="center"/>
          </w:tcPr>
          <w:p>
            <w:pPr>
              <w:pStyle w:val="11"/>
            </w:pPr>
            <w:r>
              <w:t>46.33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2050303</w:t>
            </w:r>
          </w:p>
        </w:tc>
        <w:tc>
          <w:tcPr>
            <w:tcW w:w="4535" w:type="dxa"/>
            <w:vAlign w:val="center"/>
          </w:tcPr>
          <w:p>
            <w:pPr>
              <w:pStyle w:val="12"/>
            </w:pPr>
            <w:r>
              <w:t>技校教育</w:t>
            </w:r>
          </w:p>
        </w:tc>
        <w:tc>
          <w:tcPr>
            <w:tcW w:w="1361" w:type="dxa"/>
            <w:vAlign w:val="center"/>
          </w:tcPr>
          <w:p>
            <w:pPr>
              <w:pStyle w:val="11"/>
            </w:pPr>
            <w:r>
              <w:t>274.75</w:t>
            </w:r>
          </w:p>
        </w:tc>
        <w:tc>
          <w:tcPr>
            <w:tcW w:w="1361" w:type="dxa"/>
            <w:vAlign w:val="center"/>
          </w:tcPr>
          <w:p>
            <w:pPr>
              <w:pStyle w:val="11"/>
            </w:pPr>
            <w:r>
              <w:t>228.42</w:t>
            </w:r>
          </w:p>
        </w:tc>
        <w:tc>
          <w:tcPr>
            <w:tcW w:w="1361" w:type="dxa"/>
            <w:vAlign w:val="center"/>
          </w:tcPr>
          <w:p>
            <w:pPr>
              <w:pStyle w:val="11"/>
            </w:pPr>
            <w:r>
              <w:t>46.33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28.80</w:t>
            </w:r>
          </w:p>
        </w:tc>
        <w:tc>
          <w:tcPr>
            <w:tcW w:w="1361" w:type="dxa"/>
            <w:vAlign w:val="center"/>
          </w:tcPr>
          <w:p>
            <w:pPr>
              <w:pStyle w:val="11"/>
            </w:pPr>
            <w:r>
              <w:t>28.80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27.20</w:t>
            </w:r>
          </w:p>
        </w:tc>
        <w:tc>
          <w:tcPr>
            <w:tcW w:w="1361" w:type="dxa"/>
            <w:vAlign w:val="center"/>
          </w:tcPr>
          <w:p>
            <w:pPr>
              <w:pStyle w:val="11"/>
            </w:pPr>
            <w:r>
              <w:t>27.20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23.00</w:t>
            </w:r>
          </w:p>
        </w:tc>
        <w:tc>
          <w:tcPr>
            <w:tcW w:w="1361" w:type="dxa"/>
            <w:vAlign w:val="center"/>
          </w:tcPr>
          <w:p>
            <w:pPr>
              <w:pStyle w:val="11"/>
            </w:pPr>
            <w:r>
              <w:t>23.00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4.20</w:t>
            </w:r>
          </w:p>
        </w:tc>
        <w:tc>
          <w:tcPr>
            <w:tcW w:w="1361" w:type="dxa"/>
            <w:vAlign w:val="center"/>
          </w:tcPr>
          <w:p>
            <w:pPr>
              <w:pStyle w:val="11"/>
            </w:pPr>
            <w:r>
              <w:t>4.20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1.60</w:t>
            </w:r>
          </w:p>
        </w:tc>
        <w:tc>
          <w:tcPr>
            <w:tcW w:w="1361" w:type="dxa"/>
            <w:vAlign w:val="center"/>
          </w:tcPr>
          <w:p>
            <w:pPr>
              <w:pStyle w:val="11"/>
            </w:pPr>
            <w:r>
              <w:t>1.60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0.90</w:t>
            </w:r>
          </w:p>
        </w:tc>
        <w:tc>
          <w:tcPr>
            <w:tcW w:w="1361" w:type="dxa"/>
            <w:vAlign w:val="center"/>
          </w:tcPr>
          <w:p>
            <w:pPr>
              <w:pStyle w:val="11"/>
            </w:pPr>
            <w:r>
              <w:t>0.90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0.70</w:t>
            </w:r>
          </w:p>
        </w:tc>
        <w:tc>
          <w:tcPr>
            <w:tcW w:w="1361" w:type="dxa"/>
            <w:vAlign w:val="center"/>
          </w:tcPr>
          <w:p>
            <w:pPr>
              <w:pStyle w:val="11"/>
            </w:pPr>
            <w:r>
              <w:t>0.70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6.70</w:t>
            </w:r>
          </w:p>
        </w:tc>
        <w:tc>
          <w:tcPr>
            <w:tcW w:w="1361" w:type="dxa"/>
            <w:vAlign w:val="center"/>
          </w:tcPr>
          <w:p>
            <w:pPr>
              <w:pStyle w:val="11"/>
            </w:pPr>
            <w:r>
              <w:t>6.70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6.70</w:t>
            </w:r>
          </w:p>
        </w:tc>
        <w:tc>
          <w:tcPr>
            <w:tcW w:w="1361" w:type="dxa"/>
            <w:vAlign w:val="center"/>
          </w:tcPr>
          <w:p>
            <w:pPr>
              <w:pStyle w:val="11"/>
            </w:pPr>
            <w:r>
              <w:t>6.70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6.70</w:t>
            </w:r>
          </w:p>
        </w:tc>
        <w:tc>
          <w:tcPr>
            <w:tcW w:w="1361" w:type="dxa"/>
            <w:vAlign w:val="center"/>
          </w:tcPr>
          <w:p>
            <w:pPr>
              <w:pStyle w:val="11"/>
            </w:pPr>
            <w:r>
              <w:t>6.70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323005河北省无极县劳动技工学校</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310.25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274.75</w:t>
            </w:r>
          </w:p>
        </w:tc>
        <w:tc>
          <w:tcPr>
            <w:tcW w:w="1474" w:type="dxa"/>
            <w:vAlign w:val="center"/>
          </w:tcPr>
          <w:p>
            <w:pPr>
              <w:pStyle w:val="11"/>
            </w:pPr>
            <w:r>
              <w:t>274.75</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28.80</w:t>
            </w:r>
          </w:p>
        </w:tc>
        <w:tc>
          <w:tcPr>
            <w:tcW w:w="1474" w:type="dxa"/>
            <w:vAlign w:val="center"/>
          </w:tcPr>
          <w:p>
            <w:pPr>
              <w:pStyle w:val="11"/>
            </w:pPr>
            <w:r>
              <w:t>28.80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6.70</w:t>
            </w:r>
          </w:p>
        </w:tc>
        <w:tc>
          <w:tcPr>
            <w:tcW w:w="1474" w:type="dxa"/>
            <w:vAlign w:val="center"/>
          </w:tcPr>
          <w:p>
            <w:pPr>
              <w:pStyle w:val="11"/>
            </w:pPr>
            <w:r>
              <w:t>6.70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310.25</w:t>
            </w:r>
          </w:p>
        </w:tc>
        <w:tc>
          <w:tcPr>
            <w:tcW w:w="3402" w:type="dxa"/>
            <w:vAlign w:val="center"/>
          </w:tcPr>
          <w:p>
            <w:pPr>
              <w:pStyle w:val="14"/>
            </w:pPr>
            <w:r>
              <w:t>本年支出合计</w:t>
            </w:r>
          </w:p>
        </w:tc>
        <w:tc>
          <w:tcPr>
            <w:tcW w:w="1474" w:type="dxa"/>
            <w:vAlign w:val="center"/>
          </w:tcPr>
          <w:p>
            <w:pPr>
              <w:pStyle w:val="15"/>
            </w:pPr>
            <w:r>
              <w:t>310.25</w:t>
            </w:r>
          </w:p>
        </w:tc>
        <w:tc>
          <w:tcPr>
            <w:tcW w:w="1474" w:type="dxa"/>
            <w:vAlign w:val="center"/>
          </w:tcPr>
          <w:p>
            <w:pPr>
              <w:pStyle w:val="15"/>
            </w:pPr>
            <w:r>
              <w:t>310.25</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310.25</w:t>
            </w:r>
          </w:p>
        </w:tc>
        <w:tc>
          <w:tcPr>
            <w:tcW w:w="3402" w:type="dxa"/>
            <w:vAlign w:val="center"/>
          </w:tcPr>
          <w:p>
            <w:pPr>
              <w:pStyle w:val="14"/>
            </w:pPr>
            <w:r>
              <w:t>支出总计</w:t>
            </w:r>
          </w:p>
        </w:tc>
        <w:tc>
          <w:tcPr>
            <w:tcW w:w="1474" w:type="dxa"/>
            <w:vAlign w:val="center"/>
          </w:tcPr>
          <w:p>
            <w:pPr>
              <w:pStyle w:val="15"/>
            </w:pPr>
            <w:r>
              <w:t>310.25</w:t>
            </w:r>
          </w:p>
        </w:tc>
        <w:tc>
          <w:tcPr>
            <w:tcW w:w="1474" w:type="dxa"/>
            <w:vAlign w:val="center"/>
          </w:tcPr>
          <w:p>
            <w:pPr>
              <w:pStyle w:val="15"/>
            </w:pPr>
            <w:r>
              <w:t>310.25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323005河北省无极县劳动技工学校</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310.25</w:t>
            </w:r>
          </w:p>
        </w:tc>
        <w:tc>
          <w:tcPr>
            <w:tcW w:w="2551" w:type="dxa"/>
            <w:vAlign w:val="center"/>
          </w:tcPr>
          <w:p>
            <w:pPr>
              <w:pStyle w:val="15"/>
            </w:pPr>
            <w:r>
              <w:t>263.92</w:t>
            </w:r>
          </w:p>
        </w:tc>
        <w:tc>
          <w:tcPr>
            <w:tcW w:w="2551" w:type="dxa"/>
            <w:vAlign w:val="center"/>
          </w:tcPr>
          <w:p>
            <w:pPr>
              <w:pStyle w:val="15"/>
            </w:pPr>
            <w:r>
              <w:t>46.33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274.75</w:t>
            </w:r>
          </w:p>
        </w:tc>
        <w:tc>
          <w:tcPr>
            <w:tcW w:w="2551" w:type="dxa"/>
            <w:vAlign w:val="center"/>
          </w:tcPr>
          <w:p>
            <w:pPr>
              <w:pStyle w:val="11"/>
            </w:pPr>
            <w:r>
              <w:t>228.42</w:t>
            </w:r>
          </w:p>
        </w:tc>
        <w:tc>
          <w:tcPr>
            <w:tcW w:w="2551" w:type="dxa"/>
            <w:vAlign w:val="center"/>
          </w:tcPr>
          <w:p>
            <w:pPr>
              <w:pStyle w:val="11"/>
            </w:pPr>
            <w:r>
              <w:t>46.33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20503</w:t>
            </w:r>
          </w:p>
        </w:tc>
        <w:tc>
          <w:tcPr>
            <w:tcW w:w="4535" w:type="dxa"/>
            <w:vAlign w:val="center"/>
          </w:tcPr>
          <w:p>
            <w:pPr>
              <w:pStyle w:val="12"/>
            </w:pPr>
            <w:r>
              <w:t>职业教育</w:t>
            </w:r>
          </w:p>
        </w:tc>
        <w:tc>
          <w:tcPr>
            <w:tcW w:w="2551" w:type="dxa"/>
            <w:vAlign w:val="center"/>
          </w:tcPr>
          <w:p>
            <w:pPr>
              <w:pStyle w:val="11"/>
            </w:pPr>
            <w:r>
              <w:t>274.75</w:t>
            </w:r>
          </w:p>
        </w:tc>
        <w:tc>
          <w:tcPr>
            <w:tcW w:w="2551" w:type="dxa"/>
            <w:vAlign w:val="center"/>
          </w:tcPr>
          <w:p>
            <w:pPr>
              <w:pStyle w:val="11"/>
            </w:pPr>
            <w:r>
              <w:t>228.42</w:t>
            </w:r>
          </w:p>
        </w:tc>
        <w:tc>
          <w:tcPr>
            <w:tcW w:w="2551" w:type="dxa"/>
            <w:vAlign w:val="center"/>
          </w:tcPr>
          <w:p>
            <w:pPr>
              <w:pStyle w:val="11"/>
            </w:pPr>
            <w:r>
              <w:t>46.33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2050303</w:t>
            </w:r>
          </w:p>
        </w:tc>
        <w:tc>
          <w:tcPr>
            <w:tcW w:w="4535" w:type="dxa"/>
            <w:vAlign w:val="center"/>
          </w:tcPr>
          <w:p>
            <w:pPr>
              <w:pStyle w:val="12"/>
            </w:pPr>
            <w:r>
              <w:t>技校教育</w:t>
            </w:r>
          </w:p>
        </w:tc>
        <w:tc>
          <w:tcPr>
            <w:tcW w:w="2551" w:type="dxa"/>
            <w:vAlign w:val="center"/>
          </w:tcPr>
          <w:p>
            <w:pPr>
              <w:pStyle w:val="11"/>
            </w:pPr>
            <w:r>
              <w:t>274.75</w:t>
            </w:r>
          </w:p>
        </w:tc>
        <w:tc>
          <w:tcPr>
            <w:tcW w:w="2551" w:type="dxa"/>
            <w:vAlign w:val="center"/>
          </w:tcPr>
          <w:p>
            <w:pPr>
              <w:pStyle w:val="11"/>
            </w:pPr>
            <w:r>
              <w:t>228.42</w:t>
            </w:r>
          </w:p>
        </w:tc>
        <w:tc>
          <w:tcPr>
            <w:tcW w:w="2551" w:type="dxa"/>
            <w:vAlign w:val="center"/>
          </w:tcPr>
          <w:p>
            <w:pPr>
              <w:pStyle w:val="11"/>
            </w:pPr>
            <w:r>
              <w:t>46.33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28.80</w:t>
            </w:r>
          </w:p>
        </w:tc>
        <w:tc>
          <w:tcPr>
            <w:tcW w:w="2551" w:type="dxa"/>
            <w:vAlign w:val="center"/>
          </w:tcPr>
          <w:p>
            <w:pPr>
              <w:pStyle w:val="11"/>
            </w:pPr>
            <w:r>
              <w:t>28.80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27.20</w:t>
            </w:r>
          </w:p>
        </w:tc>
        <w:tc>
          <w:tcPr>
            <w:tcW w:w="2551" w:type="dxa"/>
            <w:vAlign w:val="center"/>
          </w:tcPr>
          <w:p>
            <w:pPr>
              <w:pStyle w:val="11"/>
            </w:pPr>
            <w:r>
              <w:t>27.20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23.00</w:t>
            </w:r>
          </w:p>
        </w:tc>
        <w:tc>
          <w:tcPr>
            <w:tcW w:w="2551" w:type="dxa"/>
            <w:vAlign w:val="center"/>
          </w:tcPr>
          <w:p>
            <w:pPr>
              <w:pStyle w:val="11"/>
            </w:pPr>
            <w:r>
              <w:t>23.00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4.20</w:t>
            </w:r>
          </w:p>
        </w:tc>
        <w:tc>
          <w:tcPr>
            <w:tcW w:w="2551" w:type="dxa"/>
            <w:vAlign w:val="center"/>
          </w:tcPr>
          <w:p>
            <w:pPr>
              <w:pStyle w:val="11"/>
            </w:pPr>
            <w:r>
              <w:t>4.20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1.60</w:t>
            </w:r>
          </w:p>
        </w:tc>
        <w:tc>
          <w:tcPr>
            <w:tcW w:w="2551" w:type="dxa"/>
            <w:vAlign w:val="center"/>
          </w:tcPr>
          <w:p>
            <w:pPr>
              <w:pStyle w:val="11"/>
            </w:pPr>
            <w:r>
              <w:t>1.60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0.90</w:t>
            </w:r>
          </w:p>
        </w:tc>
        <w:tc>
          <w:tcPr>
            <w:tcW w:w="2551" w:type="dxa"/>
            <w:vAlign w:val="center"/>
          </w:tcPr>
          <w:p>
            <w:pPr>
              <w:pStyle w:val="11"/>
            </w:pPr>
            <w:r>
              <w:t>0.90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0.70</w:t>
            </w:r>
          </w:p>
        </w:tc>
        <w:tc>
          <w:tcPr>
            <w:tcW w:w="2551" w:type="dxa"/>
            <w:vAlign w:val="center"/>
          </w:tcPr>
          <w:p>
            <w:pPr>
              <w:pStyle w:val="11"/>
            </w:pPr>
            <w:r>
              <w:t>0.70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6.70</w:t>
            </w:r>
          </w:p>
        </w:tc>
        <w:tc>
          <w:tcPr>
            <w:tcW w:w="2551" w:type="dxa"/>
            <w:vAlign w:val="center"/>
          </w:tcPr>
          <w:p>
            <w:pPr>
              <w:pStyle w:val="11"/>
            </w:pPr>
            <w:r>
              <w:t>6.70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6.70</w:t>
            </w:r>
          </w:p>
        </w:tc>
        <w:tc>
          <w:tcPr>
            <w:tcW w:w="2551" w:type="dxa"/>
            <w:vAlign w:val="center"/>
          </w:tcPr>
          <w:p>
            <w:pPr>
              <w:pStyle w:val="11"/>
            </w:pPr>
            <w:r>
              <w:t>6.70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6.70</w:t>
            </w:r>
          </w:p>
        </w:tc>
        <w:tc>
          <w:tcPr>
            <w:tcW w:w="2551" w:type="dxa"/>
            <w:vAlign w:val="center"/>
          </w:tcPr>
          <w:p>
            <w:pPr>
              <w:pStyle w:val="11"/>
            </w:pPr>
            <w:r>
              <w:t>6.70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323005河北省无极县劳动技工学校</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263.92</w:t>
            </w:r>
          </w:p>
        </w:tc>
        <w:tc>
          <w:tcPr>
            <w:tcW w:w="2551" w:type="dxa"/>
            <w:vAlign w:val="center"/>
          </w:tcPr>
          <w:p>
            <w:pPr>
              <w:pStyle w:val="15"/>
            </w:pPr>
            <w:r>
              <w:t>231.80</w:t>
            </w:r>
          </w:p>
        </w:tc>
        <w:tc>
          <w:tcPr>
            <w:tcW w:w="2551" w:type="dxa"/>
            <w:vAlign w:val="center"/>
          </w:tcPr>
          <w:p>
            <w:pPr>
              <w:pStyle w:val="15"/>
            </w:pPr>
            <w:r>
              <w:t>32.12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229.50</w:t>
            </w:r>
          </w:p>
        </w:tc>
        <w:tc>
          <w:tcPr>
            <w:tcW w:w="2551" w:type="dxa"/>
            <w:vAlign w:val="center"/>
          </w:tcPr>
          <w:p>
            <w:pPr>
              <w:pStyle w:val="11"/>
            </w:pPr>
            <w:r>
              <w:t>229.50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146.00</w:t>
            </w:r>
          </w:p>
        </w:tc>
        <w:tc>
          <w:tcPr>
            <w:tcW w:w="2551" w:type="dxa"/>
            <w:vAlign w:val="center"/>
          </w:tcPr>
          <w:p>
            <w:pPr>
              <w:pStyle w:val="11"/>
            </w:pPr>
            <w:r>
              <w:t>146.00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8.50</w:t>
            </w:r>
          </w:p>
        </w:tc>
        <w:tc>
          <w:tcPr>
            <w:tcW w:w="2551" w:type="dxa"/>
            <w:vAlign w:val="center"/>
          </w:tcPr>
          <w:p>
            <w:pPr>
              <w:pStyle w:val="11"/>
            </w:pPr>
            <w:r>
              <w:t>8.50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39.50</w:t>
            </w:r>
          </w:p>
        </w:tc>
        <w:tc>
          <w:tcPr>
            <w:tcW w:w="2551" w:type="dxa"/>
            <w:vAlign w:val="center"/>
          </w:tcPr>
          <w:p>
            <w:pPr>
              <w:pStyle w:val="11"/>
            </w:pPr>
            <w:r>
              <w:t>39.50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23.00</w:t>
            </w:r>
          </w:p>
        </w:tc>
        <w:tc>
          <w:tcPr>
            <w:tcW w:w="2551" w:type="dxa"/>
            <w:vAlign w:val="center"/>
          </w:tcPr>
          <w:p>
            <w:pPr>
              <w:pStyle w:val="11"/>
            </w:pPr>
            <w:r>
              <w:t>23.00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4.20</w:t>
            </w:r>
          </w:p>
        </w:tc>
        <w:tc>
          <w:tcPr>
            <w:tcW w:w="2551" w:type="dxa"/>
            <w:vAlign w:val="center"/>
          </w:tcPr>
          <w:p>
            <w:pPr>
              <w:pStyle w:val="11"/>
            </w:pPr>
            <w:r>
              <w:t>4.20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6.70</w:t>
            </w:r>
          </w:p>
        </w:tc>
        <w:tc>
          <w:tcPr>
            <w:tcW w:w="2551" w:type="dxa"/>
            <w:vAlign w:val="center"/>
          </w:tcPr>
          <w:p>
            <w:pPr>
              <w:pStyle w:val="11"/>
            </w:pPr>
            <w:r>
              <w:t>6.70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1.60</w:t>
            </w:r>
          </w:p>
        </w:tc>
        <w:tc>
          <w:tcPr>
            <w:tcW w:w="2551" w:type="dxa"/>
            <w:vAlign w:val="center"/>
          </w:tcPr>
          <w:p>
            <w:pPr>
              <w:pStyle w:val="11"/>
            </w:pPr>
            <w:r>
              <w:t>1.60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32.12</w:t>
            </w:r>
          </w:p>
        </w:tc>
        <w:tc>
          <w:tcPr>
            <w:tcW w:w="2551" w:type="dxa"/>
            <w:vAlign w:val="center"/>
          </w:tcPr>
          <w:p>
            <w:pPr>
              <w:pStyle w:val="11"/>
            </w:pPr>
          </w:p>
        </w:tc>
        <w:tc>
          <w:tcPr>
            <w:tcW w:w="2551" w:type="dxa"/>
            <w:vAlign w:val="center"/>
          </w:tcPr>
          <w:p>
            <w:pPr>
              <w:pStyle w:val="11"/>
            </w:pPr>
            <w:r>
              <w:t>32.12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9.50</w:t>
            </w:r>
          </w:p>
        </w:tc>
        <w:tc>
          <w:tcPr>
            <w:tcW w:w="2551" w:type="dxa"/>
            <w:vAlign w:val="center"/>
          </w:tcPr>
          <w:p>
            <w:pPr>
              <w:pStyle w:val="11"/>
            </w:pPr>
          </w:p>
        </w:tc>
        <w:tc>
          <w:tcPr>
            <w:tcW w:w="2551" w:type="dxa"/>
            <w:vAlign w:val="center"/>
          </w:tcPr>
          <w:p>
            <w:pPr>
              <w:pStyle w:val="11"/>
            </w:pPr>
            <w:r>
              <w:t>9.50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19.62</w:t>
            </w:r>
          </w:p>
        </w:tc>
        <w:tc>
          <w:tcPr>
            <w:tcW w:w="2551" w:type="dxa"/>
            <w:vAlign w:val="center"/>
          </w:tcPr>
          <w:p>
            <w:pPr>
              <w:pStyle w:val="11"/>
            </w:pPr>
          </w:p>
        </w:tc>
        <w:tc>
          <w:tcPr>
            <w:tcW w:w="2551" w:type="dxa"/>
            <w:vAlign w:val="center"/>
          </w:tcPr>
          <w:p>
            <w:pPr>
              <w:pStyle w:val="11"/>
            </w:pPr>
            <w:r>
              <w:t>19.62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2.30</w:t>
            </w:r>
          </w:p>
        </w:tc>
        <w:tc>
          <w:tcPr>
            <w:tcW w:w="2551" w:type="dxa"/>
            <w:vAlign w:val="center"/>
          </w:tcPr>
          <w:p>
            <w:pPr>
              <w:pStyle w:val="11"/>
            </w:pPr>
            <w:r>
              <w:t>2.30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2.30</w:t>
            </w:r>
          </w:p>
        </w:tc>
        <w:tc>
          <w:tcPr>
            <w:tcW w:w="2551" w:type="dxa"/>
            <w:vAlign w:val="center"/>
          </w:tcPr>
          <w:p>
            <w:pPr>
              <w:pStyle w:val="11"/>
            </w:pPr>
            <w:r>
              <w:t>2.30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323005河北省无极县劳动技工学校</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323005河北省无极县劳动技工学校</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323005河北省无极县劳动技工学校</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河北省无极县劳动技工学校2025年单位预算信息公开情况说明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按照《中华人民共和国预算法》、《地方预决算公开操作规程》和《关于进一步推进预算公开工作的实施意见》规定，现将河北省无极县劳动技工学校2025年单位预算公开如下：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1.在主管校长的领导下，负责学校相应的职业培训。</w:t>
      </w:r>
    </w:p>
    <w:p>
      <w:pPr>
        <w:pStyle w:val="17"/>
      </w:pPr>
      <w:r>
        <w:t>2.学校财务管理体制，实行统一领导集中管理制度。</w:t>
      </w:r>
    </w:p>
    <w:p>
      <w:pPr>
        <w:pStyle w:val="17"/>
      </w:pPr>
      <w:r>
        <w:t>3.全面贯彻执行国家技工院校招生工作的有关政策。</w:t>
      </w:r>
    </w:p>
    <w:p>
      <w:pPr>
        <w:pStyle w:val="17"/>
      </w:pPr>
      <w:r>
        <w:t>4.完成领导交办的其他工作。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河北省无极县劳动技工学校</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310.25万元，其中：一般公共预算收入310.25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河北省无极县劳动技工学校年度单位预算中支出预算的总体情况。2025年支出预算310.25万元，其中基本支出263.92万元，包括人员经费231.80万元和日常公用经费32.12万元；项目支出46.33万元，</w:t>
      </w:r>
      <w:r>
        <w:rPr>
          <w:rFonts w:hint="eastAsia"/>
          <w:lang w:val="en-US" w:eastAsia="zh-CN"/>
        </w:rPr>
        <w:t>主要</w:t>
      </w:r>
      <w:r>
        <w:t>为人事代理工资和免学费，助学金，生均公用和建档立卡费用。</w:t>
      </w:r>
    </w:p>
    <w:p>
      <w:pPr>
        <w:pStyle w:val="18"/>
      </w:pPr>
      <w:r>
        <w:t>3、比上年增减情况</w:t>
      </w:r>
    </w:p>
    <w:p>
      <w:pPr>
        <w:pStyle w:val="18"/>
      </w:pPr>
      <w:r>
        <w:t>2025年预算收支安排310.25万元，较2024年预算减少37.60万元，其中：基本支出减少25.50万元，主要为</w:t>
      </w:r>
      <w:r>
        <w:rPr>
          <w:rFonts w:hint="eastAsia"/>
        </w:rPr>
        <w:t>人员经费减少</w:t>
      </w:r>
      <w:r>
        <w:t>。奖金类未发放项目支出减少12.10万元，主要为本年无基建类项目。</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2025年，我单位机关运行经费共计安排32.12万元，主要用于日常维修、办公用房水电费、办公用房取暖费、办公用房物业管理费等日常运行支出。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3.00万元，其中因公出国（境）费0.00万元；公务用车购置及运维费3.00万元（其中：公务用车购置费为0.00万元，公务用车运维费3.00万元)；公务接待费0.00万元。与2024年相比增加0.00万元，增减变化的主要原因是与上年相比一致，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1、2025年人事代理工资绩效目标表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13013025P00000210088J</w:t>
            </w:r>
          </w:p>
        </w:tc>
        <w:tc>
          <w:tcPr>
            <w:tcW w:w="2835" w:type="dxa"/>
            <w:vAlign w:val="center"/>
          </w:tcPr>
          <w:p>
            <w:pPr>
              <w:pStyle w:val="10"/>
            </w:pPr>
            <w:r>
              <w:t>项目名称</w:t>
            </w:r>
          </w:p>
        </w:tc>
        <w:tc>
          <w:tcPr>
            <w:tcW w:w="6095" w:type="dxa"/>
            <w:gridSpan w:val="3"/>
            <w:vAlign w:val="center"/>
          </w:tcPr>
          <w:p>
            <w:pPr>
              <w:pStyle w:val="12"/>
            </w:pPr>
            <w:r>
              <w:t>2025年人事代理工资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16.00</w:t>
            </w:r>
          </w:p>
        </w:tc>
        <w:tc>
          <w:tcPr>
            <w:tcW w:w="2835" w:type="dxa"/>
            <w:vAlign w:val="center"/>
          </w:tcPr>
          <w:p>
            <w:pPr>
              <w:pStyle w:val="10"/>
            </w:pPr>
            <w:r>
              <w:t>其中：财政    资金</w:t>
            </w:r>
          </w:p>
        </w:tc>
        <w:tc>
          <w:tcPr>
            <w:tcW w:w="2551" w:type="dxa"/>
            <w:vAlign w:val="center"/>
          </w:tcPr>
          <w:p>
            <w:pPr>
              <w:pStyle w:val="12"/>
            </w:pPr>
            <w:r>
              <w:t>16.00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用于支付人事代理2025年工资和保险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4000000%</w:t>
            </w:r>
          </w:p>
        </w:tc>
        <w:tc>
          <w:tcPr>
            <w:tcW w:w="2835" w:type="dxa"/>
            <w:vAlign w:val="center"/>
          </w:tcPr>
          <w:p>
            <w:pPr>
              <w:pStyle w:val="13"/>
            </w:pPr>
            <w:r>
              <w:t>8000000%</w:t>
            </w:r>
          </w:p>
        </w:tc>
        <w:tc>
          <w:tcPr>
            <w:tcW w:w="2551" w:type="dxa"/>
            <w:vAlign w:val="center"/>
          </w:tcPr>
          <w:p>
            <w:pPr>
              <w:pStyle w:val="13"/>
            </w:pPr>
            <w:r>
              <w:t>12000000%</w:t>
            </w:r>
          </w:p>
        </w:tc>
        <w:tc>
          <w:tcPr>
            <w:tcW w:w="3544" w:type="dxa"/>
            <w:gridSpan w:val="2"/>
            <w:vAlign w:val="center"/>
          </w:tcPr>
          <w:p>
            <w:pPr>
              <w:pStyle w:val="13"/>
            </w:pPr>
            <w:r>
              <w:t>16000000%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1.2025年人事代理工资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设立国家级继续教育基地</w:t>
            </w:r>
          </w:p>
        </w:tc>
        <w:tc>
          <w:tcPr>
            <w:tcW w:w="5386" w:type="dxa"/>
            <w:vAlign w:val="center"/>
          </w:tcPr>
          <w:p>
            <w:pPr>
              <w:pStyle w:val="12"/>
            </w:pPr>
            <w:r>
              <w:t>设立国家级继续教育基地</w:t>
            </w:r>
          </w:p>
        </w:tc>
        <w:tc>
          <w:tcPr>
            <w:tcW w:w="2268" w:type="dxa"/>
            <w:vAlign w:val="center"/>
          </w:tcPr>
          <w:p>
            <w:pPr>
              <w:pStyle w:val="12"/>
            </w:pPr>
            <w:r>
              <w:t>≥99</w:t>
            </w:r>
          </w:p>
        </w:tc>
        <w:tc>
          <w:tcPr>
            <w:tcW w:w="1276" w:type="dxa"/>
            <w:vAlign w:val="center"/>
          </w:tcPr>
          <w:p>
            <w:pPr>
              <w:pStyle w:val="12"/>
            </w:pPr>
            <w:r>
              <w:t>实际情况执行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正常使用率</w:t>
            </w:r>
          </w:p>
        </w:tc>
        <w:tc>
          <w:tcPr>
            <w:tcW w:w="5386" w:type="dxa"/>
            <w:vAlign w:val="center"/>
          </w:tcPr>
          <w:p>
            <w:pPr>
              <w:pStyle w:val="12"/>
            </w:pPr>
            <w:r>
              <w:t>正常使用率</w:t>
            </w:r>
          </w:p>
        </w:tc>
        <w:tc>
          <w:tcPr>
            <w:tcW w:w="2268" w:type="dxa"/>
            <w:vAlign w:val="center"/>
          </w:tcPr>
          <w:p>
            <w:pPr>
              <w:pStyle w:val="12"/>
            </w:pPr>
            <w:r>
              <w:t>100</w:t>
            </w:r>
          </w:p>
        </w:tc>
        <w:tc>
          <w:tcPr>
            <w:tcW w:w="1276" w:type="dxa"/>
            <w:vAlign w:val="center"/>
          </w:tcPr>
          <w:p>
            <w:pPr>
              <w:pStyle w:val="12"/>
            </w:pPr>
            <w:r>
              <w:t>实际情况执行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支付时间</w:t>
            </w:r>
          </w:p>
        </w:tc>
        <w:tc>
          <w:tcPr>
            <w:tcW w:w="5386" w:type="dxa"/>
            <w:vAlign w:val="center"/>
          </w:tcPr>
          <w:p>
            <w:pPr>
              <w:pStyle w:val="12"/>
            </w:pPr>
            <w:r>
              <w:t>支付时间</w:t>
            </w:r>
          </w:p>
        </w:tc>
        <w:tc>
          <w:tcPr>
            <w:tcW w:w="2268" w:type="dxa"/>
            <w:vAlign w:val="center"/>
          </w:tcPr>
          <w:p>
            <w:pPr>
              <w:pStyle w:val="12"/>
            </w:pPr>
            <w:r>
              <w:t>按时支付</w:t>
            </w:r>
          </w:p>
        </w:tc>
        <w:tc>
          <w:tcPr>
            <w:tcW w:w="1276" w:type="dxa"/>
            <w:vAlign w:val="center"/>
          </w:tcPr>
          <w:p>
            <w:pPr>
              <w:pStyle w:val="12"/>
            </w:pPr>
            <w:r>
              <w:t>实际情况执行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培训标准</w:t>
            </w:r>
          </w:p>
        </w:tc>
        <w:tc>
          <w:tcPr>
            <w:tcW w:w="5386" w:type="dxa"/>
            <w:vAlign w:val="center"/>
          </w:tcPr>
          <w:p>
            <w:pPr>
              <w:pStyle w:val="12"/>
            </w:pPr>
            <w:r>
              <w:t>培训标准</w:t>
            </w:r>
          </w:p>
        </w:tc>
        <w:tc>
          <w:tcPr>
            <w:tcW w:w="2268" w:type="dxa"/>
            <w:vAlign w:val="center"/>
          </w:tcPr>
          <w:p>
            <w:pPr>
              <w:pStyle w:val="12"/>
            </w:pPr>
            <w:r>
              <w:t>按标准执行</w:t>
            </w:r>
          </w:p>
        </w:tc>
        <w:tc>
          <w:tcPr>
            <w:tcW w:w="1276" w:type="dxa"/>
            <w:vAlign w:val="center"/>
          </w:tcPr>
          <w:p>
            <w:pPr>
              <w:pStyle w:val="12"/>
            </w:pPr>
            <w:r>
              <w:t>实际情况执行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提高工作效率</w:t>
            </w:r>
          </w:p>
        </w:tc>
        <w:tc>
          <w:tcPr>
            <w:tcW w:w="5386" w:type="dxa"/>
            <w:vAlign w:val="center"/>
          </w:tcPr>
          <w:p>
            <w:pPr>
              <w:pStyle w:val="12"/>
            </w:pPr>
            <w:r>
              <w:t>提高工作效率</w:t>
            </w:r>
          </w:p>
        </w:tc>
        <w:tc>
          <w:tcPr>
            <w:tcW w:w="2268" w:type="dxa"/>
            <w:vAlign w:val="center"/>
          </w:tcPr>
          <w:p>
            <w:pPr>
              <w:pStyle w:val="12"/>
            </w:pPr>
            <w:r>
              <w:t>≥99</w:t>
            </w:r>
          </w:p>
        </w:tc>
        <w:tc>
          <w:tcPr>
            <w:tcW w:w="1276" w:type="dxa"/>
            <w:vAlign w:val="center"/>
          </w:tcPr>
          <w:p>
            <w:pPr>
              <w:pStyle w:val="12"/>
            </w:pPr>
            <w:r>
              <w:t>实际情况执行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职业学校毕业生就业率</w:t>
            </w:r>
          </w:p>
        </w:tc>
        <w:tc>
          <w:tcPr>
            <w:tcW w:w="5386" w:type="dxa"/>
            <w:vAlign w:val="center"/>
          </w:tcPr>
          <w:p>
            <w:pPr>
              <w:pStyle w:val="12"/>
            </w:pPr>
            <w:r>
              <w:t>职业学校毕业生就业率</w:t>
            </w:r>
          </w:p>
        </w:tc>
        <w:tc>
          <w:tcPr>
            <w:tcW w:w="2268" w:type="dxa"/>
            <w:vAlign w:val="center"/>
          </w:tcPr>
          <w:p>
            <w:pPr>
              <w:pStyle w:val="12"/>
            </w:pPr>
            <w:r>
              <w:t>≥99</w:t>
            </w:r>
          </w:p>
        </w:tc>
        <w:tc>
          <w:tcPr>
            <w:tcW w:w="1276" w:type="dxa"/>
            <w:vAlign w:val="center"/>
          </w:tcPr>
          <w:p>
            <w:pPr>
              <w:pStyle w:val="12"/>
            </w:pPr>
            <w:r>
              <w:t>实际情况执行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环保节能</w:t>
            </w:r>
          </w:p>
        </w:tc>
        <w:tc>
          <w:tcPr>
            <w:tcW w:w="5386" w:type="dxa"/>
            <w:vAlign w:val="center"/>
          </w:tcPr>
          <w:p>
            <w:pPr>
              <w:pStyle w:val="12"/>
            </w:pPr>
            <w:r>
              <w:t>环保节能</w:t>
            </w:r>
          </w:p>
        </w:tc>
        <w:tc>
          <w:tcPr>
            <w:tcW w:w="2268" w:type="dxa"/>
            <w:vAlign w:val="center"/>
          </w:tcPr>
          <w:p>
            <w:pPr>
              <w:pStyle w:val="12"/>
            </w:pPr>
            <w:r>
              <w:t>≥99</w:t>
            </w:r>
          </w:p>
        </w:tc>
        <w:tc>
          <w:tcPr>
            <w:tcW w:w="1276" w:type="dxa"/>
            <w:vAlign w:val="center"/>
          </w:tcPr>
          <w:p>
            <w:pPr>
              <w:pStyle w:val="12"/>
            </w:pPr>
            <w:r>
              <w:t>实际情况执行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正常运转指标</w:t>
            </w:r>
          </w:p>
        </w:tc>
        <w:tc>
          <w:tcPr>
            <w:tcW w:w="5386" w:type="dxa"/>
            <w:vAlign w:val="center"/>
          </w:tcPr>
          <w:p>
            <w:pPr>
              <w:pStyle w:val="12"/>
            </w:pPr>
            <w:r>
              <w:t>正常运转指标</w:t>
            </w:r>
          </w:p>
        </w:tc>
        <w:tc>
          <w:tcPr>
            <w:tcW w:w="2268" w:type="dxa"/>
            <w:vAlign w:val="center"/>
          </w:tcPr>
          <w:p>
            <w:pPr>
              <w:pStyle w:val="12"/>
            </w:pPr>
            <w:r>
              <w:t>≥99</w:t>
            </w:r>
          </w:p>
        </w:tc>
        <w:tc>
          <w:tcPr>
            <w:tcW w:w="1276" w:type="dxa"/>
            <w:vAlign w:val="center"/>
          </w:tcPr>
          <w:p>
            <w:pPr>
              <w:pStyle w:val="12"/>
            </w:pPr>
            <w:r>
              <w:t>实际情况执行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职业学校建档立卡等贫困人口学生</w:t>
            </w:r>
          </w:p>
        </w:tc>
        <w:tc>
          <w:tcPr>
            <w:tcW w:w="5386" w:type="dxa"/>
            <w:vAlign w:val="center"/>
          </w:tcPr>
          <w:p>
            <w:pPr>
              <w:pStyle w:val="12"/>
            </w:pPr>
            <w:r>
              <w:t>职业学校建档立卡等贫困人口学生满意度</w:t>
            </w:r>
          </w:p>
        </w:tc>
        <w:tc>
          <w:tcPr>
            <w:tcW w:w="2268" w:type="dxa"/>
            <w:vAlign w:val="center"/>
          </w:tcPr>
          <w:p>
            <w:pPr>
              <w:pStyle w:val="12"/>
            </w:pPr>
            <w:r>
              <w:t>100</w:t>
            </w:r>
          </w:p>
        </w:tc>
        <w:tc>
          <w:tcPr>
            <w:tcW w:w="1276" w:type="dxa"/>
            <w:vAlign w:val="center"/>
          </w:tcPr>
          <w:p>
            <w:pPr>
              <w:pStyle w:val="12"/>
            </w:pPr>
            <w:r>
              <w:t>实际情况执行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2、2025年省级现代职业教育发展专项资金（建档立卡）绩效目标表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13013025P00017010003G</w:t>
            </w:r>
          </w:p>
        </w:tc>
        <w:tc>
          <w:tcPr>
            <w:tcW w:w="2835" w:type="dxa"/>
            <w:vAlign w:val="center"/>
          </w:tcPr>
          <w:p>
            <w:pPr>
              <w:pStyle w:val="10"/>
            </w:pPr>
            <w:r>
              <w:t>项目名称</w:t>
            </w:r>
          </w:p>
        </w:tc>
        <w:tc>
          <w:tcPr>
            <w:tcW w:w="6095" w:type="dxa"/>
            <w:gridSpan w:val="3"/>
            <w:vAlign w:val="center"/>
          </w:tcPr>
          <w:p>
            <w:pPr>
              <w:pStyle w:val="12"/>
            </w:pPr>
            <w:r>
              <w:t>2025年省级现代职业教育发展专项资金（建档立卡）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0.14</w:t>
            </w:r>
          </w:p>
        </w:tc>
        <w:tc>
          <w:tcPr>
            <w:tcW w:w="2835" w:type="dxa"/>
            <w:vAlign w:val="center"/>
          </w:tcPr>
          <w:p>
            <w:pPr>
              <w:pStyle w:val="10"/>
            </w:pPr>
            <w:r>
              <w:t>其中：财政    资金</w:t>
            </w:r>
          </w:p>
        </w:tc>
        <w:tc>
          <w:tcPr>
            <w:tcW w:w="2551" w:type="dxa"/>
            <w:vAlign w:val="center"/>
          </w:tcPr>
          <w:p>
            <w:pPr>
              <w:pStyle w:val="12"/>
            </w:pPr>
            <w:r>
              <w:t>0.14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用于建档立卡学生的住宿费和教材费等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35000%</w:t>
            </w:r>
          </w:p>
        </w:tc>
        <w:tc>
          <w:tcPr>
            <w:tcW w:w="2835" w:type="dxa"/>
            <w:vAlign w:val="center"/>
          </w:tcPr>
          <w:p>
            <w:pPr>
              <w:pStyle w:val="13"/>
            </w:pPr>
            <w:r>
              <w:t>70000%</w:t>
            </w:r>
          </w:p>
        </w:tc>
        <w:tc>
          <w:tcPr>
            <w:tcW w:w="2551" w:type="dxa"/>
            <w:vAlign w:val="center"/>
          </w:tcPr>
          <w:p>
            <w:pPr>
              <w:pStyle w:val="13"/>
            </w:pPr>
            <w:r>
              <w:t>105000%</w:t>
            </w:r>
          </w:p>
        </w:tc>
        <w:tc>
          <w:tcPr>
            <w:tcW w:w="3544" w:type="dxa"/>
            <w:gridSpan w:val="2"/>
            <w:vAlign w:val="center"/>
          </w:tcPr>
          <w:p>
            <w:pPr>
              <w:pStyle w:val="13"/>
            </w:pPr>
            <w:r>
              <w:t>140000%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1.2025年省级现代职业教育发展专项资金（建档立卡）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教育基地指导点建设数量</w:t>
            </w:r>
          </w:p>
        </w:tc>
        <w:tc>
          <w:tcPr>
            <w:tcW w:w="5386" w:type="dxa"/>
            <w:vAlign w:val="center"/>
          </w:tcPr>
          <w:p>
            <w:pPr>
              <w:pStyle w:val="12"/>
            </w:pPr>
            <w:r>
              <w:t>教育基地指导点建设数量</w:t>
            </w:r>
          </w:p>
        </w:tc>
        <w:tc>
          <w:tcPr>
            <w:tcW w:w="2268" w:type="dxa"/>
            <w:vAlign w:val="center"/>
          </w:tcPr>
          <w:p>
            <w:pPr>
              <w:pStyle w:val="12"/>
            </w:pPr>
            <w:r>
              <w:t>≥99%</w:t>
            </w:r>
          </w:p>
        </w:tc>
        <w:tc>
          <w:tcPr>
            <w:tcW w:w="1276" w:type="dxa"/>
            <w:vAlign w:val="center"/>
          </w:tcPr>
          <w:p>
            <w:pPr>
              <w:pStyle w:val="12"/>
            </w:pPr>
            <w:r>
              <w:t>实际建设情况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毕业生就业率（%）</w:t>
            </w:r>
          </w:p>
        </w:tc>
        <w:tc>
          <w:tcPr>
            <w:tcW w:w="5386" w:type="dxa"/>
            <w:vAlign w:val="center"/>
          </w:tcPr>
          <w:p>
            <w:pPr>
              <w:pStyle w:val="12"/>
            </w:pPr>
            <w:r>
              <w:t>毕业生就业率（%）</w:t>
            </w:r>
          </w:p>
        </w:tc>
        <w:tc>
          <w:tcPr>
            <w:tcW w:w="2268" w:type="dxa"/>
            <w:vAlign w:val="center"/>
          </w:tcPr>
          <w:p>
            <w:pPr>
              <w:pStyle w:val="12"/>
            </w:pPr>
            <w:r>
              <w:t>≥99%</w:t>
            </w:r>
          </w:p>
        </w:tc>
        <w:tc>
          <w:tcPr>
            <w:tcW w:w="1276" w:type="dxa"/>
            <w:vAlign w:val="center"/>
          </w:tcPr>
          <w:p>
            <w:pPr>
              <w:pStyle w:val="12"/>
            </w:pPr>
            <w:r>
              <w:t>实际就业情况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奖助学金到位及时率（%）</w:t>
            </w:r>
          </w:p>
        </w:tc>
        <w:tc>
          <w:tcPr>
            <w:tcW w:w="5386" w:type="dxa"/>
            <w:vAlign w:val="center"/>
          </w:tcPr>
          <w:p>
            <w:pPr>
              <w:pStyle w:val="12"/>
            </w:pPr>
            <w:r>
              <w:t>奖助学金到位及时率（%）</w:t>
            </w:r>
          </w:p>
        </w:tc>
        <w:tc>
          <w:tcPr>
            <w:tcW w:w="2268" w:type="dxa"/>
            <w:vAlign w:val="center"/>
          </w:tcPr>
          <w:p>
            <w:pPr>
              <w:pStyle w:val="12"/>
            </w:pPr>
            <w:r>
              <w:t>100%</w:t>
            </w:r>
          </w:p>
        </w:tc>
        <w:tc>
          <w:tcPr>
            <w:tcW w:w="1276" w:type="dxa"/>
            <w:vAlign w:val="center"/>
          </w:tcPr>
          <w:p>
            <w:pPr>
              <w:pStyle w:val="12"/>
            </w:pPr>
            <w:r>
              <w:t>实际发放情况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培训标准</w:t>
            </w:r>
          </w:p>
        </w:tc>
        <w:tc>
          <w:tcPr>
            <w:tcW w:w="5386" w:type="dxa"/>
            <w:vAlign w:val="center"/>
          </w:tcPr>
          <w:p>
            <w:pPr>
              <w:pStyle w:val="12"/>
            </w:pPr>
            <w:r>
              <w:t>培训标准</w:t>
            </w:r>
          </w:p>
        </w:tc>
        <w:tc>
          <w:tcPr>
            <w:tcW w:w="2268" w:type="dxa"/>
            <w:vAlign w:val="center"/>
          </w:tcPr>
          <w:p>
            <w:pPr>
              <w:pStyle w:val="12"/>
            </w:pPr>
            <w:r>
              <w:t>≥99%</w:t>
            </w:r>
          </w:p>
        </w:tc>
        <w:tc>
          <w:tcPr>
            <w:tcW w:w="1276" w:type="dxa"/>
            <w:vAlign w:val="center"/>
          </w:tcPr>
          <w:p>
            <w:pPr>
              <w:pStyle w:val="12"/>
            </w:pPr>
            <w:r>
              <w:t>根据实际情况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资金的使用效率</w:t>
            </w:r>
          </w:p>
        </w:tc>
        <w:tc>
          <w:tcPr>
            <w:tcW w:w="5386" w:type="dxa"/>
            <w:vAlign w:val="center"/>
          </w:tcPr>
          <w:p>
            <w:pPr>
              <w:pStyle w:val="12"/>
            </w:pPr>
            <w:r>
              <w:t>资金的使用效率</w:t>
            </w:r>
          </w:p>
        </w:tc>
        <w:tc>
          <w:tcPr>
            <w:tcW w:w="2268" w:type="dxa"/>
            <w:vAlign w:val="center"/>
          </w:tcPr>
          <w:p>
            <w:pPr>
              <w:pStyle w:val="12"/>
            </w:pPr>
            <w:r>
              <w:t>保证正常运转</w:t>
            </w:r>
          </w:p>
        </w:tc>
        <w:tc>
          <w:tcPr>
            <w:tcW w:w="1276" w:type="dxa"/>
            <w:vAlign w:val="center"/>
          </w:tcPr>
          <w:p>
            <w:pPr>
              <w:pStyle w:val="12"/>
            </w:pPr>
            <w:r>
              <w:t>根据实际情况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不断推进专业技术人才队伍建设</w:t>
            </w:r>
          </w:p>
        </w:tc>
        <w:tc>
          <w:tcPr>
            <w:tcW w:w="5386" w:type="dxa"/>
            <w:vAlign w:val="center"/>
          </w:tcPr>
          <w:p>
            <w:pPr>
              <w:pStyle w:val="12"/>
            </w:pPr>
            <w:r>
              <w:t>不断推进专业技术人才队伍建设</w:t>
            </w:r>
          </w:p>
        </w:tc>
        <w:tc>
          <w:tcPr>
            <w:tcW w:w="2268" w:type="dxa"/>
            <w:vAlign w:val="center"/>
          </w:tcPr>
          <w:p>
            <w:pPr>
              <w:pStyle w:val="12"/>
            </w:pPr>
            <w:r>
              <w:t>保证正常运转</w:t>
            </w:r>
          </w:p>
        </w:tc>
        <w:tc>
          <w:tcPr>
            <w:tcW w:w="1276" w:type="dxa"/>
            <w:vAlign w:val="center"/>
          </w:tcPr>
          <w:p>
            <w:pPr>
              <w:pStyle w:val="12"/>
            </w:pPr>
            <w:r>
              <w:t>根据实际情况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环保节能</w:t>
            </w:r>
          </w:p>
        </w:tc>
        <w:tc>
          <w:tcPr>
            <w:tcW w:w="5386" w:type="dxa"/>
            <w:vAlign w:val="center"/>
          </w:tcPr>
          <w:p>
            <w:pPr>
              <w:pStyle w:val="12"/>
            </w:pPr>
            <w:r>
              <w:t>环保节能</w:t>
            </w:r>
          </w:p>
        </w:tc>
        <w:tc>
          <w:tcPr>
            <w:tcW w:w="2268" w:type="dxa"/>
            <w:vAlign w:val="center"/>
          </w:tcPr>
          <w:p>
            <w:pPr>
              <w:pStyle w:val="12"/>
            </w:pPr>
            <w:r>
              <w:t>保证正常运转</w:t>
            </w:r>
          </w:p>
        </w:tc>
        <w:tc>
          <w:tcPr>
            <w:tcW w:w="1276" w:type="dxa"/>
            <w:vAlign w:val="center"/>
          </w:tcPr>
          <w:p>
            <w:pPr>
              <w:pStyle w:val="12"/>
            </w:pPr>
            <w:r>
              <w:t>根据实际情况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提升人员素质</w:t>
            </w:r>
          </w:p>
        </w:tc>
        <w:tc>
          <w:tcPr>
            <w:tcW w:w="5386" w:type="dxa"/>
            <w:vAlign w:val="center"/>
          </w:tcPr>
          <w:p>
            <w:pPr>
              <w:pStyle w:val="12"/>
            </w:pPr>
            <w:r>
              <w:t>提升人员素质</w:t>
            </w:r>
          </w:p>
        </w:tc>
        <w:tc>
          <w:tcPr>
            <w:tcW w:w="2268" w:type="dxa"/>
            <w:vAlign w:val="center"/>
          </w:tcPr>
          <w:p>
            <w:pPr>
              <w:pStyle w:val="12"/>
            </w:pPr>
            <w:r>
              <w:t>保证正常运转</w:t>
            </w:r>
          </w:p>
        </w:tc>
        <w:tc>
          <w:tcPr>
            <w:tcW w:w="1276" w:type="dxa"/>
            <w:vAlign w:val="center"/>
          </w:tcPr>
          <w:p>
            <w:pPr>
              <w:pStyle w:val="12"/>
            </w:pPr>
            <w:r>
              <w:t>根据实际情况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参训人员满意度</w:t>
            </w:r>
          </w:p>
        </w:tc>
        <w:tc>
          <w:tcPr>
            <w:tcW w:w="5386" w:type="dxa"/>
            <w:vAlign w:val="center"/>
          </w:tcPr>
          <w:p>
            <w:pPr>
              <w:pStyle w:val="12"/>
            </w:pPr>
            <w:r>
              <w:t>参训人员满意度</w:t>
            </w:r>
          </w:p>
        </w:tc>
        <w:tc>
          <w:tcPr>
            <w:tcW w:w="2268" w:type="dxa"/>
            <w:vAlign w:val="center"/>
          </w:tcPr>
          <w:p>
            <w:pPr>
              <w:pStyle w:val="12"/>
            </w:pPr>
            <w:r>
              <w:t>≥99%</w:t>
            </w:r>
          </w:p>
        </w:tc>
        <w:tc>
          <w:tcPr>
            <w:tcW w:w="1276" w:type="dxa"/>
            <w:vAlign w:val="center"/>
          </w:tcPr>
          <w:p>
            <w:pPr>
              <w:pStyle w:val="12"/>
            </w:pPr>
            <w:r>
              <w:t>根据人员满意度</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3、2025年省级现代职业教育发展专项资金（免学费）绩效目标表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13013025P000167100058</w:t>
            </w:r>
          </w:p>
        </w:tc>
        <w:tc>
          <w:tcPr>
            <w:tcW w:w="2835" w:type="dxa"/>
            <w:vAlign w:val="center"/>
          </w:tcPr>
          <w:p>
            <w:pPr>
              <w:pStyle w:val="10"/>
            </w:pPr>
            <w:r>
              <w:t>项目名称</w:t>
            </w:r>
          </w:p>
        </w:tc>
        <w:tc>
          <w:tcPr>
            <w:tcW w:w="6095" w:type="dxa"/>
            <w:gridSpan w:val="3"/>
            <w:vAlign w:val="center"/>
          </w:tcPr>
          <w:p>
            <w:pPr>
              <w:pStyle w:val="12"/>
            </w:pPr>
            <w:r>
              <w:t>2025年省级现代职业教育发展专项资金（免学费）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主要用于弥补因落实免学费政策形成的经费缺口，由学校统筹用于保障学校运转及事业发展等相关支出。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1000000%</w:t>
            </w:r>
          </w:p>
        </w:tc>
        <w:tc>
          <w:tcPr>
            <w:tcW w:w="2835" w:type="dxa"/>
            <w:vAlign w:val="center"/>
          </w:tcPr>
          <w:p>
            <w:pPr>
              <w:pStyle w:val="13"/>
            </w:pPr>
            <w:r>
              <w:t>2000000%</w:t>
            </w:r>
          </w:p>
        </w:tc>
        <w:tc>
          <w:tcPr>
            <w:tcW w:w="2551" w:type="dxa"/>
            <w:vAlign w:val="center"/>
          </w:tcPr>
          <w:p>
            <w:pPr>
              <w:pStyle w:val="13"/>
            </w:pPr>
            <w:r>
              <w:t>3000000%</w:t>
            </w:r>
          </w:p>
        </w:tc>
        <w:tc>
          <w:tcPr>
            <w:tcW w:w="3544" w:type="dxa"/>
            <w:gridSpan w:val="2"/>
            <w:vAlign w:val="center"/>
          </w:tcPr>
          <w:p>
            <w:pPr>
              <w:pStyle w:val="13"/>
            </w:pPr>
            <w:r>
              <w:t>4000000%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1.2025年省级现代职业教育发展专项资金（免学费）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教育基地指导点建设数量</w:t>
            </w:r>
          </w:p>
        </w:tc>
        <w:tc>
          <w:tcPr>
            <w:tcW w:w="5386" w:type="dxa"/>
            <w:vAlign w:val="center"/>
          </w:tcPr>
          <w:p>
            <w:pPr>
              <w:pStyle w:val="12"/>
            </w:pPr>
            <w:r>
              <w:t>教育基地指导点建设数量</w:t>
            </w:r>
          </w:p>
        </w:tc>
        <w:tc>
          <w:tcPr>
            <w:tcW w:w="2268" w:type="dxa"/>
            <w:vAlign w:val="center"/>
          </w:tcPr>
          <w:p>
            <w:pPr>
              <w:pStyle w:val="12"/>
            </w:pPr>
            <w:r>
              <w:t>≥99%</w:t>
            </w:r>
          </w:p>
        </w:tc>
        <w:tc>
          <w:tcPr>
            <w:tcW w:w="1276" w:type="dxa"/>
            <w:vAlign w:val="center"/>
          </w:tcPr>
          <w:p>
            <w:pPr>
              <w:pStyle w:val="12"/>
            </w:pPr>
            <w:r>
              <w:t>实际建设情况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毕业生就业率（%）</w:t>
            </w:r>
          </w:p>
        </w:tc>
        <w:tc>
          <w:tcPr>
            <w:tcW w:w="5386" w:type="dxa"/>
            <w:vAlign w:val="center"/>
          </w:tcPr>
          <w:p>
            <w:pPr>
              <w:pStyle w:val="12"/>
            </w:pPr>
            <w:r>
              <w:t>毕业生就业率（%）</w:t>
            </w:r>
          </w:p>
        </w:tc>
        <w:tc>
          <w:tcPr>
            <w:tcW w:w="2268" w:type="dxa"/>
            <w:vAlign w:val="center"/>
          </w:tcPr>
          <w:p>
            <w:pPr>
              <w:pStyle w:val="12"/>
            </w:pPr>
            <w:r>
              <w:t>≥99%</w:t>
            </w:r>
          </w:p>
        </w:tc>
        <w:tc>
          <w:tcPr>
            <w:tcW w:w="1276" w:type="dxa"/>
            <w:vAlign w:val="center"/>
          </w:tcPr>
          <w:p>
            <w:pPr>
              <w:pStyle w:val="12"/>
            </w:pPr>
            <w:r>
              <w:t>实际就业情况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奖助学金到位及时率（%）</w:t>
            </w:r>
          </w:p>
        </w:tc>
        <w:tc>
          <w:tcPr>
            <w:tcW w:w="5386" w:type="dxa"/>
            <w:vAlign w:val="center"/>
          </w:tcPr>
          <w:p>
            <w:pPr>
              <w:pStyle w:val="12"/>
            </w:pPr>
            <w:r>
              <w:t>奖助学金到位及时率（%）</w:t>
            </w:r>
          </w:p>
        </w:tc>
        <w:tc>
          <w:tcPr>
            <w:tcW w:w="2268" w:type="dxa"/>
            <w:vAlign w:val="center"/>
          </w:tcPr>
          <w:p>
            <w:pPr>
              <w:pStyle w:val="12"/>
            </w:pPr>
            <w:r>
              <w:t>100%</w:t>
            </w:r>
          </w:p>
        </w:tc>
        <w:tc>
          <w:tcPr>
            <w:tcW w:w="1276" w:type="dxa"/>
            <w:vAlign w:val="center"/>
          </w:tcPr>
          <w:p>
            <w:pPr>
              <w:pStyle w:val="12"/>
            </w:pPr>
            <w:r>
              <w:t>实际发放情况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培训标准</w:t>
            </w:r>
          </w:p>
        </w:tc>
        <w:tc>
          <w:tcPr>
            <w:tcW w:w="5386" w:type="dxa"/>
            <w:vAlign w:val="center"/>
          </w:tcPr>
          <w:p>
            <w:pPr>
              <w:pStyle w:val="12"/>
            </w:pPr>
            <w:r>
              <w:t>培训标准</w:t>
            </w:r>
          </w:p>
        </w:tc>
        <w:tc>
          <w:tcPr>
            <w:tcW w:w="2268" w:type="dxa"/>
            <w:vAlign w:val="center"/>
          </w:tcPr>
          <w:p>
            <w:pPr>
              <w:pStyle w:val="12"/>
            </w:pPr>
            <w:r>
              <w:t>≥99%</w:t>
            </w:r>
          </w:p>
        </w:tc>
        <w:tc>
          <w:tcPr>
            <w:tcW w:w="1276" w:type="dxa"/>
            <w:vAlign w:val="center"/>
          </w:tcPr>
          <w:p>
            <w:pPr>
              <w:pStyle w:val="12"/>
            </w:pPr>
            <w:r>
              <w:t>根据实际情况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资金的使用效率</w:t>
            </w:r>
          </w:p>
        </w:tc>
        <w:tc>
          <w:tcPr>
            <w:tcW w:w="5386" w:type="dxa"/>
            <w:vAlign w:val="center"/>
          </w:tcPr>
          <w:p>
            <w:pPr>
              <w:pStyle w:val="12"/>
            </w:pPr>
            <w:r>
              <w:t>资金的使用效率</w:t>
            </w:r>
          </w:p>
        </w:tc>
        <w:tc>
          <w:tcPr>
            <w:tcW w:w="2268" w:type="dxa"/>
            <w:vAlign w:val="center"/>
          </w:tcPr>
          <w:p>
            <w:pPr>
              <w:pStyle w:val="12"/>
            </w:pPr>
            <w:r>
              <w:t>保证正常运转</w:t>
            </w:r>
          </w:p>
        </w:tc>
        <w:tc>
          <w:tcPr>
            <w:tcW w:w="1276" w:type="dxa"/>
            <w:vAlign w:val="center"/>
          </w:tcPr>
          <w:p>
            <w:pPr>
              <w:pStyle w:val="12"/>
            </w:pPr>
            <w:r>
              <w:t>根据实际情况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不断推进专业技术人才队伍建设</w:t>
            </w:r>
          </w:p>
        </w:tc>
        <w:tc>
          <w:tcPr>
            <w:tcW w:w="5386" w:type="dxa"/>
            <w:vAlign w:val="center"/>
          </w:tcPr>
          <w:p>
            <w:pPr>
              <w:pStyle w:val="12"/>
            </w:pPr>
            <w:r>
              <w:t>不断推进专业技术人才队伍建设</w:t>
            </w:r>
          </w:p>
        </w:tc>
        <w:tc>
          <w:tcPr>
            <w:tcW w:w="2268" w:type="dxa"/>
            <w:vAlign w:val="center"/>
          </w:tcPr>
          <w:p>
            <w:pPr>
              <w:pStyle w:val="12"/>
            </w:pPr>
            <w:r>
              <w:t>保证正常运转</w:t>
            </w:r>
          </w:p>
        </w:tc>
        <w:tc>
          <w:tcPr>
            <w:tcW w:w="1276" w:type="dxa"/>
            <w:vAlign w:val="center"/>
          </w:tcPr>
          <w:p>
            <w:pPr>
              <w:pStyle w:val="12"/>
            </w:pPr>
            <w:r>
              <w:t>根据实际情况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环保节能</w:t>
            </w:r>
          </w:p>
        </w:tc>
        <w:tc>
          <w:tcPr>
            <w:tcW w:w="5386" w:type="dxa"/>
            <w:vAlign w:val="center"/>
          </w:tcPr>
          <w:p>
            <w:pPr>
              <w:pStyle w:val="12"/>
            </w:pPr>
            <w:r>
              <w:t>环保节能</w:t>
            </w:r>
          </w:p>
        </w:tc>
        <w:tc>
          <w:tcPr>
            <w:tcW w:w="2268" w:type="dxa"/>
            <w:vAlign w:val="center"/>
          </w:tcPr>
          <w:p>
            <w:pPr>
              <w:pStyle w:val="12"/>
            </w:pPr>
            <w:r>
              <w:t>保证正常运转</w:t>
            </w:r>
          </w:p>
        </w:tc>
        <w:tc>
          <w:tcPr>
            <w:tcW w:w="1276" w:type="dxa"/>
            <w:vAlign w:val="center"/>
          </w:tcPr>
          <w:p>
            <w:pPr>
              <w:pStyle w:val="12"/>
            </w:pPr>
            <w:r>
              <w:t>根据实际情况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提升人员素质</w:t>
            </w:r>
          </w:p>
        </w:tc>
        <w:tc>
          <w:tcPr>
            <w:tcW w:w="5386" w:type="dxa"/>
            <w:vAlign w:val="center"/>
          </w:tcPr>
          <w:p>
            <w:pPr>
              <w:pStyle w:val="12"/>
            </w:pPr>
            <w:r>
              <w:t>提升人员素质</w:t>
            </w:r>
          </w:p>
        </w:tc>
        <w:tc>
          <w:tcPr>
            <w:tcW w:w="2268" w:type="dxa"/>
            <w:vAlign w:val="center"/>
          </w:tcPr>
          <w:p>
            <w:pPr>
              <w:pStyle w:val="12"/>
            </w:pPr>
            <w:r>
              <w:t>保证正常运转</w:t>
            </w:r>
          </w:p>
        </w:tc>
        <w:tc>
          <w:tcPr>
            <w:tcW w:w="1276" w:type="dxa"/>
            <w:vAlign w:val="center"/>
          </w:tcPr>
          <w:p>
            <w:pPr>
              <w:pStyle w:val="12"/>
            </w:pPr>
            <w:r>
              <w:t>根据实际情况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参训人员满意度</w:t>
            </w:r>
          </w:p>
        </w:tc>
        <w:tc>
          <w:tcPr>
            <w:tcW w:w="5386" w:type="dxa"/>
            <w:vAlign w:val="center"/>
          </w:tcPr>
          <w:p>
            <w:pPr>
              <w:pStyle w:val="12"/>
            </w:pPr>
            <w:r>
              <w:t>参训人员满意度</w:t>
            </w:r>
          </w:p>
        </w:tc>
        <w:tc>
          <w:tcPr>
            <w:tcW w:w="2268" w:type="dxa"/>
            <w:vAlign w:val="center"/>
          </w:tcPr>
          <w:p>
            <w:pPr>
              <w:pStyle w:val="12"/>
            </w:pPr>
            <w:r>
              <w:t>≥99%</w:t>
            </w:r>
          </w:p>
        </w:tc>
        <w:tc>
          <w:tcPr>
            <w:tcW w:w="1276" w:type="dxa"/>
            <w:vAlign w:val="center"/>
          </w:tcPr>
          <w:p>
            <w:pPr>
              <w:pStyle w:val="12"/>
            </w:pPr>
            <w:r>
              <w:t>根据人员满意度</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4、2025年省级现代职业教育发展专项资金（生均公用）绩效目标表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13013025P00016910002Q</w:t>
            </w:r>
          </w:p>
        </w:tc>
        <w:tc>
          <w:tcPr>
            <w:tcW w:w="2835" w:type="dxa"/>
            <w:vAlign w:val="center"/>
          </w:tcPr>
          <w:p>
            <w:pPr>
              <w:pStyle w:val="10"/>
            </w:pPr>
            <w:r>
              <w:t>项目名称</w:t>
            </w:r>
          </w:p>
        </w:tc>
        <w:tc>
          <w:tcPr>
            <w:tcW w:w="6095" w:type="dxa"/>
            <w:gridSpan w:val="3"/>
            <w:vAlign w:val="center"/>
          </w:tcPr>
          <w:p>
            <w:pPr>
              <w:pStyle w:val="12"/>
            </w:pPr>
            <w:r>
              <w:t>2025年省级现代职业教育发展专项资金（生均公用）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主要用于弥补学校运转经费缺口，保障正常运转各类支出，兼顾改善办学条件，加强基础能力建设支出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750000%</w:t>
            </w:r>
          </w:p>
        </w:tc>
        <w:tc>
          <w:tcPr>
            <w:tcW w:w="2835" w:type="dxa"/>
            <w:vAlign w:val="center"/>
          </w:tcPr>
          <w:p>
            <w:pPr>
              <w:pStyle w:val="13"/>
            </w:pPr>
            <w:r>
              <w:t>1500000%</w:t>
            </w:r>
          </w:p>
        </w:tc>
        <w:tc>
          <w:tcPr>
            <w:tcW w:w="2551" w:type="dxa"/>
            <w:vAlign w:val="center"/>
          </w:tcPr>
          <w:p>
            <w:pPr>
              <w:pStyle w:val="13"/>
            </w:pPr>
            <w:r>
              <w:t>2250000%</w:t>
            </w:r>
          </w:p>
        </w:tc>
        <w:tc>
          <w:tcPr>
            <w:tcW w:w="3544" w:type="dxa"/>
            <w:gridSpan w:val="2"/>
            <w:vAlign w:val="center"/>
          </w:tcPr>
          <w:p>
            <w:pPr>
              <w:pStyle w:val="13"/>
            </w:pPr>
            <w:r>
              <w:t>3000000%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1.2025年省级现代职业教育发展专项资金（生均公用）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教育基地指导点建设数量</w:t>
            </w:r>
          </w:p>
        </w:tc>
        <w:tc>
          <w:tcPr>
            <w:tcW w:w="5386" w:type="dxa"/>
            <w:vAlign w:val="center"/>
          </w:tcPr>
          <w:p>
            <w:pPr>
              <w:pStyle w:val="12"/>
            </w:pPr>
            <w:r>
              <w:t>教育基地指导点建设数量</w:t>
            </w:r>
          </w:p>
        </w:tc>
        <w:tc>
          <w:tcPr>
            <w:tcW w:w="2268" w:type="dxa"/>
            <w:vAlign w:val="center"/>
          </w:tcPr>
          <w:p>
            <w:pPr>
              <w:pStyle w:val="12"/>
            </w:pPr>
            <w:r>
              <w:t>≥99%</w:t>
            </w:r>
          </w:p>
        </w:tc>
        <w:tc>
          <w:tcPr>
            <w:tcW w:w="1276" w:type="dxa"/>
            <w:vAlign w:val="center"/>
          </w:tcPr>
          <w:p>
            <w:pPr>
              <w:pStyle w:val="12"/>
            </w:pPr>
            <w:r>
              <w:t>实际建设情况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毕业生就业率（%）</w:t>
            </w:r>
          </w:p>
        </w:tc>
        <w:tc>
          <w:tcPr>
            <w:tcW w:w="5386" w:type="dxa"/>
            <w:vAlign w:val="center"/>
          </w:tcPr>
          <w:p>
            <w:pPr>
              <w:pStyle w:val="12"/>
            </w:pPr>
            <w:r>
              <w:t>毕业生就业率（%）</w:t>
            </w:r>
          </w:p>
        </w:tc>
        <w:tc>
          <w:tcPr>
            <w:tcW w:w="2268" w:type="dxa"/>
            <w:vAlign w:val="center"/>
          </w:tcPr>
          <w:p>
            <w:pPr>
              <w:pStyle w:val="12"/>
            </w:pPr>
            <w:r>
              <w:t>≥99%</w:t>
            </w:r>
          </w:p>
        </w:tc>
        <w:tc>
          <w:tcPr>
            <w:tcW w:w="1276" w:type="dxa"/>
            <w:vAlign w:val="center"/>
          </w:tcPr>
          <w:p>
            <w:pPr>
              <w:pStyle w:val="12"/>
            </w:pPr>
            <w:r>
              <w:t>实际就业情况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奖助学金到位及时率（%）</w:t>
            </w:r>
          </w:p>
        </w:tc>
        <w:tc>
          <w:tcPr>
            <w:tcW w:w="5386" w:type="dxa"/>
            <w:vAlign w:val="center"/>
          </w:tcPr>
          <w:p>
            <w:pPr>
              <w:pStyle w:val="12"/>
            </w:pPr>
            <w:r>
              <w:t>奖助学金到位及时率（%）</w:t>
            </w:r>
          </w:p>
        </w:tc>
        <w:tc>
          <w:tcPr>
            <w:tcW w:w="2268" w:type="dxa"/>
            <w:vAlign w:val="center"/>
          </w:tcPr>
          <w:p>
            <w:pPr>
              <w:pStyle w:val="12"/>
            </w:pPr>
            <w:r>
              <w:t>100%</w:t>
            </w:r>
          </w:p>
        </w:tc>
        <w:tc>
          <w:tcPr>
            <w:tcW w:w="1276" w:type="dxa"/>
            <w:vAlign w:val="center"/>
          </w:tcPr>
          <w:p>
            <w:pPr>
              <w:pStyle w:val="12"/>
            </w:pPr>
            <w:r>
              <w:t>实际发放情况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培训标准</w:t>
            </w:r>
          </w:p>
        </w:tc>
        <w:tc>
          <w:tcPr>
            <w:tcW w:w="5386" w:type="dxa"/>
            <w:vAlign w:val="center"/>
          </w:tcPr>
          <w:p>
            <w:pPr>
              <w:pStyle w:val="12"/>
            </w:pPr>
            <w:r>
              <w:t>培训标准</w:t>
            </w:r>
          </w:p>
        </w:tc>
        <w:tc>
          <w:tcPr>
            <w:tcW w:w="2268" w:type="dxa"/>
            <w:vAlign w:val="center"/>
          </w:tcPr>
          <w:p>
            <w:pPr>
              <w:pStyle w:val="12"/>
            </w:pPr>
            <w:r>
              <w:t>≥99%</w:t>
            </w:r>
          </w:p>
        </w:tc>
        <w:tc>
          <w:tcPr>
            <w:tcW w:w="1276" w:type="dxa"/>
            <w:vAlign w:val="center"/>
          </w:tcPr>
          <w:p>
            <w:pPr>
              <w:pStyle w:val="12"/>
            </w:pPr>
            <w:r>
              <w:t>根据实际情况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资金的使用效率</w:t>
            </w:r>
          </w:p>
        </w:tc>
        <w:tc>
          <w:tcPr>
            <w:tcW w:w="5386" w:type="dxa"/>
            <w:vAlign w:val="center"/>
          </w:tcPr>
          <w:p>
            <w:pPr>
              <w:pStyle w:val="12"/>
            </w:pPr>
            <w:r>
              <w:t>资金的使用效率</w:t>
            </w:r>
          </w:p>
        </w:tc>
        <w:tc>
          <w:tcPr>
            <w:tcW w:w="2268" w:type="dxa"/>
            <w:vAlign w:val="center"/>
          </w:tcPr>
          <w:p>
            <w:pPr>
              <w:pStyle w:val="12"/>
            </w:pPr>
            <w:r>
              <w:t>保证正常运转</w:t>
            </w:r>
          </w:p>
        </w:tc>
        <w:tc>
          <w:tcPr>
            <w:tcW w:w="1276" w:type="dxa"/>
            <w:vAlign w:val="center"/>
          </w:tcPr>
          <w:p>
            <w:pPr>
              <w:pStyle w:val="12"/>
            </w:pPr>
            <w:r>
              <w:t>根据实际情况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不断推进专业技术人才队伍建设</w:t>
            </w:r>
          </w:p>
        </w:tc>
        <w:tc>
          <w:tcPr>
            <w:tcW w:w="5386" w:type="dxa"/>
            <w:vAlign w:val="center"/>
          </w:tcPr>
          <w:p>
            <w:pPr>
              <w:pStyle w:val="12"/>
            </w:pPr>
            <w:r>
              <w:t>不断推进专业技术人才队伍建设</w:t>
            </w:r>
          </w:p>
        </w:tc>
        <w:tc>
          <w:tcPr>
            <w:tcW w:w="2268" w:type="dxa"/>
            <w:vAlign w:val="center"/>
          </w:tcPr>
          <w:p>
            <w:pPr>
              <w:pStyle w:val="12"/>
            </w:pPr>
            <w:r>
              <w:t>保证正常运转</w:t>
            </w:r>
          </w:p>
        </w:tc>
        <w:tc>
          <w:tcPr>
            <w:tcW w:w="1276" w:type="dxa"/>
            <w:vAlign w:val="center"/>
          </w:tcPr>
          <w:p>
            <w:pPr>
              <w:pStyle w:val="12"/>
            </w:pPr>
            <w:r>
              <w:t>根据实际情况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环保节能</w:t>
            </w:r>
          </w:p>
        </w:tc>
        <w:tc>
          <w:tcPr>
            <w:tcW w:w="5386" w:type="dxa"/>
            <w:vAlign w:val="center"/>
          </w:tcPr>
          <w:p>
            <w:pPr>
              <w:pStyle w:val="12"/>
            </w:pPr>
            <w:r>
              <w:t>环保节能</w:t>
            </w:r>
          </w:p>
        </w:tc>
        <w:tc>
          <w:tcPr>
            <w:tcW w:w="2268" w:type="dxa"/>
            <w:vAlign w:val="center"/>
          </w:tcPr>
          <w:p>
            <w:pPr>
              <w:pStyle w:val="12"/>
            </w:pPr>
            <w:r>
              <w:t>保证正常运转</w:t>
            </w:r>
          </w:p>
        </w:tc>
        <w:tc>
          <w:tcPr>
            <w:tcW w:w="1276" w:type="dxa"/>
            <w:vAlign w:val="center"/>
          </w:tcPr>
          <w:p>
            <w:pPr>
              <w:pStyle w:val="12"/>
            </w:pPr>
            <w:r>
              <w:t>根据实际情况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提升人员素质</w:t>
            </w:r>
          </w:p>
        </w:tc>
        <w:tc>
          <w:tcPr>
            <w:tcW w:w="5386" w:type="dxa"/>
            <w:vAlign w:val="center"/>
          </w:tcPr>
          <w:p>
            <w:pPr>
              <w:pStyle w:val="12"/>
            </w:pPr>
            <w:r>
              <w:t>提升人员素质</w:t>
            </w:r>
          </w:p>
        </w:tc>
        <w:tc>
          <w:tcPr>
            <w:tcW w:w="2268" w:type="dxa"/>
            <w:vAlign w:val="center"/>
          </w:tcPr>
          <w:p>
            <w:pPr>
              <w:pStyle w:val="12"/>
            </w:pPr>
            <w:r>
              <w:t>保证正常运转</w:t>
            </w:r>
          </w:p>
        </w:tc>
        <w:tc>
          <w:tcPr>
            <w:tcW w:w="1276" w:type="dxa"/>
            <w:vAlign w:val="center"/>
          </w:tcPr>
          <w:p>
            <w:pPr>
              <w:pStyle w:val="12"/>
            </w:pPr>
            <w:r>
              <w:t>根据实际情况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参训人员满意度</w:t>
            </w:r>
          </w:p>
        </w:tc>
        <w:tc>
          <w:tcPr>
            <w:tcW w:w="5386" w:type="dxa"/>
            <w:vAlign w:val="center"/>
          </w:tcPr>
          <w:p>
            <w:pPr>
              <w:pStyle w:val="12"/>
            </w:pPr>
            <w:r>
              <w:t>参训人员满意度</w:t>
            </w:r>
          </w:p>
        </w:tc>
        <w:tc>
          <w:tcPr>
            <w:tcW w:w="2268" w:type="dxa"/>
            <w:vAlign w:val="center"/>
          </w:tcPr>
          <w:p>
            <w:pPr>
              <w:pStyle w:val="12"/>
            </w:pPr>
            <w:r>
              <w:t>≥99%</w:t>
            </w:r>
          </w:p>
        </w:tc>
        <w:tc>
          <w:tcPr>
            <w:tcW w:w="1276" w:type="dxa"/>
            <w:vAlign w:val="center"/>
          </w:tcPr>
          <w:p>
            <w:pPr>
              <w:pStyle w:val="12"/>
            </w:pPr>
            <w:r>
              <w:t>根据人员满意度</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5、2025年省级现代职业教育发展专项资金（助学金）绩效目标表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13013025P00000210034Q</w:t>
            </w:r>
          </w:p>
        </w:tc>
        <w:tc>
          <w:tcPr>
            <w:tcW w:w="2835" w:type="dxa"/>
            <w:vAlign w:val="center"/>
          </w:tcPr>
          <w:p>
            <w:pPr>
              <w:pStyle w:val="10"/>
            </w:pPr>
            <w:r>
              <w:t>项目名称</w:t>
            </w:r>
          </w:p>
        </w:tc>
        <w:tc>
          <w:tcPr>
            <w:tcW w:w="6095" w:type="dxa"/>
            <w:gridSpan w:val="3"/>
            <w:vAlign w:val="center"/>
          </w:tcPr>
          <w:p>
            <w:pPr>
              <w:pStyle w:val="12"/>
            </w:pPr>
            <w:r>
              <w:t>2025年省级现代职业教育发展专项资金（助学金）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0.64</w:t>
            </w:r>
          </w:p>
        </w:tc>
        <w:tc>
          <w:tcPr>
            <w:tcW w:w="2835" w:type="dxa"/>
            <w:vAlign w:val="center"/>
          </w:tcPr>
          <w:p>
            <w:pPr>
              <w:pStyle w:val="10"/>
            </w:pPr>
            <w:r>
              <w:t>其中：财政    资金</w:t>
            </w:r>
          </w:p>
        </w:tc>
        <w:tc>
          <w:tcPr>
            <w:tcW w:w="2551" w:type="dxa"/>
            <w:vAlign w:val="center"/>
          </w:tcPr>
          <w:p>
            <w:pPr>
              <w:pStyle w:val="12"/>
            </w:pPr>
            <w:r>
              <w:t>0.64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用于对家庭经济困难学生的资助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160000%</w:t>
            </w:r>
          </w:p>
        </w:tc>
        <w:tc>
          <w:tcPr>
            <w:tcW w:w="2835" w:type="dxa"/>
            <w:vAlign w:val="center"/>
          </w:tcPr>
          <w:p>
            <w:pPr>
              <w:pStyle w:val="13"/>
            </w:pPr>
            <w:r>
              <w:t>320000%</w:t>
            </w:r>
          </w:p>
        </w:tc>
        <w:tc>
          <w:tcPr>
            <w:tcW w:w="2551" w:type="dxa"/>
            <w:vAlign w:val="center"/>
          </w:tcPr>
          <w:p>
            <w:pPr>
              <w:pStyle w:val="13"/>
            </w:pPr>
            <w:r>
              <w:t>480000%</w:t>
            </w:r>
          </w:p>
        </w:tc>
        <w:tc>
          <w:tcPr>
            <w:tcW w:w="3544" w:type="dxa"/>
            <w:gridSpan w:val="2"/>
            <w:vAlign w:val="center"/>
          </w:tcPr>
          <w:p>
            <w:pPr>
              <w:pStyle w:val="13"/>
            </w:pPr>
            <w:r>
              <w:t>640000%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1.2025年省级现代职业教育发展专项资金（助学金）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教育基地指导点建设数量</w:t>
            </w:r>
          </w:p>
        </w:tc>
        <w:tc>
          <w:tcPr>
            <w:tcW w:w="5386" w:type="dxa"/>
            <w:vAlign w:val="center"/>
          </w:tcPr>
          <w:p>
            <w:pPr>
              <w:pStyle w:val="12"/>
            </w:pPr>
            <w:r>
              <w:t>教育基地指导点建设数量</w:t>
            </w:r>
          </w:p>
        </w:tc>
        <w:tc>
          <w:tcPr>
            <w:tcW w:w="2268" w:type="dxa"/>
            <w:vAlign w:val="center"/>
          </w:tcPr>
          <w:p>
            <w:pPr>
              <w:pStyle w:val="12"/>
            </w:pPr>
            <w:r>
              <w:t>≥99%</w:t>
            </w:r>
          </w:p>
        </w:tc>
        <w:tc>
          <w:tcPr>
            <w:tcW w:w="1276" w:type="dxa"/>
            <w:vAlign w:val="center"/>
          </w:tcPr>
          <w:p>
            <w:pPr>
              <w:pStyle w:val="12"/>
            </w:pPr>
            <w:r>
              <w:t>实际建设情况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毕业生就业率（%）</w:t>
            </w:r>
          </w:p>
        </w:tc>
        <w:tc>
          <w:tcPr>
            <w:tcW w:w="5386" w:type="dxa"/>
            <w:vAlign w:val="center"/>
          </w:tcPr>
          <w:p>
            <w:pPr>
              <w:pStyle w:val="12"/>
            </w:pPr>
            <w:r>
              <w:t>毕业生就业率（%）</w:t>
            </w:r>
          </w:p>
        </w:tc>
        <w:tc>
          <w:tcPr>
            <w:tcW w:w="2268" w:type="dxa"/>
            <w:vAlign w:val="center"/>
          </w:tcPr>
          <w:p>
            <w:pPr>
              <w:pStyle w:val="12"/>
            </w:pPr>
            <w:r>
              <w:t>≥99%</w:t>
            </w:r>
          </w:p>
        </w:tc>
        <w:tc>
          <w:tcPr>
            <w:tcW w:w="1276" w:type="dxa"/>
            <w:vAlign w:val="center"/>
          </w:tcPr>
          <w:p>
            <w:pPr>
              <w:pStyle w:val="12"/>
            </w:pPr>
            <w:r>
              <w:t>实际就业情况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奖助学金到位及时率（%）</w:t>
            </w:r>
          </w:p>
        </w:tc>
        <w:tc>
          <w:tcPr>
            <w:tcW w:w="5386" w:type="dxa"/>
            <w:vAlign w:val="center"/>
          </w:tcPr>
          <w:p>
            <w:pPr>
              <w:pStyle w:val="12"/>
            </w:pPr>
            <w:r>
              <w:t>奖助学金到位及时率（%）</w:t>
            </w:r>
          </w:p>
        </w:tc>
        <w:tc>
          <w:tcPr>
            <w:tcW w:w="2268" w:type="dxa"/>
            <w:vAlign w:val="center"/>
          </w:tcPr>
          <w:p>
            <w:pPr>
              <w:pStyle w:val="12"/>
            </w:pPr>
            <w:r>
              <w:t>100%</w:t>
            </w:r>
          </w:p>
        </w:tc>
        <w:tc>
          <w:tcPr>
            <w:tcW w:w="1276" w:type="dxa"/>
            <w:vAlign w:val="center"/>
          </w:tcPr>
          <w:p>
            <w:pPr>
              <w:pStyle w:val="12"/>
            </w:pPr>
            <w:r>
              <w:t>实际发放情况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培训标准</w:t>
            </w:r>
          </w:p>
        </w:tc>
        <w:tc>
          <w:tcPr>
            <w:tcW w:w="5386" w:type="dxa"/>
            <w:vAlign w:val="center"/>
          </w:tcPr>
          <w:p>
            <w:pPr>
              <w:pStyle w:val="12"/>
            </w:pPr>
            <w:r>
              <w:t>培训标准</w:t>
            </w:r>
          </w:p>
        </w:tc>
        <w:tc>
          <w:tcPr>
            <w:tcW w:w="2268" w:type="dxa"/>
            <w:vAlign w:val="center"/>
          </w:tcPr>
          <w:p>
            <w:pPr>
              <w:pStyle w:val="12"/>
            </w:pPr>
            <w:r>
              <w:t>≥99%</w:t>
            </w:r>
          </w:p>
        </w:tc>
        <w:tc>
          <w:tcPr>
            <w:tcW w:w="1276" w:type="dxa"/>
            <w:vAlign w:val="center"/>
          </w:tcPr>
          <w:p>
            <w:pPr>
              <w:pStyle w:val="12"/>
            </w:pPr>
            <w:r>
              <w:t>根据实际情况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资金的使用效率</w:t>
            </w:r>
          </w:p>
        </w:tc>
        <w:tc>
          <w:tcPr>
            <w:tcW w:w="5386" w:type="dxa"/>
            <w:vAlign w:val="center"/>
          </w:tcPr>
          <w:p>
            <w:pPr>
              <w:pStyle w:val="12"/>
            </w:pPr>
            <w:r>
              <w:t>资金的使用效率</w:t>
            </w:r>
          </w:p>
        </w:tc>
        <w:tc>
          <w:tcPr>
            <w:tcW w:w="2268" w:type="dxa"/>
            <w:vAlign w:val="center"/>
          </w:tcPr>
          <w:p>
            <w:pPr>
              <w:pStyle w:val="12"/>
            </w:pPr>
            <w:r>
              <w:t>保证正常运转</w:t>
            </w:r>
          </w:p>
        </w:tc>
        <w:tc>
          <w:tcPr>
            <w:tcW w:w="1276" w:type="dxa"/>
            <w:vAlign w:val="center"/>
          </w:tcPr>
          <w:p>
            <w:pPr>
              <w:pStyle w:val="12"/>
            </w:pPr>
            <w:r>
              <w:t>根据实际情况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不断推进专业技术人才队伍建设</w:t>
            </w:r>
          </w:p>
        </w:tc>
        <w:tc>
          <w:tcPr>
            <w:tcW w:w="5386" w:type="dxa"/>
            <w:vAlign w:val="center"/>
          </w:tcPr>
          <w:p>
            <w:pPr>
              <w:pStyle w:val="12"/>
            </w:pPr>
            <w:r>
              <w:t>不断推进专业技术人才队伍建设</w:t>
            </w:r>
          </w:p>
        </w:tc>
        <w:tc>
          <w:tcPr>
            <w:tcW w:w="2268" w:type="dxa"/>
            <w:vAlign w:val="center"/>
          </w:tcPr>
          <w:p>
            <w:pPr>
              <w:pStyle w:val="12"/>
            </w:pPr>
            <w:r>
              <w:t>保证正常运转</w:t>
            </w:r>
          </w:p>
        </w:tc>
        <w:tc>
          <w:tcPr>
            <w:tcW w:w="1276" w:type="dxa"/>
            <w:vAlign w:val="center"/>
          </w:tcPr>
          <w:p>
            <w:pPr>
              <w:pStyle w:val="12"/>
            </w:pPr>
            <w:r>
              <w:t>根据实际情况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环保节能</w:t>
            </w:r>
          </w:p>
        </w:tc>
        <w:tc>
          <w:tcPr>
            <w:tcW w:w="5386" w:type="dxa"/>
            <w:vAlign w:val="center"/>
          </w:tcPr>
          <w:p>
            <w:pPr>
              <w:pStyle w:val="12"/>
            </w:pPr>
            <w:r>
              <w:t>环保节能</w:t>
            </w:r>
          </w:p>
        </w:tc>
        <w:tc>
          <w:tcPr>
            <w:tcW w:w="2268" w:type="dxa"/>
            <w:vAlign w:val="center"/>
          </w:tcPr>
          <w:p>
            <w:pPr>
              <w:pStyle w:val="12"/>
            </w:pPr>
            <w:r>
              <w:t>保证正常运转</w:t>
            </w:r>
          </w:p>
        </w:tc>
        <w:tc>
          <w:tcPr>
            <w:tcW w:w="1276" w:type="dxa"/>
            <w:vAlign w:val="center"/>
          </w:tcPr>
          <w:p>
            <w:pPr>
              <w:pStyle w:val="12"/>
            </w:pPr>
            <w:r>
              <w:t>根据实际情况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提升人员素质</w:t>
            </w:r>
          </w:p>
        </w:tc>
        <w:tc>
          <w:tcPr>
            <w:tcW w:w="5386" w:type="dxa"/>
            <w:vAlign w:val="center"/>
          </w:tcPr>
          <w:p>
            <w:pPr>
              <w:pStyle w:val="12"/>
            </w:pPr>
            <w:r>
              <w:t>提升人员素质</w:t>
            </w:r>
          </w:p>
        </w:tc>
        <w:tc>
          <w:tcPr>
            <w:tcW w:w="2268" w:type="dxa"/>
            <w:vAlign w:val="center"/>
          </w:tcPr>
          <w:p>
            <w:pPr>
              <w:pStyle w:val="12"/>
            </w:pPr>
            <w:r>
              <w:t>保证正常运转</w:t>
            </w:r>
          </w:p>
        </w:tc>
        <w:tc>
          <w:tcPr>
            <w:tcW w:w="1276" w:type="dxa"/>
            <w:vAlign w:val="center"/>
          </w:tcPr>
          <w:p>
            <w:pPr>
              <w:pStyle w:val="12"/>
            </w:pPr>
            <w:r>
              <w:t>根据实际情况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参训人员满意度</w:t>
            </w:r>
          </w:p>
        </w:tc>
        <w:tc>
          <w:tcPr>
            <w:tcW w:w="5386" w:type="dxa"/>
            <w:vAlign w:val="center"/>
          </w:tcPr>
          <w:p>
            <w:pPr>
              <w:pStyle w:val="12"/>
            </w:pPr>
            <w:r>
              <w:t>参训人员满意度</w:t>
            </w:r>
          </w:p>
        </w:tc>
        <w:tc>
          <w:tcPr>
            <w:tcW w:w="2268" w:type="dxa"/>
            <w:vAlign w:val="center"/>
          </w:tcPr>
          <w:p>
            <w:pPr>
              <w:pStyle w:val="12"/>
            </w:pPr>
            <w:r>
              <w:t>≥99%</w:t>
            </w:r>
          </w:p>
        </w:tc>
        <w:tc>
          <w:tcPr>
            <w:tcW w:w="1276" w:type="dxa"/>
            <w:vAlign w:val="center"/>
          </w:tcPr>
          <w:p>
            <w:pPr>
              <w:pStyle w:val="12"/>
            </w:pPr>
            <w:r>
              <w:t>根据人员满意度</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6、2025年中等职业教育助学金绩效目标表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13013025P00000210001A</w:t>
            </w:r>
          </w:p>
        </w:tc>
        <w:tc>
          <w:tcPr>
            <w:tcW w:w="2835" w:type="dxa"/>
            <w:vAlign w:val="center"/>
          </w:tcPr>
          <w:p>
            <w:pPr>
              <w:pStyle w:val="10"/>
            </w:pPr>
            <w:r>
              <w:t>项目名称</w:t>
            </w:r>
          </w:p>
        </w:tc>
        <w:tc>
          <w:tcPr>
            <w:tcW w:w="6095" w:type="dxa"/>
            <w:gridSpan w:val="3"/>
            <w:vAlign w:val="center"/>
          </w:tcPr>
          <w:p>
            <w:pPr>
              <w:pStyle w:val="12"/>
            </w:pPr>
            <w:r>
              <w:t>2025年中等职业教育助学金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1.16</w:t>
            </w:r>
          </w:p>
        </w:tc>
        <w:tc>
          <w:tcPr>
            <w:tcW w:w="2835" w:type="dxa"/>
            <w:vAlign w:val="center"/>
          </w:tcPr>
          <w:p>
            <w:pPr>
              <w:pStyle w:val="10"/>
            </w:pPr>
            <w:r>
              <w:t>其中：财政    资金</w:t>
            </w:r>
          </w:p>
        </w:tc>
        <w:tc>
          <w:tcPr>
            <w:tcW w:w="2551" w:type="dxa"/>
            <w:vAlign w:val="center"/>
          </w:tcPr>
          <w:p>
            <w:pPr>
              <w:pStyle w:val="12"/>
            </w:pPr>
            <w:r>
              <w:t>1.16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2025年中等职业教育助学金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300000%</w:t>
            </w:r>
          </w:p>
        </w:tc>
        <w:tc>
          <w:tcPr>
            <w:tcW w:w="2835" w:type="dxa"/>
            <w:vAlign w:val="center"/>
          </w:tcPr>
          <w:p>
            <w:pPr>
              <w:pStyle w:val="13"/>
            </w:pPr>
            <w:r>
              <w:t>600000%</w:t>
            </w:r>
          </w:p>
        </w:tc>
        <w:tc>
          <w:tcPr>
            <w:tcW w:w="2551" w:type="dxa"/>
            <w:vAlign w:val="center"/>
          </w:tcPr>
          <w:p>
            <w:pPr>
              <w:pStyle w:val="13"/>
            </w:pPr>
            <w:r>
              <w:t>900000%</w:t>
            </w:r>
          </w:p>
        </w:tc>
        <w:tc>
          <w:tcPr>
            <w:tcW w:w="3544" w:type="dxa"/>
            <w:gridSpan w:val="2"/>
            <w:vAlign w:val="center"/>
          </w:tcPr>
          <w:p>
            <w:pPr>
              <w:pStyle w:val="13"/>
            </w:pPr>
            <w:r>
              <w:t>1155750%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1.2025年中等职业教育助学金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年度培训人次</w:t>
            </w:r>
          </w:p>
        </w:tc>
        <w:tc>
          <w:tcPr>
            <w:tcW w:w="5386" w:type="dxa"/>
            <w:vAlign w:val="center"/>
          </w:tcPr>
          <w:p>
            <w:pPr>
              <w:pStyle w:val="12"/>
            </w:pPr>
            <w:r>
              <w:t>年度培训人次</w:t>
            </w:r>
          </w:p>
        </w:tc>
        <w:tc>
          <w:tcPr>
            <w:tcW w:w="2268" w:type="dxa"/>
            <w:vAlign w:val="center"/>
          </w:tcPr>
          <w:p>
            <w:pPr>
              <w:pStyle w:val="12"/>
            </w:pPr>
            <w:r>
              <w:t>≥99</w:t>
            </w:r>
          </w:p>
        </w:tc>
        <w:tc>
          <w:tcPr>
            <w:tcW w:w="1276" w:type="dxa"/>
            <w:vAlign w:val="center"/>
          </w:tcPr>
          <w:p>
            <w:pPr>
              <w:pStyle w:val="12"/>
            </w:pPr>
            <w:r>
              <w:t>实际建设情况</w:t>
            </w:r>
          </w:p>
          <w:p>
            <w:pPr>
              <w:pStyle w:val="12"/>
            </w:pPr>
          </w:p>
          <w:p>
            <w:pPr>
              <w:pStyle w:val="12"/>
            </w:pP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培训合格率（%）</w:t>
            </w:r>
          </w:p>
        </w:tc>
        <w:tc>
          <w:tcPr>
            <w:tcW w:w="5386" w:type="dxa"/>
            <w:vAlign w:val="center"/>
          </w:tcPr>
          <w:p>
            <w:pPr>
              <w:pStyle w:val="12"/>
            </w:pPr>
            <w:r>
              <w:t>培训合格率（%）</w:t>
            </w:r>
          </w:p>
        </w:tc>
        <w:tc>
          <w:tcPr>
            <w:tcW w:w="2268" w:type="dxa"/>
            <w:vAlign w:val="center"/>
          </w:tcPr>
          <w:p>
            <w:pPr>
              <w:pStyle w:val="12"/>
            </w:pPr>
            <w:r>
              <w:t>≥99</w:t>
            </w:r>
          </w:p>
        </w:tc>
        <w:tc>
          <w:tcPr>
            <w:tcW w:w="1276" w:type="dxa"/>
            <w:vAlign w:val="center"/>
          </w:tcPr>
          <w:p>
            <w:pPr>
              <w:pStyle w:val="12"/>
            </w:pPr>
            <w:r>
              <w:t>实际培训情况</w:t>
            </w:r>
          </w:p>
          <w:p>
            <w:pPr>
              <w:pStyle w:val="12"/>
            </w:pPr>
          </w:p>
          <w:p>
            <w:pPr>
              <w:pStyle w:val="12"/>
            </w:pP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奖助学金到位及时率（%）</w:t>
            </w:r>
          </w:p>
        </w:tc>
        <w:tc>
          <w:tcPr>
            <w:tcW w:w="5386" w:type="dxa"/>
            <w:vAlign w:val="center"/>
          </w:tcPr>
          <w:p>
            <w:pPr>
              <w:pStyle w:val="12"/>
            </w:pPr>
            <w:r>
              <w:t>助学金发放及时率（%）</w:t>
            </w:r>
          </w:p>
        </w:tc>
        <w:tc>
          <w:tcPr>
            <w:tcW w:w="2268" w:type="dxa"/>
            <w:vAlign w:val="center"/>
          </w:tcPr>
          <w:p>
            <w:pPr>
              <w:pStyle w:val="12"/>
            </w:pPr>
            <w:r>
              <w:t>100</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培训标准</w:t>
            </w:r>
          </w:p>
        </w:tc>
        <w:tc>
          <w:tcPr>
            <w:tcW w:w="5386" w:type="dxa"/>
            <w:vAlign w:val="center"/>
          </w:tcPr>
          <w:p>
            <w:pPr>
              <w:pStyle w:val="12"/>
            </w:pPr>
            <w:r>
              <w:t>培训标准</w:t>
            </w:r>
          </w:p>
        </w:tc>
        <w:tc>
          <w:tcPr>
            <w:tcW w:w="2268" w:type="dxa"/>
            <w:vAlign w:val="center"/>
          </w:tcPr>
          <w:p>
            <w:pPr>
              <w:pStyle w:val="12"/>
            </w:pPr>
            <w:r>
              <w:t>≥99</w:t>
            </w:r>
          </w:p>
        </w:tc>
        <w:tc>
          <w:tcPr>
            <w:tcW w:w="1276" w:type="dxa"/>
            <w:vAlign w:val="center"/>
          </w:tcPr>
          <w:p>
            <w:pPr>
              <w:pStyle w:val="12"/>
            </w:pPr>
            <w:r>
              <w:t>实际培训情况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资金的使用效率</w:t>
            </w:r>
          </w:p>
        </w:tc>
        <w:tc>
          <w:tcPr>
            <w:tcW w:w="5386" w:type="dxa"/>
            <w:vAlign w:val="center"/>
          </w:tcPr>
          <w:p>
            <w:pPr>
              <w:pStyle w:val="12"/>
            </w:pPr>
            <w:r>
              <w:t>资金使用率</w:t>
            </w:r>
          </w:p>
        </w:tc>
        <w:tc>
          <w:tcPr>
            <w:tcW w:w="2268" w:type="dxa"/>
            <w:vAlign w:val="center"/>
          </w:tcPr>
          <w:p>
            <w:pPr>
              <w:pStyle w:val="12"/>
            </w:pPr>
            <w:r>
              <w:t>保证正常运转</w:t>
            </w:r>
          </w:p>
        </w:tc>
        <w:tc>
          <w:tcPr>
            <w:tcW w:w="1276" w:type="dxa"/>
            <w:vAlign w:val="center"/>
          </w:tcPr>
          <w:p>
            <w:pPr>
              <w:pStyle w:val="12"/>
            </w:pPr>
            <w:r>
              <w:t>实际使用情况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不断推进专业技术人才队伍建设</w:t>
            </w:r>
          </w:p>
        </w:tc>
        <w:tc>
          <w:tcPr>
            <w:tcW w:w="5386" w:type="dxa"/>
            <w:vAlign w:val="center"/>
          </w:tcPr>
          <w:p>
            <w:pPr>
              <w:pStyle w:val="12"/>
            </w:pPr>
            <w:r>
              <w:t>不断推进专业技术人才</w:t>
            </w:r>
          </w:p>
        </w:tc>
        <w:tc>
          <w:tcPr>
            <w:tcW w:w="2268" w:type="dxa"/>
            <w:vAlign w:val="center"/>
          </w:tcPr>
          <w:p>
            <w:pPr>
              <w:pStyle w:val="12"/>
            </w:pPr>
            <w:r>
              <w:t>保证正常运转</w:t>
            </w:r>
          </w:p>
        </w:tc>
        <w:tc>
          <w:tcPr>
            <w:tcW w:w="1276" w:type="dxa"/>
            <w:vAlign w:val="center"/>
          </w:tcPr>
          <w:p>
            <w:pPr>
              <w:pStyle w:val="12"/>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环保节能</w:t>
            </w:r>
          </w:p>
        </w:tc>
        <w:tc>
          <w:tcPr>
            <w:tcW w:w="5386" w:type="dxa"/>
            <w:vAlign w:val="center"/>
          </w:tcPr>
          <w:p>
            <w:pPr>
              <w:pStyle w:val="12"/>
            </w:pPr>
            <w:r>
              <w:t>环保节能</w:t>
            </w:r>
          </w:p>
        </w:tc>
        <w:tc>
          <w:tcPr>
            <w:tcW w:w="2268" w:type="dxa"/>
            <w:vAlign w:val="center"/>
          </w:tcPr>
          <w:p>
            <w:pPr>
              <w:pStyle w:val="12"/>
            </w:pPr>
            <w:r>
              <w:t>保证正常运转</w:t>
            </w:r>
          </w:p>
        </w:tc>
        <w:tc>
          <w:tcPr>
            <w:tcW w:w="1276" w:type="dxa"/>
            <w:vAlign w:val="center"/>
          </w:tcPr>
          <w:p>
            <w:pPr>
              <w:pStyle w:val="12"/>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提升人员素质</w:t>
            </w:r>
          </w:p>
        </w:tc>
        <w:tc>
          <w:tcPr>
            <w:tcW w:w="5386" w:type="dxa"/>
            <w:vAlign w:val="center"/>
          </w:tcPr>
          <w:p>
            <w:pPr>
              <w:pStyle w:val="12"/>
            </w:pPr>
            <w:r>
              <w:t>提升人员素质</w:t>
            </w:r>
          </w:p>
        </w:tc>
        <w:tc>
          <w:tcPr>
            <w:tcW w:w="2268" w:type="dxa"/>
            <w:vAlign w:val="center"/>
          </w:tcPr>
          <w:p>
            <w:pPr>
              <w:pStyle w:val="12"/>
            </w:pPr>
            <w:r>
              <w:t>保证正常运转</w:t>
            </w:r>
          </w:p>
        </w:tc>
        <w:tc>
          <w:tcPr>
            <w:tcW w:w="1276" w:type="dxa"/>
            <w:vAlign w:val="center"/>
          </w:tcPr>
          <w:p>
            <w:pPr>
              <w:pStyle w:val="12"/>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会议满意度</w:t>
            </w:r>
          </w:p>
        </w:tc>
        <w:tc>
          <w:tcPr>
            <w:tcW w:w="5386" w:type="dxa"/>
            <w:vAlign w:val="center"/>
          </w:tcPr>
          <w:p>
            <w:pPr>
              <w:pStyle w:val="12"/>
            </w:pPr>
            <w:r>
              <w:t>会议满意度</w:t>
            </w:r>
          </w:p>
          <w:p>
            <w:pPr>
              <w:pStyle w:val="12"/>
            </w:pPr>
          </w:p>
        </w:tc>
        <w:tc>
          <w:tcPr>
            <w:tcW w:w="2268" w:type="dxa"/>
            <w:vAlign w:val="center"/>
          </w:tcPr>
          <w:p>
            <w:pPr>
              <w:pStyle w:val="12"/>
            </w:pPr>
            <w:r>
              <w:t>≥99</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7、2025年中等职业学校家庭经济困难学生资助和免学费绩效目标表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13013025P00016710001R</w:t>
            </w:r>
          </w:p>
        </w:tc>
        <w:tc>
          <w:tcPr>
            <w:tcW w:w="2835" w:type="dxa"/>
            <w:vAlign w:val="center"/>
          </w:tcPr>
          <w:p>
            <w:pPr>
              <w:pStyle w:val="10"/>
            </w:pPr>
            <w:r>
              <w:t>项目名称</w:t>
            </w:r>
          </w:p>
        </w:tc>
        <w:tc>
          <w:tcPr>
            <w:tcW w:w="6095" w:type="dxa"/>
            <w:gridSpan w:val="3"/>
            <w:vAlign w:val="center"/>
          </w:tcPr>
          <w:p>
            <w:pPr>
              <w:pStyle w:val="12"/>
            </w:pPr>
            <w:r>
              <w:t>2025年中等职业学校家庭经济困难学生资助和免学费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6.70</w:t>
            </w:r>
          </w:p>
        </w:tc>
        <w:tc>
          <w:tcPr>
            <w:tcW w:w="2835" w:type="dxa"/>
            <w:vAlign w:val="center"/>
          </w:tcPr>
          <w:p>
            <w:pPr>
              <w:pStyle w:val="10"/>
            </w:pPr>
            <w:r>
              <w:t>其中：财政    资金</w:t>
            </w:r>
          </w:p>
        </w:tc>
        <w:tc>
          <w:tcPr>
            <w:tcW w:w="2551" w:type="dxa"/>
            <w:vAlign w:val="center"/>
          </w:tcPr>
          <w:p>
            <w:pPr>
              <w:pStyle w:val="12"/>
            </w:pPr>
            <w:r>
              <w:t>6.70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2025年中等职业学校家庭经济困难学生资助和免学费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2000000%</w:t>
            </w:r>
          </w:p>
        </w:tc>
        <w:tc>
          <w:tcPr>
            <w:tcW w:w="2835" w:type="dxa"/>
            <w:vAlign w:val="center"/>
          </w:tcPr>
          <w:p>
            <w:pPr>
              <w:pStyle w:val="13"/>
            </w:pPr>
            <w:r>
              <w:t>4000000%</w:t>
            </w:r>
          </w:p>
        </w:tc>
        <w:tc>
          <w:tcPr>
            <w:tcW w:w="2551" w:type="dxa"/>
            <w:vAlign w:val="center"/>
          </w:tcPr>
          <w:p>
            <w:pPr>
              <w:pStyle w:val="13"/>
            </w:pPr>
            <w:r>
              <w:t>6000000%</w:t>
            </w:r>
          </w:p>
        </w:tc>
        <w:tc>
          <w:tcPr>
            <w:tcW w:w="3544" w:type="dxa"/>
            <w:gridSpan w:val="2"/>
            <w:vAlign w:val="center"/>
          </w:tcPr>
          <w:p>
            <w:pPr>
              <w:pStyle w:val="13"/>
            </w:pPr>
            <w:r>
              <w:t>6700000%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1.2025年中等职业学校家庭经济困难学生资助和免学费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举办专业培训/辅导场次数量</w:t>
            </w:r>
          </w:p>
        </w:tc>
        <w:tc>
          <w:tcPr>
            <w:tcW w:w="5386" w:type="dxa"/>
            <w:vAlign w:val="center"/>
          </w:tcPr>
          <w:p>
            <w:pPr>
              <w:pStyle w:val="12"/>
            </w:pPr>
            <w:r>
              <w:t>举办专业培训/辅导场次数量</w:t>
            </w:r>
          </w:p>
        </w:tc>
        <w:tc>
          <w:tcPr>
            <w:tcW w:w="2268" w:type="dxa"/>
            <w:vAlign w:val="center"/>
          </w:tcPr>
          <w:p>
            <w:pPr>
              <w:pStyle w:val="12"/>
            </w:pPr>
            <w:r>
              <w:t>≥90满意</w:t>
            </w:r>
          </w:p>
        </w:tc>
        <w:tc>
          <w:tcPr>
            <w:tcW w:w="1276" w:type="dxa"/>
            <w:vAlign w:val="center"/>
          </w:tcPr>
          <w:p>
            <w:pPr>
              <w:pStyle w:val="12"/>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毕业生就业率（%）</w:t>
            </w:r>
          </w:p>
        </w:tc>
        <w:tc>
          <w:tcPr>
            <w:tcW w:w="5386" w:type="dxa"/>
            <w:vAlign w:val="center"/>
          </w:tcPr>
          <w:p>
            <w:pPr>
              <w:pStyle w:val="12"/>
            </w:pPr>
            <w:r>
              <w:t>毕业生就业率（%）</w:t>
            </w:r>
          </w:p>
        </w:tc>
        <w:tc>
          <w:tcPr>
            <w:tcW w:w="2268" w:type="dxa"/>
            <w:vAlign w:val="center"/>
          </w:tcPr>
          <w:p>
            <w:pPr>
              <w:pStyle w:val="12"/>
            </w:pPr>
            <w:r>
              <w:t>≥91有待提高</w:t>
            </w:r>
          </w:p>
        </w:tc>
        <w:tc>
          <w:tcPr>
            <w:tcW w:w="1276" w:type="dxa"/>
            <w:vAlign w:val="center"/>
          </w:tcPr>
          <w:p>
            <w:pPr>
              <w:pStyle w:val="12"/>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奖助学金到位及时率（%）</w:t>
            </w:r>
          </w:p>
        </w:tc>
        <w:tc>
          <w:tcPr>
            <w:tcW w:w="5386" w:type="dxa"/>
            <w:vAlign w:val="center"/>
          </w:tcPr>
          <w:p>
            <w:pPr>
              <w:pStyle w:val="12"/>
            </w:pPr>
            <w:r>
              <w:t>奖助学金到位及时率（%）</w:t>
            </w:r>
          </w:p>
        </w:tc>
        <w:tc>
          <w:tcPr>
            <w:tcW w:w="2268" w:type="dxa"/>
            <w:vAlign w:val="center"/>
          </w:tcPr>
          <w:p>
            <w:pPr>
              <w:pStyle w:val="12"/>
            </w:pPr>
            <w:r>
              <w:t>≥90有增涨</w:t>
            </w:r>
          </w:p>
        </w:tc>
        <w:tc>
          <w:tcPr>
            <w:tcW w:w="1276" w:type="dxa"/>
            <w:vAlign w:val="center"/>
          </w:tcPr>
          <w:p>
            <w:pPr>
              <w:pStyle w:val="12"/>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办公费</w:t>
            </w:r>
          </w:p>
        </w:tc>
        <w:tc>
          <w:tcPr>
            <w:tcW w:w="5386" w:type="dxa"/>
            <w:vAlign w:val="center"/>
          </w:tcPr>
          <w:p>
            <w:pPr>
              <w:pStyle w:val="12"/>
            </w:pPr>
            <w:r>
              <w:t>办公费</w:t>
            </w:r>
          </w:p>
        </w:tc>
        <w:tc>
          <w:tcPr>
            <w:tcW w:w="2268" w:type="dxa"/>
            <w:vAlign w:val="center"/>
          </w:tcPr>
          <w:p>
            <w:pPr>
              <w:pStyle w:val="12"/>
            </w:pPr>
            <w:r>
              <w:t>≥90有下降</w:t>
            </w:r>
          </w:p>
        </w:tc>
        <w:tc>
          <w:tcPr>
            <w:tcW w:w="1276" w:type="dxa"/>
            <w:vAlign w:val="center"/>
          </w:tcPr>
          <w:p>
            <w:pPr>
              <w:pStyle w:val="12"/>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成本节约</w:t>
            </w:r>
          </w:p>
        </w:tc>
        <w:tc>
          <w:tcPr>
            <w:tcW w:w="5386" w:type="dxa"/>
            <w:vAlign w:val="center"/>
          </w:tcPr>
          <w:p>
            <w:pPr>
              <w:pStyle w:val="12"/>
            </w:pPr>
            <w:r>
              <w:t>成本节约</w:t>
            </w:r>
          </w:p>
        </w:tc>
        <w:tc>
          <w:tcPr>
            <w:tcW w:w="2268" w:type="dxa"/>
            <w:vAlign w:val="center"/>
          </w:tcPr>
          <w:p>
            <w:pPr>
              <w:pStyle w:val="12"/>
            </w:pPr>
            <w:r>
              <w:t>≥90</w:t>
            </w:r>
          </w:p>
        </w:tc>
        <w:tc>
          <w:tcPr>
            <w:tcW w:w="1276" w:type="dxa"/>
            <w:vAlign w:val="center"/>
          </w:tcPr>
          <w:p>
            <w:pPr>
              <w:pStyle w:val="12"/>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不断推进专业技术人才队伍建设</w:t>
            </w:r>
          </w:p>
        </w:tc>
        <w:tc>
          <w:tcPr>
            <w:tcW w:w="5386" w:type="dxa"/>
            <w:vAlign w:val="center"/>
          </w:tcPr>
          <w:p>
            <w:pPr>
              <w:pStyle w:val="12"/>
            </w:pPr>
            <w:r>
              <w:t>不断推进专业技术人才队伍建设</w:t>
            </w:r>
          </w:p>
        </w:tc>
        <w:tc>
          <w:tcPr>
            <w:tcW w:w="2268" w:type="dxa"/>
            <w:vAlign w:val="center"/>
          </w:tcPr>
          <w:p>
            <w:pPr>
              <w:pStyle w:val="12"/>
            </w:pPr>
            <w:r>
              <w:t>≥90</w:t>
            </w:r>
          </w:p>
        </w:tc>
        <w:tc>
          <w:tcPr>
            <w:tcW w:w="1276" w:type="dxa"/>
            <w:vAlign w:val="center"/>
          </w:tcPr>
          <w:p>
            <w:pPr>
              <w:pStyle w:val="12"/>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节能环保减排</w:t>
            </w:r>
          </w:p>
        </w:tc>
        <w:tc>
          <w:tcPr>
            <w:tcW w:w="5386" w:type="dxa"/>
            <w:vAlign w:val="center"/>
          </w:tcPr>
          <w:p>
            <w:pPr>
              <w:pStyle w:val="12"/>
            </w:pPr>
            <w:r>
              <w:t>节能环保减排</w:t>
            </w:r>
          </w:p>
        </w:tc>
        <w:tc>
          <w:tcPr>
            <w:tcW w:w="2268" w:type="dxa"/>
            <w:vAlign w:val="center"/>
          </w:tcPr>
          <w:p>
            <w:pPr>
              <w:pStyle w:val="12"/>
            </w:pPr>
            <w:r>
              <w:t>≥90</w:t>
            </w:r>
          </w:p>
        </w:tc>
        <w:tc>
          <w:tcPr>
            <w:tcW w:w="1276" w:type="dxa"/>
            <w:vAlign w:val="center"/>
          </w:tcPr>
          <w:p>
            <w:pPr>
              <w:pStyle w:val="12"/>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职业学校建档立卡等贫困人口毕业</w:t>
            </w:r>
          </w:p>
        </w:tc>
        <w:tc>
          <w:tcPr>
            <w:tcW w:w="5386" w:type="dxa"/>
            <w:vAlign w:val="center"/>
          </w:tcPr>
          <w:p>
            <w:pPr>
              <w:pStyle w:val="12"/>
            </w:pPr>
            <w:r>
              <w:t>职业学校建档立卡等贫困人口毕业生就业稳定率</w:t>
            </w:r>
          </w:p>
        </w:tc>
        <w:tc>
          <w:tcPr>
            <w:tcW w:w="2268" w:type="dxa"/>
            <w:vAlign w:val="center"/>
          </w:tcPr>
          <w:p>
            <w:pPr>
              <w:pStyle w:val="12"/>
            </w:pPr>
            <w:r>
              <w:t>≥90</w:t>
            </w:r>
          </w:p>
        </w:tc>
        <w:tc>
          <w:tcPr>
            <w:tcW w:w="1276" w:type="dxa"/>
            <w:vAlign w:val="center"/>
          </w:tcPr>
          <w:p>
            <w:pPr>
              <w:pStyle w:val="12"/>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通过问卷调查，满意和较满意的对</w:t>
            </w:r>
          </w:p>
        </w:tc>
        <w:tc>
          <w:tcPr>
            <w:tcW w:w="5386" w:type="dxa"/>
            <w:vAlign w:val="center"/>
          </w:tcPr>
          <w:p>
            <w:pPr>
              <w:pStyle w:val="12"/>
            </w:pPr>
            <w:r>
              <w:t>通过问卷调查，满意和较满意的对象占所有调查对象的比例</w:t>
            </w:r>
          </w:p>
        </w:tc>
        <w:tc>
          <w:tcPr>
            <w:tcW w:w="2268" w:type="dxa"/>
            <w:vAlign w:val="center"/>
          </w:tcPr>
          <w:p>
            <w:pPr>
              <w:pStyle w:val="12"/>
            </w:pPr>
            <w:r>
              <w:t>≥92满意</w:t>
            </w:r>
          </w:p>
        </w:tc>
        <w:tc>
          <w:tcPr>
            <w:tcW w:w="1276" w:type="dxa"/>
            <w:vAlign w:val="center"/>
          </w:tcPr>
          <w:p>
            <w:pPr>
              <w:pStyle w:val="12"/>
            </w:pPr>
            <w:r>
              <w:t>根据实际情况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8、2025年中央学生资助补助经费（免学费）绩效目标表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13013025P00016710004L</w:t>
            </w:r>
          </w:p>
        </w:tc>
        <w:tc>
          <w:tcPr>
            <w:tcW w:w="2835" w:type="dxa"/>
            <w:vAlign w:val="center"/>
          </w:tcPr>
          <w:p>
            <w:pPr>
              <w:pStyle w:val="10"/>
            </w:pPr>
            <w:r>
              <w:t>项目名称</w:t>
            </w:r>
          </w:p>
        </w:tc>
        <w:tc>
          <w:tcPr>
            <w:tcW w:w="6095" w:type="dxa"/>
            <w:gridSpan w:val="3"/>
            <w:vAlign w:val="center"/>
          </w:tcPr>
          <w:p>
            <w:pPr>
              <w:pStyle w:val="12"/>
            </w:pPr>
            <w:r>
              <w:t>2025年中央学生资助补助经费（免学费）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w:t>
            </w:r>
          </w:p>
        </w:tc>
        <w:tc>
          <w:tcPr>
            <w:tcW w:w="2835" w:type="dxa"/>
            <w:vAlign w:val="center"/>
          </w:tcPr>
          <w:p>
            <w:pPr>
              <w:pStyle w:val="10"/>
            </w:pPr>
            <w:r>
              <w:t>其中：财政    资金</w:t>
            </w:r>
          </w:p>
        </w:tc>
        <w:tc>
          <w:tcPr>
            <w:tcW w:w="2551" w:type="dxa"/>
            <w:vAlign w:val="center"/>
          </w:tcPr>
          <w:p>
            <w:pPr>
              <w:pStyle w:val="12"/>
            </w:pPr>
            <w:r>
              <w:t>12.00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主要用于弥补因落实免学费政策形成的经费缺口，由学校统筹用于保障学校运转及事业发展等相关支出。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3000000%</w:t>
            </w:r>
          </w:p>
        </w:tc>
        <w:tc>
          <w:tcPr>
            <w:tcW w:w="2835" w:type="dxa"/>
            <w:vAlign w:val="center"/>
          </w:tcPr>
          <w:p>
            <w:pPr>
              <w:pStyle w:val="13"/>
            </w:pPr>
            <w:r>
              <w:t>6000000%</w:t>
            </w:r>
          </w:p>
        </w:tc>
        <w:tc>
          <w:tcPr>
            <w:tcW w:w="2551" w:type="dxa"/>
            <w:vAlign w:val="center"/>
          </w:tcPr>
          <w:p>
            <w:pPr>
              <w:pStyle w:val="13"/>
            </w:pPr>
            <w:r>
              <w:t>9000000%</w:t>
            </w:r>
          </w:p>
        </w:tc>
        <w:tc>
          <w:tcPr>
            <w:tcW w:w="3544" w:type="dxa"/>
            <w:gridSpan w:val="2"/>
            <w:vAlign w:val="center"/>
          </w:tcPr>
          <w:p>
            <w:pPr>
              <w:pStyle w:val="13"/>
            </w:pPr>
            <w:r>
              <w:t>12000000%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1.2025年中央学生资助补助经费（免学费）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教育基地指导点建设数量</w:t>
            </w:r>
          </w:p>
        </w:tc>
        <w:tc>
          <w:tcPr>
            <w:tcW w:w="5386" w:type="dxa"/>
            <w:vAlign w:val="center"/>
          </w:tcPr>
          <w:p>
            <w:pPr>
              <w:pStyle w:val="12"/>
            </w:pPr>
            <w:r>
              <w:t>教育基地指导点建设数量</w:t>
            </w:r>
          </w:p>
        </w:tc>
        <w:tc>
          <w:tcPr>
            <w:tcW w:w="2268" w:type="dxa"/>
            <w:vAlign w:val="center"/>
          </w:tcPr>
          <w:p>
            <w:pPr>
              <w:pStyle w:val="12"/>
            </w:pPr>
            <w:r>
              <w:t>≥99%</w:t>
            </w:r>
          </w:p>
        </w:tc>
        <w:tc>
          <w:tcPr>
            <w:tcW w:w="1276" w:type="dxa"/>
            <w:vAlign w:val="center"/>
          </w:tcPr>
          <w:p>
            <w:pPr>
              <w:pStyle w:val="12"/>
            </w:pPr>
            <w:r>
              <w:t>实际建设情况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毕业生就业率（%）</w:t>
            </w:r>
          </w:p>
        </w:tc>
        <w:tc>
          <w:tcPr>
            <w:tcW w:w="5386" w:type="dxa"/>
            <w:vAlign w:val="center"/>
          </w:tcPr>
          <w:p>
            <w:pPr>
              <w:pStyle w:val="12"/>
            </w:pPr>
            <w:r>
              <w:t>毕业生就业率（%）</w:t>
            </w:r>
          </w:p>
        </w:tc>
        <w:tc>
          <w:tcPr>
            <w:tcW w:w="2268" w:type="dxa"/>
            <w:vAlign w:val="center"/>
          </w:tcPr>
          <w:p>
            <w:pPr>
              <w:pStyle w:val="12"/>
            </w:pPr>
            <w:r>
              <w:t>≥99%</w:t>
            </w:r>
          </w:p>
        </w:tc>
        <w:tc>
          <w:tcPr>
            <w:tcW w:w="1276" w:type="dxa"/>
            <w:vAlign w:val="center"/>
          </w:tcPr>
          <w:p>
            <w:pPr>
              <w:pStyle w:val="12"/>
            </w:pPr>
            <w:r>
              <w:t>实际就业情况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奖助学金到位及时率（%）</w:t>
            </w:r>
          </w:p>
        </w:tc>
        <w:tc>
          <w:tcPr>
            <w:tcW w:w="5386" w:type="dxa"/>
            <w:vAlign w:val="center"/>
          </w:tcPr>
          <w:p>
            <w:pPr>
              <w:pStyle w:val="12"/>
            </w:pPr>
            <w:r>
              <w:t>奖助学金到位及时率（%）</w:t>
            </w:r>
          </w:p>
        </w:tc>
        <w:tc>
          <w:tcPr>
            <w:tcW w:w="2268" w:type="dxa"/>
            <w:vAlign w:val="center"/>
          </w:tcPr>
          <w:p>
            <w:pPr>
              <w:pStyle w:val="12"/>
            </w:pPr>
            <w:r>
              <w:t>100%</w:t>
            </w:r>
          </w:p>
        </w:tc>
        <w:tc>
          <w:tcPr>
            <w:tcW w:w="1276" w:type="dxa"/>
            <w:vAlign w:val="center"/>
          </w:tcPr>
          <w:p>
            <w:pPr>
              <w:pStyle w:val="12"/>
            </w:pPr>
            <w:r>
              <w:t>实际发放情况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培训标准</w:t>
            </w:r>
          </w:p>
        </w:tc>
        <w:tc>
          <w:tcPr>
            <w:tcW w:w="5386" w:type="dxa"/>
            <w:vAlign w:val="center"/>
          </w:tcPr>
          <w:p>
            <w:pPr>
              <w:pStyle w:val="12"/>
            </w:pPr>
            <w:r>
              <w:t>培训标准</w:t>
            </w:r>
          </w:p>
        </w:tc>
        <w:tc>
          <w:tcPr>
            <w:tcW w:w="2268" w:type="dxa"/>
            <w:vAlign w:val="center"/>
          </w:tcPr>
          <w:p>
            <w:pPr>
              <w:pStyle w:val="12"/>
            </w:pPr>
            <w:r>
              <w:t>≥99%</w:t>
            </w:r>
          </w:p>
        </w:tc>
        <w:tc>
          <w:tcPr>
            <w:tcW w:w="1276" w:type="dxa"/>
            <w:vAlign w:val="center"/>
          </w:tcPr>
          <w:p>
            <w:pPr>
              <w:pStyle w:val="12"/>
            </w:pPr>
            <w:r>
              <w:t>根据实际情况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资金的使用效率</w:t>
            </w:r>
          </w:p>
        </w:tc>
        <w:tc>
          <w:tcPr>
            <w:tcW w:w="5386" w:type="dxa"/>
            <w:vAlign w:val="center"/>
          </w:tcPr>
          <w:p>
            <w:pPr>
              <w:pStyle w:val="12"/>
            </w:pPr>
            <w:r>
              <w:t>资金的使用效率</w:t>
            </w:r>
          </w:p>
        </w:tc>
        <w:tc>
          <w:tcPr>
            <w:tcW w:w="2268" w:type="dxa"/>
            <w:vAlign w:val="center"/>
          </w:tcPr>
          <w:p>
            <w:pPr>
              <w:pStyle w:val="12"/>
            </w:pPr>
            <w:r>
              <w:t>保证正常运转</w:t>
            </w:r>
          </w:p>
        </w:tc>
        <w:tc>
          <w:tcPr>
            <w:tcW w:w="1276" w:type="dxa"/>
            <w:vAlign w:val="center"/>
          </w:tcPr>
          <w:p>
            <w:pPr>
              <w:pStyle w:val="12"/>
            </w:pPr>
            <w:r>
              <w:t>根据实际情况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不断推进专业技术人才队伍建设</w:t>
            </w:r>
          </w:p>
        </w:tc>
        <w:tc>
          <w:tcPr>
            <w:tcW w:w="5386" w:type="dxa"/>
            <w:vAlign w:val="center"/>
          </w:tcPr>
          <w:p>
            <w:pPr>
              <w:pStyle w:val="12"/>
            </w:pPr>
            <w:r>
              <w:t>不断推进专业技术人才队伍建设</w:t>
            </w:r>
          </w:p>
        </w:tc>
        <w:tc>
          <w:tcPr>
            <w:tcW w:w="2268" w:type="dxa"/>
            <w:vAlign w:val="center"/>
          </w:tcPr>
          <w:p>
            <w:pPr>
              <w:pStyle w:val="12"/>
            </w:pPr>
            <w:r>
              <w:t>保证正常运转</w:t>
            </w:r>
          </w:p>
        </w:tc>
        <w:tc>
          <w:tcPr>
            <w:tcW w:w="1276" w:type="dxa"/>
            <w:vAlign w:val="center"/>
          </w:tcPr>
          <w:p>
            <w:pPr>
              <w:pStyle w:val="12"/>
            </w:pPr>
            <w:r>
              <w:t>根据实际情况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环保节能</w:t>
            </w:r>
          </w:p>
        </w:tc>
        <w:tc>
          <w:tcPr>
            <w:tcW w:w="5386" w:type="dxa"/>
            <w:vAlign w:val="center"/>
          </w:tcPr>
          <w:p>
            <w:pPr>
              <w:pStyle w:val="12"/>
            </w:pPr>
            <w:r>
              <w:t>环保节能</w:t>
            </w:r>
          </w:p>
        </w:tc>
        <w:tc>
          <w:tcPr>
            <w:tcW w:w="2268" w:type="dxa"/>
            <w:vAlign w:val="center"/>
          </w:tcPr>
          <w:p>
            <w:pPr>
              <w:pStyle w:val="12"/>
            </w:pPr>
            <w:r>
              <w:t>保证正常运转</w:t>
            </w:r>
          </w:p>
        </w:tc>
        <w:tc>
          <w:tcPr>
            <w:tcW w:w="1276" w:type="dxa"/>
            <w:vAlign w:val="center"/>
          </w:tcPr>
          <w:p>
            <w:pPr>
              <w:pStyle w:val="12"/>
            </w:pPr>
            <w:r>
              <w:t>根据实际情况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提升人员素质</w:t>
            </w:r>
          </w:p>
        </w:tc>
        <w:tc>
          <w:tcPr>
            <w:tcW w:w="5386" w:type="dxa"/>
            <w:vAlign w:val="center"/>
          </w:tcPr>
          <w:p>
            <w:pPr>
              <w:pStyle w:val="12"/>
            </w:pPr>
            <w:r>
              <w:t>提升人员素质</w:t>
            </w:r>
          </w:p>
        </w:tc>
        <w:tc>
          <w:tcPr>
            <w:tcW w:w="2268" w:type="dxa"/>
            <w:vAlign w:val="center"/>
          </w:tcPr>
          <w:p>
            <w:pPr>
              <w:pStyle w:val="12"/>
            </w:pPr>
            <w:r>
              <w:t>保证正常运转</w:t>
            </w:r>
          </w:p>
        </w:tc>
        <w:tc>
          <w:tcPr>
            <w:tcW w:w="1276" w:type="dxa"/>
            <w:vAlign w:val="center"/>
          </w:tcPr>
          <w:p>
            <w:pPr>
              <w:pStyle w:val="12"/>
            </w:pPr>
            <w:r>
              <w:t>根据实际情况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参训人员满意度</w:t>
            </w:r>
          </w:p>
        </w:tc>
        <w:tc>
          <w:tcPr>
            <w:tcW w:w="5386" w:type="dxa"/>
            <w:vAlign w:val="center"/>
          </w:tcPr>
          <w:p>
            <w:pPr>
              <w:pStyle w:val="12"/>
            </w:pPr>
            <w:r>
              <w:t>参训人员满意度</w:t>
            </w:r>
          </w:p>
        </w:tc>
        <w:tc>
          <w:tcPr>
            <w:tcW w:w="2268" w:type="dxa"/>
            <w:vAlign w:val="center"/>
          </w:tcPr>
          <w:p>
            <w:pPr>
              <w:pStyle w:val="12"/>
            </w:pPr>
            <w:r>
              <w:t>≥99%</w:t>
            </w:r>
          </w:p>
        </w:tc>
        <w:tc>
          <w:tcPr>
            <w:tcW w:w="1276" w:type="dxa"/>
            <w:vAlign w:val="center"/>
          </w:tcPr>
          <w:p>
            <w:pPr>
              <w:pStyle w:val="12"/>
            </w:pPr>
            <w:r>
              <w:t>根据人员满意度</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9、2025年中央学生资助补助经费（助学金）绩效目标表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13013025P000002100335</w:t>
            </w:r>
          </w:p>
        </w:tc>
        <w:tc>
          <w:tcPr>
            <w:tcW w:w="2835" w:type="dxa"/>
            <w:vAlign w:val="center"/>
          </w:tcPr>
          <w:p>
            <w:pPr>
              <w:pStyle w:val="10"/>
            </w:pPr>
            <w:r>
              <w:t>项目名称</w:t>
            </w:r>
          </w:p>
        </w:tc>
        <w:tc>
          <w:tcPr>
            <w:tcW w:w="6095" w:type="dxa"/>
            <w:gridSpan w:val="3"/>
            <w:vAlign w:val="center"/>
          </w:tcPr>
          <w:p>
            <w:pPr>
              <w:pStyle w:val="12"/>
            </w:pPr>
            <w:r>
              <w:t>2025年中央学生资助补助经费（助学金）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1.74</w:t>
            </w:r>
          </w:p>
        </w:tc>
        <w:tc>
          <w:tcPr>
            <w:tcW w:w="2835" w:type="dxa"/>
            <w:vAlign w:val="center"/>
          </w:tcPr>
          <w:p>
            <w:pPr>
              <w:pStyle w:val="10"/>
            </w:pPr>
            <w:r>
              <w:t>其中：财政    资金</w:t>
            </w:r>
          </w:p>
        </w:tc>
        <w:tc>
          <w:tcPr>
            <w:tcW w:w="2551" w:type="dxa"/>
            <w:vAlign w:val="center"/>
          </w:tcPr>
          <w:p>
            <w:pPr>
              <w:pStyle w:val="12"/>
            </w:pPr>
            <w:r>
              <w:t>1.74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用于对家庭经济困难学生的资助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435000%</w:t>
            </w:r>
          </w:p>
        </w:tc>
        <w:tc>
          <w:tcPr>
            <w:tcW w:w="2835" w:type="dxa"/>
            <w:vAlign w:val="center"/>
          </w:tcPr>
          <w:p>
            <w:pPr>
              <w:pStyle w:val="13"/>
            </w:pPr>
            <w:r>
              <w:t>870000%</w:t>
            </w:r>
          </w:p>
        </w:tc>
        <w:tc>
          <w:tcPr>
            <w:tcW w:w="2551" w:type="dxa"/>
            <w:vAlign w:val="center"/>
          </w:tcPr>
          <w:p>
            <w:pPr>
              <w:pStyle w:val="13"/>
            </w:pPr>
            <w:r>
              <w:t>1305000%</w:t>
            </w:r>
          </w:p>
        </w:tc>
        <w:tc>
          <w:tcPr>
            <w:tcW w:w="3544" w:type="dxa"/>
            <w:gridSpan w:val="2"/>
            <w:vAlign w:val="center"/>
          </w:tcPr>
          <w:p>
            <w:pPr>
              <w:pStyle w:val="13"/>
            </w:pPr>
            <w:r>
              <w:t>1740000%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1.2025年中央学生资助补助经费（助学金）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教育基地指导点建设数量</w:t>
            </w:r>
          </w:p>
        </w:tc>
        <w:tc>
          <w:tcPr>
            <w:tcW w:w="5386" w:type="dxa"/>
            <w:vAlign w:val="center"/>
          </w:tcPr>
          <w:p>
            <w:pPr>
              <w:pStyle w:val="12"/>
            </w:pPr>
            <w:r>
              <w:t>教育基地指导点建设数量</w:t>
            </w:r>
          </w:p>
        </w:tc>
        <w:tc>
          <w:tcPr>
            <w:tcW w:w="2268" w:type="dxa"/>
            <w:vAlign w:val="center"/>
          </w:tcPr>
          <w:p>
            <w:pPr>
              <w:pStyle w:val="12"/>
            </w:pPr>
            <w:r>
              <w:t>≥99%</w:t>
            </w:r>
          </w:p>
        </w:tc>
        <w:tc>
          <w:tcPr>
            <w:tcW w:w="1276" w:type="dxa"/>
            <w:vAlign w:val="center"/>
          </w:tcPr>
          <w:p>
            <w:pPr>
              <w:pStyle w:val="12"/>
            </w:pPr>
            <w:r>
              <w:t>实际建设情况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毕业生就业率（%）</w:t>
            </w:r>
          </w:p>
        </w:tc>
        <w:tc>
          <w:tcPr>
            <w:tcW w:w="5386" w:type="dxa"/>
            <w:vAlign w:val="center"/>
          </w:tcPr>
          <w:p>
            <w:pPr>
              <w:pStyle w:val="12"/>
            </w:pPr>
            <w:r>
              <w:t>毕业生就业率（%）</w:t>
            </w:r>
          </w:p>
        </w:tc>
        <w:tc>
          <w:tcPr>
            <w:tcW w:w="2268" w:type="dxa"/>
            <w:vAlign w:val="center"/>
          </w:tcPr>
          <w:p>
            <w:pPr>
              <w:pStyle w:val="12"/>
            </w:pPr>
            <w:r>
              <w:t>≥99%</w:t>
            </w:r>
          </w:p>
        </w:tc>
        <w:tc>
          <w:tcPr>
            <w:tcW w:w="1276" w:type="dxa"/>
            <w:vAlign w:val="center"/>
          </w:tcPr>
          <w:p>
            <w:pPr>
              <w:pStyle w:val="12"/>
            </w:pPr>
            <w:r>
              <w:t>实际就业情况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奖助学金到位及时率（%）</w:t>
            </w:r>
          </w:p>
        </w:tc>
        <w:tc>
          <w:tcPr>
            <w:tcW w:w="5386" w:type="dxa"/>
            <w:vAlign w:val="center"/>
          </w:tcPr>
          <w:p>
            <w:pPr>
              <w:pStyle w:val="12"/>
            </w:pPr>
            <w:r>
              <w:t>奖助学金到位及时率（%）</w:t>
            </w:r>
          </w:p>
        </w:tc>
        <w:tc>
          <w:tcPr>
            <w:tcW w:w="2268" w:type="dxa"/>
            <w:vAlign w:val="center"/>
          </w:tcPr>
          <w:p>
            <w:pPr>
              <w:pStyle w:val="12"/>
            </w:pPr>
            <w:r>
              <w:t>100%</w:t>
            </w:r>
          </w:p>
        </w:tc>
        <w:tc>
          <w:tcPr>
            <w:tcW w:w="1276" w:type="dxa"/>
            <w:vAlign w:val="center"/>
          </w:tcPr>
          <w:p>
            <w:pPr>
              <w:pStyle w:val="12"/>
            </w:pPr>
            <w:r>
              <w:t>实际发放情况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培训标准</w:t>
            </w:r>
          </w:p>
        </w:tc>
        <w:tc>
          <w:tcPr>
            <w:tcW w:w="5386" w:type="dxa"/>
            <w:vAlign w:val="center"/>
          </w:tcPr>
          <w:p>
            <w:pPr>
              <w:pStyle w:val="12"/>
            </w:pPr>
            <w:r>
              <w:t>培训标准</w:t>
            </w:r>
          </w:p>
        </w:tc>
        <w:tc>
          <w:tcPr>
            <w:tcW w:w="2268" w:type="dxa"/>
            <w:vAlign w:val="center"/>
          </w:tcPr>
          <w:p>
            <w:pPr>
              <w:pStyle w:val="12"/>
            </w:pPr>
            <w:r>
              <w:t>≥99%</w:t>
            </w:r>
          </w:p>
        </w:tc>
        <w:tc>
          <w:tcPr>
            <w:tcW w:w="1276" w:type="dxa"/>
            <w:vAlign w:val="center"/>
          </w:tcPr>
          <w:p>
            <w:pPr>
              <w:pStyle w:val="12"/>
            </w:pPr>
            <w:r>
              <w:t>根据实际情况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资金的使用效率</w:t>
            </w:r>
          </w:p>
        </w:tc>
        <w:tc>
          <w:tcPr>
            <w:tcW w:w="5386" w:type="dxa"/>
            <w:vAlign w:val="center"/>
          </w:tcPr>
          <w:p>
            <w:pPr>
              <w:pStyle w:val="12"/>
            </w:pPr>
            <w:r>
              <w:t>资金的使用效率</w:t>
            </w:r>
          </w:p>
        </w:tc>
        <w:tc>
          <w:tcPr>
            <w:tcW w:w="2268" w:type="dxa"/>
            <w:vAlign w:val="center"/>
          </w:tcPr>
          <w:p>
            <w:pPr>
              <w:pStyle w:val="12"/>
            </w:pPr>
            <w:r>
              <w:t>保证正常运转</w:t>
            </w:r>
          </w:p>
        </w:tc>
        <w:tc>
          <w:tcPr>
            <w:tcW w:w="1276" w:type="dxa"/>
            <w:vAlign w:val="center"/>
          </w:tcPr>
          <w:p>
            <w:pPr>
              <w:pStyle w:val="12"/>
            </w:pPr>
            <w:r>
              <w:t>根据实际情况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不断推进专业技术人才队伍建设</w:t>
            </w:r>
          </w:p>
        </w:tc>
        <w:tc>
          <w:tcPr>
            <w:tcW w:w="5386" w:type="dxa"/>
            <w:vAlign w:val="center"/>
          </w:tcPr>
          <w:p>
            <w:pPr>
              <w:pStyle w:val="12"/>
            </w:pPr>
            <w:r>
              <w:t>不断推进专业技术人才队伍建设</w:t>
            </w:r>
          </w:p>
        </w:tc>
        <w:tc>
          <w:tcPr>
            <w:tcW w:w="2268" w:type="dxa"/>
            <w:vAlign w:val="center"/>
          </w:tcPr>
          <w:p>
            <w:pPr>
              <w:pStyle w:val="12"/>
            </w:pPr>
            <w:r>
              <w:t>保证正常运转</w:t>
            </w:r>
          </w:p>
        </w:tc>
        <w:tc>
          <w:tcPr>
            <w:tcW w:w="1276" w:type="dxa"/>
            <w:vAlign w:val="center"/>
          </w:tcPr>
          <w:p>
            <w:pPr>
              <w:pStyle w:val="12"/>
            </w:pPr>
            <w:r>
              <w:t>根据实际情况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环保节能</w:t>
            </w:r>
          </w:p>
        </w:tc>
        <w:tc>
          <w:tcPr>
            <w:tcW w:w="5386" w:type="dxa"/>
            <w:vAlign w:val="center"/>
          </w:tcPr>
          <w:p>
            <w:pPr>
              <w:pStyle w:val="12"/>
            </w:pPr>
            <w:r>
              <w:t>环保节能</w:t>
            </w:r>
          </w:p>
        </w:tc>
        <w:tc>
          <w:tcPr>
            <w:tcW w:w="2268" w:type="dxa"/>
            <w:vAlign w:val="center"/>
          </w:tcPr>
          <w:p>
            <w:pPr>
              <w:pStyle w:val="12"/>
            </w:pPr>
            <w:r>
              <w:t>保证正常运转</w:t>
            </w:r>
          </w:p>
        </w:tc>
        <w:tc>
          <w:tcPr>
            <w:tcW w:w="1276" w:type="dxa"/>
            <w:vAlign w:val="center"/>
          </w:tcPr>
          <w:p>
            <w:pPr>
              <w:pStyle w:val="12"/>
            </w:pPr>
            <w:r>
              <w:t>根据实际情况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提升人员素质</w:t>
            </w:r>
          </w:p>
        </w:tc>
        <w:tc>
          <w:tcPr>
            <w:tcW w:w="5386" w:type="dxa"/>
            <w:vAlign w:val="center"/>
          </w:tcPr>
          <w:p>
            <w:pPr>
              <w:pStyle w:val="12"/>
            </w:pPr>
            <w:r>
              <w:t>提升人员素质</w:t>
            </w:r>
          </w:p>
        </w:tc>
        <w:tc>
          <w:tcPr>
            <w:tcW w:w="2268" w:type="dxa"/>
            <w:vAlign w:val="center"/>
          </w:tcPr>
          <w:p>
            <w:pPr>
              <w:pStyle w:val="12"/>
            </w:pPr>
            <w:r>
              <w:t>保证正常运转</w:t>
            </w:r>
          </w:p>
        </w:tc>
        <w:tc>
          <w:tcPr>
            <w:tcW w:w="1276" w:type="dxa"/>
            <w:vAlign w:val="center"/>
          </w:tcPr>
          <w:p>
            <w:pPr>
              <w:pStyle w:val="12"/>
            </w:pPr>
            <w:r>
              <w:t>根据实际情况</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参训人员满意度</w:t>
            </w:r>
          </w:p>
        </w:tc>
        <w:tc>
          <w:tcPr>
            <w:tcW w:w="5386" w:type="dxa"/>
            <w:vAlign w:val="center"/>
          </w:tcPr>
          <w:p>
            <w:pPr>
              <w:pStyle w:val="12"/>
            </w:pPr>
            <w:r>
              <w:t>参训人员满意度</w:t>
            </w:r>
          </w:p>
        </w:tc>
        <w:tc>
          <w:tcPr>
            <w:tcW w:w="2268" w:type="dxa"/>
            <w:vAlign w:val="center"/>
          </w:tcPr>
          <w:p>
            <w:pPr>
              <w:pStyle w:val="12"/>
            </w:pPr>
            <w:r>
              <w:t>≥99%</w:t>
            </w:r>
          </w:p>
        </w:tc>
        <w:tc>
          <w:tcPr>
            <w:tcW w:w="1276" w:type="dxa"/>
            <w:vAlign w:val="center"/>
          </w:tcPr>
          <w:p>
            <w:pPr>
              <w:pStyle w:val="12"/>
            </w:pPr>
            <w:r>
              <w:t>根据人员满意度</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10、2025年中职建档立卡家庭学生免住宿费和免教科书费绩效目标表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13013025P000170100019</w:t>
            </w:r>
          </w:p>
        </w:tc>
        <w:tc>
          <w:tcPr>
            <w:tcW w:w="2835" w:type="dxa"/>
            <w:vAlign w:val="center"/>
          </w:tcPr>
          <w:p>
            <w:pPr>
              <w:pStyle w:val="10"/>
            </w:pPr>
            <w:r>
              <w:t>项目名称</w:t>
            </w:r>
          </w:p>
        </w:tc>
        <w:tc>
          <w:tcPr>
            <w:tcW w:w="6095" w:type="dxa"/>
            <w:gridSpan w:val="3"/>
            <w:vAlign w:val="center"/>
          </w:tcPr>
          <w:p>
            <w:pPr>
              <w:pStyle w:val="12"/>
            </w:pPr>
            <w:r>
              <w:t>2025年中职建档立卡家庭学生免住宿费和免教科书费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0.95</w:t>
            </w:r>
          </w:p>
        </w:tc>
        <w:tc>
          <w:tcPr>
            <w:tcW w:w="2835" w:type="dxa"/>
            <w:vAlign w:val="center"/>
          </w:tcPr>
          <w:p>
            <w:pPr>
              <w:pStyle w:val="10"/>
            </w:pPr>
            <w:r>
              <w:t>其中：财政    资金</w:t>
            </w:r>
          </w:p>
        </w:tc>
        <w:tc>
          <w:tcPr>
            <w:tcW w:w="2551" w:type="dxa"/>
            <w:vAlign w:val="center"/>
          </w:tcPr>
          <w:p>
            <w:pPr>
              <w:pStyle w:val="12"/>
            </w:pPr>
            <w:r>
              <w:t>0.95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用于建档立卡学生的住宿费和教材费等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300000%</w:t>
            </w:r>
          </w:p>
        </w:tc>
        <w:tc>
          <w:tcPr>
            <w:tcW w:w="2835" w:type="dxa"/>
            <w:vAlign w:val="center"/>
          </w:tcPr>
          <w:p>
            <w:pPr>
              <w:pStyle w:val="13"/>
            </w:pPr>
            <w:r>
              <w:t>300000%</w:t>
            </w:r>
          </w:p>
        </w:tc>
        <w:tc>
          <w:tcPr>
            <w:tcW w:w="2551" w:type="dxa"/>
            <w:vAlign w:val="center"/>
          </w:tcPr>
          <w:p>
            <w:pPr>
              <w:pStyle w:val="13"/>
            </w:pPr>
            <w:r>
              <w:t>300000%</w:t>
            </w:r>
          </w:p>
        </w:tc>
        <w:tc>
          <w:tcPr>
            <w:tcW w:w="3544" w:type="dxa"/>
            <w:gridSpan w:val="2"/>
            <w:vAlign w:val="center"/>
          </w:tcPr>
          <w:p>
            <w:pPr>
              <w:pStyle w:val="13"/>
            </w:pPr>
            <w:r>
              <w:t>52000%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1.2025年中职建档立卡家庭学生免住宿费和免教科书费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教育基地指导点建设数量</w:t>
            </w:r>
          </w:p>
        </w:tc>
        <w:tc>
          <w:tcPr>
            <w:tcW w:w="5386" w:type="dxa"/>
            <w:vAlign w:val="center"/>
          </w:tcPr>
          <w:p>
            <w:pPr>
              <w:pStyle w:val="12"/>
            </w:pPr>
            <w:r>
              <w:t>教育基地指导点建设数量</w:t>
            </w:r>
          </w:p>
        </w:tc>
        <w:tc>
          <w:tcPr>
            <w:tcW w:w="2268" w:type="dxa"/>
            <w:vAlign w:val="center"/>
          </w:tcPr>
          <w:p>
            <w:pPr>
              <w:pStyle w:val="12"/>
            </w:pPr>
            <w:r>
              <w:t>≥99%</w:t>
            </w:r>
          </w:p>
        </w:tc>
        <w:tc>
          <w:tcPr>
            <w:tcW w:w="1276" w:type="dxa"/>
            <w:vAlign w:val="center"/>
          </w:tcPr>
          <w:p>
            <w:pPr>
              <w:pStyle w:val="12"/>
            </w:pPr>
            <w:r>
              <w:t>实际建设情况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毕业生就业率（%）</w:t>
            </w:r>
          </w:p>
        </w:tc>
        <w:tc>
          <w:tcPr>
            <w:tcW w:w="5386" w:type="dxa"/>
            <w:vAlign w:val="center"/>
          </w:tcPr>
          <w:p>
            <w:pPr>
              <w:pStyle w:val="12"/>
            </w:pPr>
            <w:r>
              <w:t>毕业生就业率（%）</w:t>
            </w:r>
          </w:p>
        </w:tc>
        <w:tc>
          <w:tcPr>
            <w:tcW w:w="2268" w:type="dxa"/>
            <w:vAlign w:val="center"/>
          </w:tcPr>
          <w:p>
            <w:pPr>
              <w:pStyle w:val="12"/>
            </w:pPr>
            <w:r>
              <w:t>≥99%</w:t>
            </w:r>
          </w:p>
        </w:tc>
        <w:tc>
          <w:tcPr>
            <w:tcW w:w="1276" w:type="dxa"/>
            <w:vAlign w:val="center"/>
          </w:tcPr>
          <w:p>
            <w:pPr>
              <w:pStyle w:val="12"/>
            </w:pPr>
            <w:r>
              <w:t>实际就业情况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奖助学金到位及时率（%）</w:t>
            </w:r>
          </w:p>
        </w:tc>
        <w:tc>
          <w:tcPr>
            <w:tcW w:w="5386" w:type="dxa"/>
            <w:vAlign w:val="center"/>
          </w:tcPr>
          <w:p>
            <w:pPr>
              <w:pStyle w:val="12"/>
            </w:pPr>
            <w:r>
              <w:t>奖助学金到位及时率（%）</w:t>
            </w:r>
          </w:p>
        </w:tc>
        <w:tc>
          <w:tcPr>
            <w:tcW w:w="2268" w:type="dxa"/>
            <w:vAlign w:val="center"/>
          </w:tcPr>
          <w:p>
            <w:pPr>
              <w:pStyle w:val="12"/>
            </w:pPr>
            <w:r>
              <w:t>100%</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培训标准</w:t>
            </w:r>
          </w:p>
        </w:tc>
        <w:tc>
          <w:tcPr>
            <w:tcW w:w="5386" w:type="dxa"/>
            <w:vAlign w:val="center"/>
          </w:tcPr>
          <w:p>
            <w:pPr>
              <w:pStyle w:val="12"/>
            </w:pPr>
            <w:r>
              <w:t>培训标准</w:t>
            </w:r>
          </w:p>
        </w:tc>
        <w:tc>
          <w:tcPr>
            <w:tcW w:w="2268" w:type="dxa"/>
            <w:vAlign w:val="center"/>
          </w:tcPr>
          <w:p>
            <w:pPr>
              <w:pStyle w:val="12"/>
            </w:pPr>
            <w:r>
              <w:t>≥99%</w:t>
            </w:r>
          </w:p>
        </w:tc>
        <w:tc>
          <w:tcPr>
            <w:tcW w:w="1276" w:type="dxa"/>
            <w:vAlign w:val="center"/>
          </w:tcPr>
          <w:p>
            <w:pPr>
              <w:pStyle w:val="12"/>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资金的使用效率</w:t>
            </w:r>
          </w:p>
        </w:tc>
        <w:tc>
          <w:tcPr>
            <w:tcW w:w="5386" w:type="dxa"/>
            <w:vAlign w:val="center"/>
          </w:tcPr>
          <w:p>
            <w:pPr>
              <w:pStyle w:val="12"/>
            </w:pPr>
            <w:r>
              <w:t>资金的使用效率</w:t>
            </w:r>
          </w:p>
        </w:tc>
        <w:tc>
          <w:tcPr>
            <w:tcW w:w="2268" w:type="dxa"/>
            <w:vAlign w:val="center"/>
          </w:tcPr>
          <w:p>
            <w:pPr>
              <w:pStyle w:val="12"/>
            </w:pPr>
            <w:r>
              <w:t>保证正常运转</w:t>
            </w:r>
          </w:p>
        </w:tc>
        <w:tc>
          <w:tcPr>
            <w:tcW w:w="1276" w:type="dxa"/>
            <w:vAlign w:val="center"/>
          </w:tcPr>
          <w:p>
            <w:pPr>
              <w:pStyle w:val="12"/>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不断推进专业技术人才队伍建设</w:t>
            </w:r>
          </w:p>
        </w:tc>
        <w:tc>
          <w:tcPr>
            <w:tcW w:w="5386" w:type="dxa"/>
            <w:vAlign w:val="center"/>
          </w:tcPr>
          <w:p>
            <w:pPr>
              <w:pStyle w:val="12"/>
            </w:pPr>
            <w:r>
              <w:t>不断推进专业技术人才队伍建设</w:t>
            </w:r>
          </w:p>
        </w:tc>
        <w:tc>
          <w:tcPr>
            <w:tcW w:w="2268" w:type="dxa"/>
            <w:vAlign w:val="center"/>
          </w:tcPr>
          <w:p>
            <w:pPr>
              <w:pStyle w:val="12"/>
            </w:pPr>
            <w:r>
              <w:t>保证正常运转</w:t>
            </w:r>
          </w:p>
        </w:tc>
        <w:tc>
          <w:tcPr>
            <w:tcW w:w="1276" w:type="dxa"/>
            <w:vAlign w:val="center"/>
          </w:tcPr>
          <w:p>
            <w:pPr>
              <w:pStyle w:val="12"/>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环保节能</w:t>
            </w:r>
          </w:p>
        </w:tc>
        <w:tc>
          <w:tcPr>
            <w:tcW w:w="5386" w:type="dxa"/>
            <w:vAlign w:val="center"/>
          </w:tcPr>
          <w:p>
            <w:pPr>
              <w:pStyle w:val="12"/>
            </w:pPr>
            <w:r>
              <w:t>环保节能</w:t>
            </w:r>
          </w:p>
        </w:tc>
        <w:tc>
          <w:tcPr>
            <w:tcW w:w="2268" w:type="dxa"/>
            <w:vAlign w:val="center"/>
          </w:tcPr>
          <w:p>
            <w:pPr>
              <w:pStyle w:val="12"/>
            </w:pPr>
            <w:r>
              <w:t>保证正常运转</w:t>
            </w:r>
          </w:p>
        </w:tc>
        <w:tc>
          <w:tcPr>
            <w:tcW w:w="1276" w:type="dxa"/>
            <w:vAlign w:val="center"/>
          </w:tcPr>
          <w:p>
            <w:pPr>
              <w:pStyle w:val="12"/>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提升人员素质</w:t>
            </w:r>
          </w:p>
        </w:tc>
        <w:tc>
          <w:tcPr>
            <w:tcW w:w="5386" w:type="dxa"/>
            <w:vAlign w:val="center"/>
          </w:tcPr>
          <w:p>
            <w:pPr>
              <w:pStyle w:val="12"/>
            </w:pPr>
            <w:r>
              <w:t>提升人员素质</w:t>
            </w:r>
          </w:p>
        </w:tc>
        <w:tc>
          <w:tcPr>
            <w:tcW w:w="2268" w:type="dxa"/>
            <w:vAlign w:val="center"/>
          </w:tcPr>
          <w:p>
            <w:pPr>
              <w:pStyle w:val="12"/>
            </w:pPr>
            <w:r>
              <w:t>保证正常运转</w:t>
            </w:r>
          </w:p>
        </w:tc>
        <w:tc>
          <w:tcPr>
            <w:tcW w:w="1276" w:type="dxa"/>
            <w:vAlign w:val="center"/>
          </w:tcPr>
          <w:p>
            <w:pPr>
              <w:pStyle w:val="12"/>
            </w:pPr>
            <w:r>
              <w:t>根据实际情况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参训人员满意度</w:t>
            </w:r>
          </w:p>
        </w:tc>
        <w:tc>
          <w:tcPr>
            <w:tcW w:w="5386" w:type="dxa"/>
            <w:vAlign w:val="center"/>
          </w:tcPr>
          <w:p>
            <w:pPr>
              <w:pStyle w:val="12"/>
            </w:pPr>
            <w:r>
              <w:t>参训人员满意度</w:t>
            </w:r>
          </w:p>
        </w:tc>
        <w:tc>
          <w:tcPr>
            <w:tcW w:w="2268" w:type="dxa"/>
            <w:vAlign w:val="center"/>
          </w:tcPr>
          <w:p>
            <w:pPr>
              <w:pStyle w:val="12"/>
            </w:pPr>
            <w:r>
              <w:t>≥99%</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323005河北省无极县劳动技工学校</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河北省无极县劳动技工学校上年末固定资产金额为8.40万元（详见下表）。本年度拟购置固定资产总额为0.00万元，已按要求列入政府采购预算，详见政府采购预算表。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323005河北省无极县劳动技工学校</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8.40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8.40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_4_4_0000000005"/>
      <w:r>
        <w:rPr>
          <w:rFonts w:ascii="方正小标宋_GBK" w:hAnsi="方正小标宋_GBK" w:eastAsia="方正小标宋_GBK" w:cs="方正小标宋_GBK"/>
          <w:b w:val="0"/>
          <w:color w:val="000000"/>
          <w:sz w:val="44"/>
        </w:rPr>
        <w:t>五、无极县人才开发交流中心收支预算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323006无极县人才开发交流中心</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400.00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400.00</w:t>
            </w:r>
          </w:p>
        </w:tc>
        <w:tc>
          <w:tcPr>
            <w:tcW w:w="4535" w:type="dxa"/>
            <w:vAlign w:val="center"/>
          </w:tcPr>
          <w:p>
            <w:pPr>
              <w:pStyle w:val="14"/>
            </w:pPr>
            <w:r>
              <w:t>本年支出合计</w:t>
            </w:r>
          </w:p>
        </w:tc>
        <w:tc>
          <w:tcPr>
            <w:tcW w:w="2126" w:type="dxa"/>
            <w:vAlign w:val="center"/>
          </w:tcPr>
          <w:p>
            <w:pPr>
              <w:pStyle w:val="15"/>
            </w:pPr>
            <w:r>
              <w:t>400.00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400.00</w:t>
            </w:r>
          </w:p>
        </w:tc>
        <w:tc>
          <w:tcPr>
            <w:tcW w:w="4535" w:type="dxa"/>
            <w:vAlign w:val="center"/>
          </w:tcPr>
          <w:p>
            <w:pPr>
              <w:pStyle w:val="14"/>
            </w:pPr>
            <w:r>
              <w:t>支出总计</w:t>
            </w:r>
          </w:p>
        </w:tc>
        <w:tc>
          <w:tcPr>
            <w:tcW w:w="2126" w:type="dxa"/>
            <w:vAlign w:val="center"/>
          </w:tcPr>
          <w:p>
            <w:pPr>
              <w:pStyle w:val="15"/>
            </w:pPr>
            <w:r>
              <w:t>400.00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323006无极县人才开发交流中心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400.00</w:t>
            </w:r>
          </w:p>
        </w:tc>
        <w:tc>
          <w:tcPr>
            <w:tcW w:w="1134" w:type="dxa"/>
            <w:vAlign w:val="center"/>
          </w:tcPr>
          <w:p>
            <w:pPr>
              <w:pStyle w:val="15"/>
            </w:pPr>
            <w:r>
              <w:t>400.00</w:t>
            </w:r>
          </w:p>
        </w:tc>
        <w:tc>
          <w:tcPr>
            <w:tcW w:w="1134" w:type="dxa"/>
            <w:vAlign w:val="center"/>
          </w:tcPr>
          <w:p>
            <w:pPr>
              <w:pStyle w:val="15"/>
            </w:pPr>
            <w:r>
              <w:t>400.00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400.00</w:t>
            </w:r>
          </w:p>
        </w:tc>
        <w:tc>
          <w:tcPr>
            <w:tcW w:w="1134" w:type="dxa"/>
            <w:vAlign w:val="center"/>
          </w:tcPr>
          <w:p>
            <w:pPr>
              <w:pStyle w:val="11"/>
            </w:pPr>
            <w:r>
              <w:t>400.00</w:t>
            </w:r>
          </w:p>
        </w:tc>
        <w:tc>
          <w:tcPr>
            <w:tcW w:w="1134" w:type="dxa"/>
            <w:vAlign w:val="center"/>
          </w:tcPr>
          <w:p>
            <w:pPr>
              <w:pStyle w:val="11"/>
            </w:pPr>
            <w:r>
              <w:t>400.00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20801</w:t>
            </w:r>
          </w:p>
        </w:tc>
        <w:tc>
          <w:tcPr>
            <w:tcW w:w="1559" w:type="dxa"/>
            <w:vAlign w:val="center"/>
          </w:tcPr>
          <w:p>
            <w:pPr>
              <w:pStyle w:val="12"/>
            </w:pPr>
            <w:r>
              <w:t>人力资源和社会保障管理事务</w:t>
            </w:r>
          </w:p>
        </w:tc>
        <w:tc>
          <w:tcPr>
            <w:tcW w:w="1134" w:type="dxa"/>
            <w:vAlign w:val="center"/>
          </w:tcPr>
          <w:p>
            <w:pPr>
              <w:pStyle w:val="11"/>
            </w:pPr>
            <w:r>
              <w:t>400.00</w:t>
            </w:r>
          </w:p>
        </w:tc>
        <w:tc>
          <w:tcPr>
            <w:tcW w:w="1134" w:type="dxa"/>
            <w:vAlign w:val="center"/>
          </w:tcPr>
          <w:p>
            <w:pPr>
              <w:pStyle w:val="11"/>
            </w:pPr>
            <w:r>
              <w:t>400.00</w:t>
            </w:r>
          </w:p>
        </w:tc>
        <w:tc>
          <w:tcPr>
            <w:tcW w:w="1134" w:type="dxa"/>
            <w:vAlign w:val="center"/>
          </w:tcPr>
          <w:p>
            <w:pPr>
              <w:pStyle w:val="11"/>
            </w:pPr>
            <w:r>
              <w:t>400.00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2080199</w:t>
            </w:r>
          </w:p>
        </w:tc>
        <w:tc>
          <w:tcPr>
            <w:tcW w:w="1559" w:type="dxa"/>
            <w:vAlign w:val="center"/>
          </w:tcPr>
          <w:p>
            <w:pPr>
              <w:pStyle w:val="12"/>
            </w:pPr>
            <w:r>
              <w:t>其他人力资源和社会保障管理事务支出</w:t>
            </w:r>
          </w:p>
        </w:tc>
        <w:tc>
          <w:tcPr>
            <w:tcW w:w="1134" w:type="dxa"/>
            <w:vAlign w:val="center"/>
          </w:tcPr>
          <w:p>
            <w:pPr>
              <w:pStyle w:val="11"/>
            </w:pPr>
            <w:r>
              <w:t>400.00</w:t>
            </w:r>
          </w:p>
        </w:tc>
        <w:tc>
          <w:tcPr>
            <w:tcW w:w="1134" w:type="dxa"/>
            <w:vAlign w:val="center"/>
          </w:tcPr>
          <w:p>
            <w:pPr>
              <w:pStyle w:val="11"/>
            </w:pPr>
            <w:r>
              <w:t>400.00</w:t>
            </w:r>
          </w:p>
        </w:tc>
        <w:tc>
          <w:tcPr>
            <w:tcW w:w="1134" w:type="dxa"/>
            <w:vAlign w:val="center"/>
          </w:tcPr>
          <w:p>
            <w:pPr>
              <w:pStyle w:val="11"/>
            </w:pPr>
            <w:r>
              <w:t>400.00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323006无极县人才开发交流中心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400.00</w:t>
            </w:r>
          </w:p>
        </w:tc>
        <w:tc>
          <w:tcPr>
            <w:tcW w:w="1361" w:type="dxa"/>
            <w:vAlign w:val="center"/>
          </w:tcPr>
          <w:p>
            <w:pPr>
              <w:pStyle w:val="15"/>
            </w:pPr>
          </w:p>
        </w:tc>
        <w:tc>
          <w:tcPr>
            <w:tcW w:w="1361" w:type="dxa"/>
            <w:vAlign w:val="center"/>
          </w:tcPr>
          <w:p>
            <w:pPr>
              <w:pStyle w:val="15"/>
            </w:pPr>
            <w:r>
              <w:t>400.00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400.00</w:t>
            </w:r>
          </w:p>
        </w:tc>
        <w:tc>
          <w:tcPr>
            <w:tcW w:w="1361" w:type="dxa"/>
            <w:vAlign w:val="center"/>
          </w:tcPr>
          <w:p>
            <w:pPr>
              <w:pStyle w:val="11"/>
            </w:pPr>
          </w:p>
        </w:tc>
        <w:tc>
          <w:tcPr>
            <w:tcW w:w="1361" w:type="dxa"/>
            <w:vAlign w:val="center"/>
          </w:tcPr>
          <w:p>
            <w:pPr>
              <w:pStyle w:val="11"/>
            </w:pPr>
            <w:r>
              <w:t>400.00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20801</w:t>
            </w:r>
          </w:p>
        </w:tc>
        <w:tc>
          <w:tcPr>
            <w:tcW w:w="4535" w:type="dxa"/>
            <w:vAlign w:val="center"/>
          </w:tcPr>
          <w:p>
            <w:pPr>
              <w:pStyle w:val="12"/>
            </w:pPr>
            <w:r>
              <w:t>人力资源和社会保障管理事务</w:t>
            </w:r>
          </w:p>
        </w:tc>
        <w:tc>
          <w:tcPr>
            <w:tcW w:w="1361" w:type="dxa"/>
            <w:vAlign w:val="center"/>
          </w:tcPr>
          <w:p>
            <w:pPr>
              <w:pStyle w:val="11"/>
            </w:pPr>
            <w:r>
              <w:t>400.00</w:t>
            </w:r>
          </w:p>
        </w:tc>
        <w:tc>
          <w:tcPr>
            <w:tcW w:w="1361" w:type="dxa"/>
            <w:vAlign w:val="center"/>
          </w:tcPr>
          <w:p>
            <w:pPr>
              <w:pStyle w:val="11"/>
            </w:pPr>
          </w:p>
        </w:tc>
        <w:tc>
          <w:tcPr>
            <w:tcW w:w="1361" w:type="dxa"/>
            <w:vAlign w:val="center"/>
          </w:tcPr>
          <w:p>
            <w:pPr>
              <w:pStyle w:val="11"/>
            </w:pPr>
            <w:r>
              <w:t>400.00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2080199</w:t>
            </w:r>
          </w:p>
        </w:tc>
        <w:tc>
          <w:tcPr>
            <w:tcW w:w="4535" w:type="dxa"/>
            <w:vAlign w:val="center"/>
          </w:tcPr>
          <w:p>
            <w:pPr>
              <w:pStyle w:val="12"/>
            </w:pPr>
            <w:r>
              <w:t>其他人力资源和社会保障管理事务支出</w:t>
            </w:r>
          </w:p>
        </w:tc>
        <w:tc>
          <w:tcPr>
            <w:tcW w:w="1361" w:type="dxa"/>
            <w:vAlign w:val="center"/>
          </w:tcPr>
          <w:p>
            <w:pPr>
              <w:pStyle w:val="11"/>
            </w:pPr>
            <w:r>
              <w:t>400.00</w:t>
            </w:r>
          </w:p>
        </w:tc>
        <w:tc>
          <w:tcPr>
            <w:tcW w:w="1361" w:type="dxa"/>
            <w:vAlign w:val="center"/>
          </w:tcPr>
          <w:p>
            <w:pPr>
              <w:pStyle w:val="11"/>
            </w:pPr>
          </w:p>
        </w:tc>
        <w:tc>
          <w:tcPr>
            <w:tcW w:w="1361" w:type="dxa"/>
            <w:vAlign w:val="center"/>
          </w:tcPr>
          <w:p>
            <w:pPr>
              <w:pStyle w:val="11"/>
            </w:pPr>
            <w:r>
              <w:t>400.00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323006无极县人才开发交流中心</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400.00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400.00</w:t>
            </w:r>
          </w:p>
        </w:tc>
        <w:tc>
          <w:tcPr>
            <w:tcW w:w="1474" w:type="dxa"/>
            <w:vAlign w:val="center"/>
          </w:tcPr>
          <w:p>
            <w:pPr>
              <w:pStyle w:val="11"/>
            </w:pPr>
            <w:r>
              <w:t>400.00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400.00</w:t>
            </w:r>
          </w:p>
        </w:tc>
        <w:tc>
          <w:tcPr>
            <w:tcW w:w="3402" w:type="dxa"/>
            <w:vAlign w:val="center"/>
          </w:tcPr>
          <w:p>
            <w:pPr>
              <w:pStyle w:val="14"/>
            </w:pPr>
            <w:r>
              <w:t>本年支出合计</w:t>
            </w:r>
          </w:p>
        </w:tc>
        <w:tc>
          <w:tcPr>
            <w:tcW w:w="1474" w:type="dxa"/>
            <w:vAlign w:val="center"/>
          </w:tcPr>
          <w:p>
            <w:pPr>
              <w:pStyle w:val="15"/>
            </w:pPr>
            <w:r>
              <w:t>400.00</w:t>
            </w:r>
          </w:p>
        </w:tc>
        <w:tc>
          <w:tcPr>
            <w:tcW w:w="1474" w:type="dxa"/>
            <w:vAlign w:val="center"/>
          </w:tcPr>
          <w:p>
            <w:pPr>
              <w:pStyle w:val="15"/>
            </w:pPr>
            <w:r>
              <w:t>400.00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400.00</w:t>
            </w:r>
          </w:p>
        </w:tc>
        <w:tc>
          <w:tcPr>
            <w:tcW w:w="3402" w:type="dxa"/>
            <w:vAlign w:val="center"/>
          </w:tcPr>
          <w:p>
            <w:pPr>
              <w:pStyle w:val="14"/>
            </w:pPr>
            <w:r>
              <w:t>支出总计</w:t>
            </w:r>
          </w:p>
        </w:tc>
        <w:tc>
          <w:tcPr>
            <w:tcW w:w="1474" w:type="dxa"/>
            <w:vAlign w:val="center"/>
          </w:tcPr>
          <w:p>
            <w:pPr>
              <w:pStyle w:val="15"/>
            </w:pPr>
            <w:r>
              <w:t>400.00</w:t>
            </w:r>
          </w:p>
        </w:tc>
        <w:tc>
          <w:tcPr>
            <w:tcW w:w="1474" w:type="dxa"/>
            <w:vAlign w:val="center"/>
          </w:tcPr>
          <w:p>
            <w:pPr>
              <w:pStyle w:val="15"/>
            </w:pPr>
            <w:r>
              <w:t>400.00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323006无极县人才开发交流中心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400.00</w:t>
            </w:r>
          </w:p>
        </w:tc>
        <w:tc>
          <w:tcPr>
            <w:tcW w:w="2551" w:type="dxa"/>
            <w:vAlign w:val="center"/>
          </w:tcPr>
          <w:p>
            <w:pPr>
              <w:pStyle w:val="15"/>
            </w:pPr>
          </w:p>
        </w:tc>
        <w:tc>
          <w:tcPr>
            <w:tcW w:w="2551" w:type="dxa"/>
            <w:vAlign w:val="center"/>
          </w:tcPr>
          <w:p>
            <w:pPr>
              <w:pStyle w:val="15"/>
            </w:pPr>
            <w:r>
              <w:t>400.00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400.00</w:t>
            </w:r>
          </w:p>
        </w:tc>
        <w:tc>
          <w:tcPr>
            <w:tcW w:w="2551" w:type="dxa"/>
            <w:vAlign w:val="center"/>
          </w:tcPr>
          <w:p>
            <w:pPr>
              <w:pStyle w:val="11"/>
            </w:pPr>
          </w:p>
        </w:tc>
        <w:tc>
          <w:tcPr>
            <w:tcW w:w="2551" w:type="dxa"/>
            <w:vAlign w:val="center"/>
          </w:tcPr>
          <w:p>
            <w:pPr>
              <w:pStyle w:val="11"/>
            </w:pPr>
            <w:r>
              <w:t>400.00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20801</w:t>
            </w:r>
          </w:p>
        </w:tc>
        <w:tc>
          <w:tcPr>
            <w:tcW w:w="4535" w:type="dxa"/>
            <w:vAlign w:val="center"/>
          </w:tcPr>
          <w:p>
            <w:pPr>
              <w:pStyle w:val="12"/>
            </w:pPr>
            <w:r>
              <w:t>人力资源和社会保障管理事务</w:t>
            </w:r>
          </w:p>
        </w:tc>
        <w:tc>
          <w:tcPr>
            <w:tcW w:w="2551" w:type="dxa"/>
            <w:vAlign w:val="center"/>
          </w:tcPr>
          <w:p>
            <w:pPr>
              <w:pStyle w:val="11"/>
            </w:pPr>
            <w:r>
              <w:t>400.00</w:t>
            </w:r>
          </w:p>
        </w:tc>
        <w:tc>
          <w:tcPr>
            <w:tcW w:w="2551" w:type="dxa"/>
            <w:vAlign w:val="center"/>
          </w:tcPr>
          <w:p>
            <w:pPr>
              <w:pStyle w:val="11"/>
            </w:pPr>
          </w:p>
        </w:tc>
        <w:tc>
          <w:tcPr>
            <w:tcW w:w="2551" w:type="dxa"/>
            <w:vAlign w:val="center"/>
          </w:tcPr>
          <w:p>
            <w:pPr>
              <w:pStyle w:val="11"/>
            </w:pPr>
            <w:r>
              <w:t>400.00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2080199</w:t>
            </w:r>
          </w:p>
        </w:tc>
        <w:tc>
          <w:tcPr>
            <w:tcW w:w="4535" w:type="dxa"/>
            <w:vAlign w:val="center"/>
          </w:tcPr>
          <w:p>
            <w:pPr>
              <w:pStyle w:val="12"/>
            </w:pPr>
            <w:r>
              <w:t>其他人力资源和社会保障管理事务支出</w:t>
            </w:r>
          </w:p>
        </w:tc>
        <w:tc>
          <w:tcPr>
            <w:tcW w:w="2551" w:type="dxa"/>
            <w:vAlign w:val="center"/>
          </w:tcPr>
          <w:p>
            <w:pPr>
              <w:pStyle w:val="11"/>
            </w:pPr>
            <w:r>
              <w:t>400.00</w:t>
            </w:r>
          </w:p>
        </w:tc>
        <w:tc>
          <w:tcPr>
            <w:tcW w:w="2551" w:type="dxa"/>
            <w:vAlign w:val="center"/>
          </w:tcPr>
          <w:p>
            <w:pPr>
              <w:pStyle w:val="11"/>
            </w:pPr>
          </w:p>
        </w:tc>
        <w:tc>
          <w:tcPr>
            <w:tcW w:w="2551" w:type="dxa"/>
            <w:vAlign w:val="center"/>
          </w:tcPr>
          <w:p>
            <w:pPr>
              <w:pStyle w:val="11"/>
            </w:pPr>
            <w:r>
              <w:t>400.00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323006无极县人才开发交流中心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323006无极县人才开发交流中心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323006无极县人才开发交流中心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323006无极县人才开发交流中心</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无极县人才开发交流中心2025年单位预算信息公开情况说明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按照《中华人民共和国预算法》、《地方预决算公开操作规程》和《关于进一步推进预算公开工作的实施意见》规定，现将无极县人才开发交流中心2025年单位预算公开如下：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拟订人才工作有关目标并做好相关实施工作，参与全县人才工作的指导、组织、协调和管理，承办有关人才工作。会同有关部门做好市场化、社会化的人才管理服务体系建设工作。负责人事考试工作。负责人才分类评价机制推进实施，牵头推进全县深化职称制度改革，综合管理全县职称工作。负责专业技术人员管理、继续教育和博士后管理工作，负责高层次专业技术人才选拔和培养，拟订吸引留学人员来无极（回国）工作或定居政策，组织拟订技能人才培训、评价、使用和激励制度。贯彻执行职业资格制度，负责职业技能多元化评价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无极县人才开发交流中心</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400.00万元，其中：一般公共预算收入400.00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人才开发交流中心年度单位预算中支出预算的总体情况。2025年支出预算400.00万元，其中基本支出0.00万元，包括人员经费0.00万元和日常公用经费0.00万元；项目支出400.00万元，主要为2025年基层管理岗400万元。</w:t>
      </w:r>
    </w:p>
    <w:p>
      <w:pPr>
        <w:pStyle w:val="18"/>
      </w:pPr>
      <w:r>
        <w:t>3、比上年增减情况</w:t>
      </w:r>
    </w:p>
    <w:p>
      <w:pPr>
        <w:pStyle w:val="18"/>
      </w:pPr>
      <w:r>
        <w:t>2025年预算收支安排400.00万元，较2024年预算增加0.00万元，其中：基本支出增加0.00万元，主要为无增减。项目支出增加0.00万元，主要为无增减。</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与上年相比一致，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1、2025年基层管理岗绩效目标表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13013025P00000210083G</w:t>
            </w:r>
          </w:p>
        </w:tc>
        <w:tc>
          <w:tcPr>
            <w:tcW w:w="2835" w:type="dxa"/>
            <w:vAlign w:val="center"/>
          </w:tcPr>
          <w:p>
            <w:pPr>
              <w:pStyle w:val="10"/>
            </w:pPr>
            <w:r>
              <w:t>项目名称</w:t>
            </w:r>
          </w:p>
        </w:tc>
        <w:tc>
          <w:tcPr>
            <w:tcW w:w="6095" w:type="dxa"/>
            <w:gridSpan w:val="3"/>
            <w:vAlign w:val="center"/>
          </w:tcPr>
          <w:p>
            <w:pPr>
              <w:pStyle w:val="12"/>
            </w:pPr>
            <w:r>
              <w:t>2025年基层管理岗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400.00</w:t>
            </w:r>
          </w:p>
        </w:tc>
        <w:tc>
          <w:tcPr>
            <w:tcW w:w="2835" w:type="dxa"/>
            <w:vAlign w:val="center"/>
          </w:tcPr>
          <w:p>
            <w:pPr>
              <w:pStyle w:val="10"/>
            </w:pPr>
            <w:r>
              <w:t>其中：财政    资金</w:t>
            </w:r>
          </w:p>
        </w:tc>
        <w:tc>
          <w:tcPr>
            <w:tcW w:w="2551" w:type="dxa"/>
            <w:vAlign w:val="center"/>
          </w:tcPr>
          <w:p>
            <w:pPr>
              <w:pStyle w:val="12"/>
            </w:pPr>
            <w:r>
              <w:t>400.00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用于支付基层管理岗岗位和社保补贴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100000000%</w:t>
            </w:r>
          </w:p>
        </w:tc>
        <w:tc>
          <w:tcPr>
            <w:tcW w:w="2835" w:type="dxa"/>
            <w:vAlign w:val="center"/>
          </w:tcPr>
          <w:p>
            <w:pPr>
              <w:pStyle w:val="13"/>
            </w:pPr>
            <w:r>
              <w:t>200000000%</w:t>
            </w:r>
          </w:p>
        </w:tc>
        <w:tc>
          <w:tcPr>
            <w:tcW w:w="2551" w:type="dxa"/>
            <w:vAlign w:val="center"/>
          </w:tcPr>
          <w:p>
            <w:pPr>
              <w:pStyle w:val="13"/>
            </w:pPr>
            <w:r>
              <w:t>300000000%</w:t>
            </w:r>
          </w:p>
        </w:tc>
        <w:tc>
          <w:tcPr>
            <w:tcW w:w="3544" w:type="dxa"/>
            <w:gridSpan w:val="2"/>
            <w:vAlign w:val="center"/>
          </w:tcPr>
          <w:p>
            <w:pPr>
              <w:pStyle w:val="13"/>
            </w:pPr>
            <w:r>
              <w:t>400000000%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1.及时支付岗位和社保补贴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5386" w:type="dxa"/>
            <w:vAlign w:val="center"/>
          </w:tcPr>
          <w:p>
            <w:pPr>
              <w:pStyle w:val="12"/>
            </w:pPr>
            <w:r>
              <w:t>及时性</w:t>
            </w:r>
          </w:p>
        </w:tc>
        <w:tc>
          <w:tcPr>
            <w:tcW w:w="2268" w:type="dxa"/>
            <w:vAlign w:val="center"/>
          </w:tcPr>
          <w:p>
            <w:pPr>
              <w:pStyle w:val="12"/>
            </w:pPr>
            <w:r>
              <w:t>基层管理岗55人管理岗13人</w:t>
            </w:r>
          </w:p>
        </w:tc>
        <w:tc>
          <w:tcPr>
            <w:tcW w:w="1276" w:type="dxa"/>
            <w:vAlign w:val="center"/>
          </w:tcPr>
          <w:p>
            <w:pPr>
              <w:pStyle w:val="12"/>
            </w:pPr>
            <w:r>
              <w:t>按文件要求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财政拨款保障率</w:t>
            </w:r>
          </w:p>
        </w:tc>
        <w:tc>
          <w:tcPr>
            <w:tcW w:w="5386" w:type="dxa"/>
            <w:vAlign w:val="center"/>
          </w:tcPr>
          <w:p>
            <w:pPr>
              <w:pStyle w:val="12"/>
            </w:pPr>
            <w:r>
              <w:t>财政拨款保障率</w:t>
            </w:r>
          </w:p>
        </w:tc>
        <w:tc>
          <w:tcPr>
            <w:tcW w:w="2268" w:type="dxa"/>
            <w:vAlign w:val="center"/>
          </w:tcPr>
          <w:p>
            <w:pPr>
              <w:pStyle w:val="12"/>
            </w:pPr>
            <w:r>
              <w:t>及时</w:t>
            </w:r>
          </w:p>
        </w:tc>
        <w:tc>
          <w:tcPr>
            <w:tcW w:w="1276" w:type="dxa"/>
            <w:vAlign w:val="center"/>
          </w:tcPr>
          <w:p>
            <w:pPr>
              <w:pStyle w:val="12"/>
            </w:pPr>
            <w:r>
              <w:t>按政策执行</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业务处理及时性</w:t>
            </w:r>
          </w:p>
          <w:p>
            <w:pPr>
              <w:pStyle w:val="12"/>
            </w:pPr>
          </w:p>
        </w:tc>
        <w:tc>
          <w:tcPr>
            <w:tcW w:w="5386" w:type="dxa"/>
            <w:vAlign w:val="center"/>
          </w:tcPr>
          <w:p>
            <w:pPr>
              <w:pStyle w:val="12"/>
            </w:pPr>
            <w:r>
              <w:t>业务处理及时性</w:t>
            </w:r>
          </w:p>
          <w:p>
            <w:pPr>
              <w:pStyle w:val="12"/>
            </w:pPr>
          </w:p>
        </w:tc>
        <w:tc>
          <w:tcPr>
            <w:tcW w:w="2268" w:type="dxa"/>
            <w:vAlign w:val="center"/>
          </w:tcPr>
          <w:p>
            <w:pPr>
              <w:pStyle w:val="12"/>
            </w:pPr>
            <w:r>
              <w:t>≥95</w:t>
            </w:r>
          </w:p>
        </w:tc>
        <w:tc>
          <w:tcPr>
            <w:tcW w:w="1276" w:type="dxa"/>
            <w:vAlign w:val="center"/>
          </w:tcPr>
          <w:p>
            <w:pPr>
              <w:pStyle w:val="12"/>
            </w:pPr>
            <w:r>
              <w:t>按文件要求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严格按照年初预算资金</w:t>
            </w:r>
          </w:p>
        </w:tc>
        <w:tc>
          <w:tcPr>
            <w:tcW w:w="5386" w:type="dxa"/>
            <w:vAlign w:val="center"/>
          </w:tcPr>
          <w:p>
            <w:pPr>
              <w:pStyle w:val="12"/>
            </w:pPr>
            <w:r>
              <w:t>严格按照年初预算资金</w:t>
            </w:r>
          </w:p>
        </w:tc>
        <w:tc>
          <w:tcPr>
            <w:tcW w:w="2268" w:type="dxa"/>
            <w:vAlign w:val="center"/>
          </w:tcPr>
          <w:p>
            <w:pPr>
              <w:pStyle w:val="12"/>
            </w:pPr>
            <w:r>
              <w:t>≥95</w:t>
            </w:r>
          </w:p>
        </w:tc>
        <w:tc>
          <w:tcPr>
            <w:tcW w:w="1276" w:type="dxa"/>
            <w:vAlign w:val="center"/>
          </w:tcPr>
          <w:p>
            <w:pPr>
              <w:pStyle w:val="12"/>
            </w:pPr>
            <w:r>
              <w:t>按文件要求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综合利用率</w:t>
            </w:r>
          </w:p>
        </w:tc>
        <w:tc>
          <w:tcPr>
            <w:tcW w:w="5386" w:type="dxa"/>
            <w:vAlign w:val="center"/>
          </w:tcPr>
          <w:p>
            <w:pPr>
              <w:pStyle w:val="12"/>
            </w:pPr>
            <w:r>
              <w:t>综合利用率</w:t>
            </w:r>
          </w:p>
        </w:tc>
        <w:tc>
          <w:tcPr>
            <w:tcW w:w="2268" w:type="dxa"/>
            <w:vAlign w:val="center"/>
          </w:tcPr>
          <w:p>
            <w:pPr>
              <w:pStyle w:val="12"/>
            </w:pPr>
            <w:r>
              <w:t>≥95</w:t>
            </w:r>
          </w:p>
        </w:tc>
        <w:tc>
          <w:tcPr>
            <w:tcW w:w="1276" w:type="dxa"/>
            <w:vAlign w:val="center"/>
          </w:tcPr>
          <w:p>
            <w:pPr>
              <w:pStyle w:val="12"/>
            </w:pPr>
            <w:r>
              <w:t>按文件要求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业务保障能力提升情况</w:t>
            </w:r>
          </w:p>
        </w:tc>
        <w:tc>
          <w:tcPr>
            <w:tcW w:w="5386" w:type="dxa"/>
            <w:vAlign w:val="center"/>
          </w:tcPr>
          <w:p>
            <w:pPr>
              <w:pStyle w:val="12"/>
            </w:pPr>
            <w:r>
              <w:t>业务保障能力提升情况</w:t>
            </w:r>
          </w:p>
        </w:tc>
        <w:tc>
          <w:tcPr>
            <w:tcW w:w="2268" w:type="dxa"/>
            <w:vAlign w:val="center"/>
          </w:tcPr>
          <w:p>
            <w:pPr>
              <w:pStyle w:val="12"/>
            </w:pPr>
            <w:r>
              <w:t>≥95</w:t>
            </w:r>
          </w:p>
        </w:tc>
        <w:tc>
          <w:tcPr>
            <w:tcW w:w="1276" w:type="dxa"/>
            <w:vAlign w:val="center"/>
          </w:tcPr>
          <w:p>
            <w:pPr>
              <w:pStyle w:val="12"/>
            </w:pPr>
            <w:r>
              <w:t>按文件要求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资源消耗</w:t>
            </w:r>
          </w:p>
        </w:tc>
        <w:tc>
          <w:tcPr>
            <w:tcW w:w="5386" w:type="dxa"/>
            <w:vAlign w:val="center"/>
          </w:tcPr>
          <w:p>
            <w:pPr>
              <w:pStyle w:val="12"/>
            </w:pPr>
            <w:r>
              <w:t>资源消耗</w:t>
            </w:r>
          </w:p>
        </w:tc>
        <w:tc>
          <w:tcPr>
            <w:tcW w:w="2268" w:type="dxa"/>
            <w:vAlign w:val="center"/>
          </w:tcPr>
          <w:p>
            <w:pPr>
              <w:pStyle w:val="12"/>
            </w:pPr>
            <w:r>
              <w:t>≥95</w:t>
            </w:r>
          </w:p>
        </w:tc>
        <w:tc>
          <w:tcPr>
            <w:tcW w:w="1276" w:type="dxa"/>
            <w:vAlign w:val="center"/>
          </w:tcPr>
          <w:p>
            <w:pPr>
              <w:pStyle w:val="12"/>
            </w:pPr>
            <w:r>
              <w:t>按政策执行</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保障业务工作情况</w:t>
            </w:r>
          </w:p>
        </w:tc>
        <w:tc>
          <w:tcPr>
            <w:tcW w:w="5386" w:type="dxa"/>
            <w:vAlign w:val="center"/>
          </w:tcPr>
          <w:p>
            <w:pPr>
              <w:pStyle w:val="12"/>
            </w:pPr>
            <w:r>
              <w:t>保障业务工作情况</w:t>
            </w:r>
          </w:p>
        </w:tc>
        <w:tc>
          <w:tcPr>
            <w:tcW w:w="2268" w:type="dxa"/>
            <w:vAlign w:val="center"/>
          </w:tcPr>
          <w:p>
            <w:pPr>
              <w:pStyle w:val="12"/>
            </w:pPr>
            <w:r>
              <w:t>≥90</w:t>
            </w:r>
          </w:p>
        </w:tc>
        <w:tc>
          <w:tcPr>
            <w:tcW w:w="1276" w:type="dxa"/>
            <w:vAlign w:val="center"/>
          </w:tcPr>
          <w:p>
            <w:pPr>
              <w:pStyle w:val="12"/>
            </w:pPr>
            <w:r>
              <w:t>按政策执行</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服务满意度</w:t>
            </w:r>
          </w:p>
        </w:tc>
        <w:tc>
          <w:tcPr>
            <w:tcW w:w="5386" w:type="dxa"/>
            <w:vAlign w:val="center"/>
          </w:tcPr>
          <w:p>
            <w:pPr>
              <w:pStyle w:val="12"/>
            </w:pPr>
            <w:r>
              <w:t>服务满意度</w:t>
            </w:r>
          </w:p>
        </w:tc>
        <w:tc>
          <w:tcPr>
            <w:tcW w:w="2268" w:type="dxa"/>
            <w:vAlign w:val="center"/>
          </w:tcPr>
          <w:p>
            <w:pPr>
              <w:pStyle w:val="12"/>
            </w:pPr>
            <w:r>
              <w:t>≥90</w:t>
            </w:r>
          </w:p>
        </w:tc>
        <w:tc>
          <w:tcPr>
            <w:tcW w:w="1276" w:type="dxa"/>
            <w:vAlign w:val="center"/>
          </w:tcPr>
          <w:p>
            <w:pPr>
              <w:pStyle w:val="12"/>
            </w:pPr>
            <w:r>
              <w:t>按政策执行</w:t>
            </w:r>
          </w:p>
          <w:p>
            <w:pPr>
              <w:pStyle w:val="12"/>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323006无极县人才开发交流中心</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无极县人才开发交流中心上年末固定资产金额为0.00万元（详见下表）。本年度拟购置固定资产总额为0.00万元，已按要求列入政府采购预算，详见政府采购预算表。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323006无极县人才开发交流中心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w:t>
      </w:r>
      <w:bookmarkStart w:id="5" w:name="_GoBack"/>
      <w:bookmarkEnd w:id="5"/>
      <w:r>
        <w:rPr>
          <w:rFonts w:ascii="Times New Roman" w:hAnsi="Times New Roman" w:eastAsia="方正仿宋_GBK" w:cs="Times New Roman"/>
          <w:b w:val="0"/>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rsids>
    <w:rsidRoot w:val="00000000"/>
    <w:rsid w:val="00006102"/>
    <w:rsid w:val="4B052F0E"/>
    <w:rsid w:val="7CF15A2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139</Pages>
  <TotalTime>22</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2025-02-11T17:42:00Z</dcterms:created>
  <dc:creator>Administrator</dc:creator>
  <cp:lastModifiedBy>lenovo</cp:lastModifiedBy>
  <dcterms:modified xsi:type="dcterms:W3CDTF">2025-09-10T09:55:03Z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20546EF1403F4C5FBA271657E782D618</vt:lpwstr>
  </property>
</Properties>
</file>