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44704.10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4.00</w:t>
            </w: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274.75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44331.20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190.51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44708.10</w:t>
            </w:r>
          </w:p>
        </w:tc>
        <w:tc>
          <w:tcPr>
            <w:tcW w:w="4535" w:type="dxa"/>
            <w:vAlign w:val="center"/>
          </w:tcPr>
          <w:p>
            <w:pPr>
              <w:pStyle w:val="15"/>
            </w:pPr>
            <w:r>
              <w:t>本年支出合计</w:t>
            </w:r>
          </w:p>
        </w:tc>
        <w:tc>
          <w:tcPr>
            <w:tcW w:w="2126" w:type="dxa"/>
            <w:vAlign w:val="center"/>
          </w:tcPr>
          <w:p>
            <w:pPr>
              <w:pStyle w:val="16"/>
            </w:pPr>
            <w:r>
              <w:t>44873.66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165.57</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44873.66</w:t>
            </w:r>
          </w:p>
        </w:tc>
        <w:tc>
          <w:tcPr>
            <w:tcW w:w="4535" w:type="dxa"/>
            <w:vAlign w:val="center"/>
          </w:tcPr>
          <w:p>
            <w:pPr>
              <w:pStyle w:val="15"/>
            </w:pPr>
            <w:r>
              <w:t>支出总计</w:t>
            </w:r>
          </w:p>
        </w:tc>
        <w:tc>
          <w:tcPr>
            <w:tcW w:w="2126" w:type="dxa"/>
            <w:vAlign w:val="center"/>
          </w:tcPr>
          <w:p>
            <w:pPr>
              <w:pStyle w:val="16"/>
            </w:pPr>
            <w:r>
              <w:t>44873.66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44873.66</w:t>
            </w:r>
          </w:p>
        </w:tc>
        <w:tc>
          <w:tcPr>
            <w:tcW w:w="1134" w:type="dxa"/>
            <w:vAlign w:val="center"/>
          </w:tcPr>
          <w:p>
            <w:pPr>
              <w:pStyle w:val="16"/>
            </w:pPr>
            <w:r>
              <w:t>44708.10</w:t>
            </w:r>
          </w:p>
        </w:tc>
        <w:tc>
          <w:tcPr>
            <w:tcW w:w="1134" w:type="dxa"/>
            <w:vAlign w:val="center"/>
          </w:tcPr>
          <w:p>
            <w:pPr>
              <w:pStyle w:val="16"/>
            </w:pPr>
            <w:r>
              <w:t>44708.10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165.57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274.75</w:t>
            </w:r>
          </w:p>
        </w:tc>
        <w:tc>
          <w:tcPr>
            <w:tcW w:w="1134" w:type="dxa"/>
            <w:vAlign w:val="center"/>
          </w:tcPr>
          <w:p>
            <w:pPr>
              <w:pStyle w:val="12"/>
            </w:pPr>
            <w:r>
              <w:t>274.75</w:t>
            </w:r>
          </w:p>
        </w:tc>
        <w:tc>
          <w:tcPr>
            <w:tcW w:w="1134" w:type="dxa"/>
            <w:vAlign w:val="center"/>
          </w:tcPr>
          <w:p>
            <w:pPr>
              <w:pStyle w:val="12"/>
            </w:pPr>
            <w:r>
              <w:t>274.75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274.75</w:t>
            </w:r>
          </w:p>
        </w:tc>
        <w:tc>
          <w:tcPr>
            <w:tcW w:w="1134" w:type="dxa"/>
            <w:vAlign w:val="center"/>
          </w:tcPr>
          <w:p>
            <w:pPr>
              <w:pStyle w:val="12"/>
            </w:pPr>
            <w:r>
              <w:t>274.75</w:t>
            </w:r>
          </w:p>
        </w:tc>
        <w:tc>
          <w:tcPr>
            <w:tcW w:w="1134" w:type="dxa"/>
            <w:vAlign w:val="center"/>
          </w:tcPr>
          <w:p>
            <w:pPr>
              <w:pStyle w:val="12"/>
            </w:pPr>
            <w:r>
              <w:t>274.75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2050303</w:t>
            </w:r>
          </w:p>
        </w:tc>
        <w:tc>
          <w:tcPr>
            <w:tcW w:w="1559" w:type="dxa"/>
            <w:vAlign w:val="center"/>
          </w:tcPr>
          <w:p>
            <w:pPr>
              <w:pStyle w:val="13"/>
            </w:pPr>
            <w:r>
              <w:t>技校教育</w:t>
            </w:r>
          </w:p>
        </w:tc>
        <w:tc>
          <w:tcPr>
            <w:tcW w:w="1134" w:type="dxa"/>
            <w:vAlign w:val="center"/>
          </w:tcPr>
          <w:p>
            <w:pPr>
              <w:pStyle w:val="12"/>
            </w:pPr>
            <w:r>
              <w:t>274.75</w:t>
            </w:r>
          </w:p>
        </w:tc>
        <w:tc>
          <w:tcPr>
            <w:tcW w:w="1134" w:type="dxa"/>
            <w:vAlign w:val="center"/>
          </w:tcPr>
          <w:p>
            <w:pPr>
              <w:pStyle w:val="12"/>
            </w:pPr>
            <w:r>
              <w:t>274.75</w:t>
            </w:r>
          </w:p>
        </w:tc>
        <w:tc>
          <w:tcPr>
            <w:tcW w:w="1134" w:type="dxa"/>
            <w:vAlign w:val="center"/>
          </w:tcPr>
          <w:p>
            <w:pPr>
              <w:pStyle w:val="12"/>
            </w:pPr>
            <w:r>
              <w:t>274.75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44331.20</w:t>
            </w:r>
          </w:p>
        </w:tc>
        <w:tc>
          <w:tcPr>
            <w:tcW w:w="1134" w:type="dxa"/>
            <w:vAlign w:val="center"/>
          </w:tcPr>
          <w:p>
            <w:pPr>
              <w:pStyle w:val="12"/>
            </w:pPr>
            <w:r>
              <w:t>44206.48</w:t>
            </w:r>
          </w:p>
        </w:tc>
        <w:tc>
          <w:tcPr>
            <w:tcW w:w="1134" w:type="dxa"/>
            <w:vAlign w:val="center"/>
          </w:tcPr>
          <w:p>
            <w:pPr>
              <w:pStyle w:val="12"/>
            </w:pPr>
            <w:r>
              <w:t>44206.48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6</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2010.18</w:t>
            </w:r>
          </w:p>
        </w:tc>
        <w:tc>
          <w:tcPr>
            <w:tcW w:w="1134" w:type="dxa"/>
            <w:vAlign w:val="center"/>
          </w:tcPr>
          <w:p>
            <w:pPr>
              <w:pStyle w:val="12"/>
            </w:pPr>
            <w:r>
              <w:t>2004.18</w:t>
            </w:r>
          </w:p>
        </w:tc>
        <w:tc>
          <w:tcPr>
            <w:tcW w:w="1134" w:type="dxa"/>
            <w:vAlign w:val="center"/>
          </w:tcPr>
          <w:p>
            <w:pPr>
              <w:pStyle w:val="12"/>
            </w:pPr>
            <w:r>
              <w:t>2004.18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718.83</w:t>
            </w:r>
          </w:p>
        </w:tc>
        <w:tc>
          <w:tcPr>
            <w:tcW w:w="1134" w:type="dxa"/>
            <w:vAlign w:val="center"/>
          </w:tcPr>
          <w:p>
            <w:pPr>
              <w:pStyle w:val="12"/>
            </w:pPr>
            <w:r>
              <w:t>718.83</w:t>
            </w:r>
          </w:p>
        </w:tc>
        <w:tc>
          <w:tcPr>
            <w:tcW w:w="1134" w:type="dxa"/>
            <w:vAlign w:val="center"/>
          </w:tcPr>
          <w:p>
            <w:pPr>
              <w:pStyle w:val="12"/>
            </w:pPr>
            <w:r>
              <w:t>718.83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8</w:t>
            </w:r>
          </w:p>
        </w:tc>
        <w:tc>
          <w:tcPr>
            <w:tcW w:w="992" w:type="dxa"/>
            <w:vAlign w:val="center"/>
          </w:tcPr>
          <w:p>
            <w:pPr>
              <w:pStyle w:val="13"/>
            </w:pPr>
            <w:r>
              <w:t>2080104</w:t>
            </w:r>
          </w:p>
        </w:tc>
        <w:tc>
          <w:tcPr>
            <w:tcW w:w="1559" w:type="dxa"/>
            <w:vAlign w:val="center"/>
          </w:tcPr>
          <w:p>
            <w:pPr>
              <w:pStyle w:val="13"/>
            </w:pPr>
            <w:r>
              <w:t>综合业务管理</w:t>
            </w:r>
          </w:p>
        </w:tc>
        <w:tc>
          <w:tcPr>
            <w:tcW w:w="1134" w:type="dxa"/>
            <w:vAlign w:val="center"/>
          </w:tcPr>
          <w:p>
            <w:pPr>
              <w:pStyle w:val="12"/>
            </w:pPr>
            <w:r>
              <w:t>260.00</w:t>
            </w:r>
          </w:p>
        </w:tc>
        <w:tc>
          <w:tcPr>
            <w:tcW w:w="1134" w:type="dxa"/>
            <w:vAlign w:val="center"/>
          </w:tcPr>
          <w:p>
            <w:pPr>
              <w:pStyle w:val="12"/>
            </w:pPr>
            <w:r>
              <w:t>260.00</w:t>
            </w:r>
          </w:p>
        </w:tc>
        <w:tc>
          <w:tcPr>
            <w:tcW w:w="1134" w:type="dxa"/>
            <w:vAlign w:val="center"/>
          </w:tcPr>
          <w:p>
            <w:pPr>
              <w:pStyle w:val="12"/>
            </w:pPr>
            <w:r>
              <w:t>260.00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2080106</w:t>
            </w:r>
          </w:p>
        </w:tc>
        <w:tc>
          <w:tcPr>
            <w:tcW w:w="1559" w:type="dxa"/>
            <w:vAlign w:val="center"/>
          </w:tcPr>
          <w:p>
            <w:pPr>
              <w:pStyle w:val="13"/>
            </w:pPr>
            <w:r>
              <w:t>就业管理事务</w:t>
            </w:r>
          </w:p>
        </w:tc>
        <w:tc>
          <w:tcPr>
            <w:tcW w:w="1134" w:type="dxa"/>
            <w:vAlign w:val="center"/>
          </w:tcPr>
          <w:p>
            <w:pPr>
              <w:pStyle w:val="12"/>
            </w:pPr>
            <w:r>
              <w:t>236.00</w:t>
            </w:r>
          </w:p>
        </w:tc>
        <w:tc>
          <w:tcPr>
            <w:tcW w:w="1134" w:type="dxa"/>
            <w:vAlign w:val="center"/>
          </w:tcPr>
          <w:p>
            <w:pPr>
              <w:pStyle w:val="12"/>
            </w:pPr>
            <w:r>
              <w:t>236.00</w:t>
            </w:r>
          </w:p>
        </w:tc>
        <w:tc>
          <w:tcPr>
            <w:tcW w:w="1134" w:type="dxa"/>
            <w:vAlign w:val="center"/>
          </w:tcPr>
          <w:p>
            <w:pPr>
              <w:pStyle w:val="12"/>
            </w:pPr>
            <w:r>
              <w:t>236.00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389.35</w:t>
            </w:r>
          </w:p>
        </w:tc>
        <w:tc>
          <w:tcPr>
            <w:tcW w:w="1134" w:type="dxa"/>
            <w:vAlign w:val="center"/>
          </w:tcPr>
          <w:p>
            <w:pPr>
              <w:pStyle w:val="12"/>
            </w:pPr>
            <w:r>
              <w:t>389.35</w:t>
            </w:r>
          </w:p>
        </w:tc>
        <w:tc>
          <w:tcPr>
            <w:tcW w:w="1134" w:type="dxa"/>
            <w:vAlign w:val="center"/>
          </w:tcPr>
          <w:p>
            <w:pPr>
              <w:pStyle w:val="12"/>
            </w:pPr>
            <w:r>
              <w:t>389.35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2080199</w:t>
            </w:r>
          </w:p>
        </w:tc>
        <w:tc>
          <w:tcPr>
            <w:tcW w:w="1559" w:type="dxa"/>
            <w:vAlign w:val="center"/>
          </w:tcPr>
          <w:p>
            <w:pPr>
              <w:pStyle w:val="13"/>
            </w:pPr>
            <w:r>
              <w:t>其他人力资源和社会保障管理事务支出</w:t>
            </w:r>
          </w:p>
        </w:tc>
        <w:tc>
          <w:tcPr>
            <w:tcW w:w="1134" w:type="dxa"/>
            <w:vAlign w:val="center"/>
          </w:tcPr>
          <w:p>
            <w:pPr>
              <w:pStyle w:val="12"/>
            </w:pPr>
            <w:r>
              <w:t>406.00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17562.40</w:t>
            </w:r>
          </w:p>
        </w:tc>
        <w:tc>
          <w:tcPr>
            <w:tcW w:w="1134" w:type="dxa"/>
            <w:vAlign w:val="center"/>
          </w:tcPr>
          <w:p>
            <w:pPr>
              <w:pStyle w:val="12"/>
            </w:pPr>
            <w:r>
              <w:t>17562.40</w:t>
            </w:r>
          </w:p>
        </w:tc>
        <w:tc>
          <w:tcPr>
            <w:tcW w:w="1134" w:type="dxa"/>
            <w:vAlign w:val="center"/>
          </w:tcPr>
          <w:p>
            <w:pPr>
              <w:pStyle w:val="12"/>
            </w:pPr>
            <w:r>
              <w:t>17562.40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204.00</w:t>
            </w:r>
          </w:p>
        </w:tc>
        <w:tc>
          <w:tcPr>
            <w:tcW w:w="1134" w:type="dxa"/>
            <w:vAlign w:val="center"/>
          </w:tcPr>
          <w:p>
            <w:pPr>
              <w:pStyle w:val="12"/>
            </w:pPr>
            <w:r>
              <w:t>204.00</w:t>
            </w:r>
          </w:p>
        </w:tc>
        <w:tc>
          <w:tcPr>
            <w:tcW w:w="1134" w:type="dxa"/>
            <w:vAlign w:val="center"/>
          </w:tcPr>
          <w:p>
            <w:pPr>
              <w:pStyle w:val="12"/>
            </w:pPr>
            <w:r>
              <w:t>204.00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35.40</w:t>
            </w:r>
          </w:p>
        </w:tc>
        <w:tc>
          <w:tcPr>
            <w:tcW w:w="1134" w:type="dxa"/>
            <w:vAlign w:val="center"/>
          </w:tcPr>
          <w:p>
            <w:pPr>
              <w:pStyle w:val="12"/>
            </w:pPr>
            <w:r>
              <w:t>35.40</w:t>
            </w:r>
          </w:p>
        </w:tc>
        <w:tc>
          <w:tcPr>
            <w:tcW w:w="1134" w:type="dxa"/>
            <w:vAlign w:val="center"/>
          </w:tcPr>
          <w:p>
            <w:pPr>
              <w:pStyle w:val="12"/>
            </w:pPr>
            <w:r>
              <w:t>35.40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15123.00</w:t>
            </w:r>
          </w:p>
        </w:tc>
        <w:tc>
          <w:tcPr>
            <w:tcW w:w="1134" w:type="dxa"/>
            <w:vAlign w:val="center"/>
          </w:tcPr>
          <w:p>
            <w:pPr>
              <w:pStyle w:val="12"/>
            </w:pPr>
            <w:r>
              <w:t>15123.00</w:t>
            </w:r>
          </w:p>
        </w:tc>
        <w:tc>
          <w:tcPr>
            <w:tcW w:w="1134" w:type="dxa"/>
            <w:vAlign w:val="center"/>
          </w:tcPr>
          <w:p>
            <w:pPr>
              <w:pStyle w:val="12"/>
            </w:pPr>
            <w:r>
              <w:t>15123.00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2080508</w:t>
            </w:r>
          </w:p>
        </w:tc>
        <w:tc>
          <w:tcPr>
            <w:tcW w:w="1559" w:type="dxa"/>
            <w:vAlign w:val="center"/>
          </w:tcPr>
          <w:p>
            <w:pPr>
              <w:pStyle w:val="13"/>
            </w:pPr>
            <w:r>
              <w:t>对机关事业单位职业年金的补助</w:t>
            </w:r>
          </w:p>
        </w:tc>
        <w:tc>
          <w:tcPr>
            <w:tcW w:w="1134" w:type="dxa"/>
            <w:vAlign w:val="center"/>
          </w:tcPr>
          <w:p>
            <w:pPr>
              <w:pStyle w:val="12"/>
            </w:pPr>
            <w:r>
              <w:t>2200.00</w:t>
            </w:r>
          </w:p>
        </w:tc>
        <w:tc>
          <w:tcPr>
            <w:tcW w:w="1134" w:type="dxa"/>
            <w:vAlign w:val="center"/>
          </w:tcPr>
          <w:p>
            <w:pPr>
              <w:pStyle w:val="12"/>
            </w:pPr>
            <w:r>
              <w:t>2200.00</w:t>
            </w:r>
          </w:p>
        </w:tc>
        <w:tc>
          <w:tcPr>
            <w:tcW w:w="1134" w:type="dxa"/>
            <w:vAlign w:val="center"/>
          </w:tcPr>
          <w:p>
            <w:pPr>
              <w:pStyle w:val="12"/>
            </w:pPr>
            <w:r>
              <w:t>2200.00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1011.72</w:t>
            </w:r>
          </w:p>
        </w:tc>
        <w:tc>
          <w:tcPr>
            <w:tcW w:w="1134" w:type="dxa"/>
            <w:vAlign w:val="center"/>
          </w:tcPr>
          <w:p>
            <w:pPr>
              <w:pStyle w:val="12"/>
            </w:pPr>
            <w:r>
              <w:t>893.00</w:t>
            </w:r>
          </w:p>
        </w:tc>
        <w:tc>
          <w:tcPr>
            <w:tcW w:w="1134" w:type="dxa"/>
            <w:vAlign w:val="center"/>
          </w:tcPr>
          <w:p>
            <w:pPr>
              <w:pStyle w:val="12"/>
            </w:pPr>
            <w:r>
              <w:t>893.00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118.72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2080711</w:t>
            </w:r>
          </w:p>
        </w:tc>
        <w:tc>
          <w:tcPr>
            <w:tcW w:w="1559" w:type="dxa"/>
            <w:vAlign w:val="center"/>
          </w:tcPr>
          <w:p>
            <w:pPr>
              <w:pStyle w:val="13"/>
            </w:pPr>
            <w:r>
              <w:t>就业见习补贴</w:t>
            </w:r>
          </w:p>
        </w:tc>
        <w:tc>
          <w:tcPr>
            <w:tcW w:w="1134" w:type="dxa"/>
            <w:vAlign w:val="center"/>
          </w:tcPr>
          <w:p>
            <w:pPr>
              <w:pStyle w:val="12"/>
            </w:pPr>
            <w:r>
              <w:t>172.94</w:t>
            </w:r>
          </w:p>
        </w:tc>
        <w:tc>
          <w:tcPr>
            <w:tcW w:w="1134" w:type="dxa"/>
            <w:vAlign w:val="center"/>
          </w:tcPr>
          <w:p>
            <w:pPr>
              <w:pStyle w:val="12"/>
            </w:pPr>
            <w:r>
              <w:t>170.00</w:t>
            </w:r>
          </w:p>
        </w:tc>
        <w:tc>
          <w:tcPr>
            <w:tcW w:w="1134" w:type="dxa"/>
            <w:vAlign w:val="center"/>
          </w:tcPr>
          <w:p>
            <w:pPr>
              <w:pStyle w:val="12"/>
            </w:pPr>
            <w:r>
              <w:t>170.00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838.78</w:t>
            </w:r>
          </w:p>
        </w:tc>
        <w:tc>
          <w:tcPr>
            <w:tcW w:w="1134" w:type="dxa"/>
            <w:vAlign w:val="center"/>
          </w:tcPr>
          <w:p>
            <w:pPr>
              <w:pStyle w:val="12"/>
            </w:pPr>
            <w:r>
              <w:t>723.00</w:t>
            </w:r>
          </w:p>
        </w:tc>
        <w:tc>
          <w:tcPr>
            <w:tcW w:w="1134" w:type="dxa"/>
            <w:vAlign w:val="center"/>
          </w:tcPr>
          <w:p>
            <w:pPr>
              <w:pStyle w:val="12"/>
            </w:pPr>
            <w:r>
              <w:t>723.00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115.78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23706.00</w:t>
            </w:r>
          </w:p>
        </w:tc>
        <w:tc>
          <w:tcPr>
            <w:tcW w:w="1134" w:type="dxa"/>
            <w:vAlign w:val="center"/>
          </w:tcPr>
          <w:p>
            <w:pPr>
              <w:pStyle w:val="12"/>
            </w:pPr>
            <w:r>
              <w:t>23706.00</w:t>
            </w:r>
          </w:p>
        </w:tc>
        <w:tc>
          <w:tcPr>
            <w:tcW w:w="1134" w:type="dxa"/>
            <w:vAlign w:val="center"/>
          </w:tcPr>
          <w:p>
            <w:pPr>
              <w:pStyle w:val="12"/>
            </w:pPr>
            <w:r>
              <w:t>23706.00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2082601</w:t>
            </w:r>
          </w:p>
        </w:tc>
        <w:tc>
          <w:tcPr>
            <w:tcW w:w="1559" w:type="dxa"/>
            <w:vAlign w:val="center"/>
          </w:tcPr>
          <w:p>
            <w:pPr>
              <w:pStyle w:val="13"/>
            </w:pPr>
            <w:r>
              <w:t>财政对企业职工基本养老保险基金的补助</w:t>
            </w:r>
          </w:p>
        </w:tc>
        <w:tc>
          <w:tcPr>
            <w:tcW w:w="1134" w:type="dxa"/>
            <w:vAlign w:val="center"/>
          </w:tcPr>
          <w:p>
            <w:pPr>
              <w:pStyle w:val="12"/>
            </w:pPr>
            <w:r>
              <w:t>1562.00</w:t>
            </w:r>
          </w:p>
        </w:tc>
        <w:tc>
          <w:tcPr>
            <w:tcW w:w="1134" w:type="dxa"/>
            <w:vAlign w:val="center"/>
          </w:tcPr>
          <w:p>
            <w:pPr>
              <w:pStyle w:val="12"/>
            </w:pPr>
            <w:r>
              <w:t>1562.00</w:t>
            </w:r>
          </w:p>
        </w:tc>
        <w:tc>
          <w:tcPr>
            <w:tcW w:w="1134" w:type="dxa"/>
            <w:vAlign w:val="center"/>
          </w:tcPr>
          <w:p>
            <w:pPr>
              <w:pStyle w:val="12"/>
            </w:pPr>
            <w:r>
              <w:t>1562.00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22144.00</w:t>
            </w:r>
          </w:p>
        </w:tc>
        <w:tc>
          <w:tcPr>
            <w:tcW w:w="1134" w:type="dxa"/>
            <w:vAlign w:val="center"/>
          </w:tcPr>
          <w:p>
            <w:pPr>
              <w:pStyle w:val="12"/>
            </w:pPr>
            <w:r>
              <w:t>22144.00</w:t>
            </w:r>
          </w:p>
        </w:tc>
        <w:tc>
          <w:tcPr>
            <w:tcW w:w="1134" w:type="dxa"/>
            <w:vAlign w:val="center"/>
          </w:tcPr>
          <w:p>
            <w:pPr>
              <w:pStyle w:val="12"/>
            </w:pPr>
            <w:r>
              <w:t>22144.00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10.90</w:t>
            </w:r>
          </w:p>
        </w:tc>
        <w:tc>
          <w:tcPr>
            <w:tcW w:w="1134" w:type="dxa"/>
            <w:vAlign w:val="center"/>
          </w:tcPr>
          <w:p>
            <w:pPr>
              <w:pStyle w:val="12"/>
            </w:pPr>
            <w:r>
              <w:t>10.90</w:t>
            </w:r>
          </w:p>
        </w:tc>
        <w:tc>
          <w:tcPr>
            <w:tcW w:w="1134" w:type="dxa"/>
            <w:vAlign w:val="center"/>
          </w:tcPr>
          <w:p>
            <w:pPr>
              <w:pStyle w:val="12"/>
            </w:pPr>
            <w:r>
              <w:t>10.90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6.60</w:t>
            </w:r>
          </w:p>
        </w:tc>
        <w:tc>
          <w:tcPr>
            <w:tcW w:w="1134" w:type="dxa"/>
            <w:vAlign w:val="center"/>
          </w:tcPr>
          <w:p>
            <w:pPr>
              <w:pStyle w:val="12"/>
            </w:pPr>
            <w:r>
              <w:t>6.60</w:t>
            </w:r>
          </w:p>
        </w:tc>
        <w:tc>
          <w:tcPr>
            <w:tcW w:w="1134" w:type="dxa"/>
            <w:vAlign w:val="center"/>
          </w:tcPr>
          <w:p>
            <w:pPr>
              <w:pStyle w:val="12"/>
            </w:pPr>
            <w:r>
              <w:t>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20830</w:t>
            </w:r>
          </w:p>
        </w:tc>
        <w:tc>
          <w:tcPr>
            <w:tcW w:w="1559" w:type="dxa"/>
            <w:vAlign w:val="center"/>
          </w:tcPr>
          <w:p>
            <w:pPr>
              <w:pStyle w:val="13"/>
            </w:pPr>
            <w:r>
              <w:t>财政代缴社会保险费支出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2083001</w:t>
            </w:r>
          </w:p>
        </w:tc>
        <w:tc>
          <w:tcPr>
            <w:tcW w:w="1559" w:type="dxa"/>
            <w:vAlign w:val="center"/>
          </w:tcPr>
          <w:p>
            <w:pPr>
              <w:pStyle w:val="13"/>
            </w:pPr>
            <w:r>
              <w:t>财政代缴城乡居民基本养老保险费支出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43.20</w:t>
            </w:r>
          </w:p>
        </w:tc>
        <w:tc>
          <w:tcPr>
            <w:tcW w:w="1134" w:type="dxa"/>
            <w:vAlign w:val="center"/>
          </w:tcPr>
          <w:p>
            <w:pPr>
              <w:pStyle w:val="12"/>
            </w:pPr>
            <w:r>
              <w:t>43.20</w:t>
            </w:r>
          </w:p>
        </w:tc>
        <w:tc>
          <w:tcPr>
            <w:tcW w:w="1134" w:type="dxa"/>
            <w:vAlign w:val="center"/>
          </w:tcPr>
          <w:p>
            <w:pPr>
              <w:pStyle w:val="12"/>
            </w:pPr>
            <w:r>
              <w:t>43.20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190.51</w:t>
            </w:r>
          </w:p>
        </w:tc>
        <w:tc>
          <w:tcPr>
            <w:tcW w:w="1134" w:type="dxa"/>
            <w:vAlign w:val="center"/>
          </w:tcPr>
          <w:p>
            <w:pPr>
              <w:pStyle w:val="12"/>
            </w:pPr>
            <w:r>
              <w:t>149.67</w:t>
            </w:r>
          </w:p>
        </w:tc>
        <w:tc>
          <w:tcPr>
            <w:tcW w:w="1134" w:type="dxa"/>
            <w:vAlign w:val="center"/>
          </w:tcPr>
          <w:p>
            <w:pPr>
              <w:pStyle w:val="12"/>
            </w:pPr>
            <w:r>
              <w:t>149.67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190.51</w:t>
            </w:r>
          </w:p>
        </w:tc>
        <w:tc>
          <w:tcPr>
            <w:tcW w:w="1134" w:type="dxa"/>
            <w:vAlign w:val="center"/>
          </w:tcPr>
          <w:p>
            <w:pPr>
              <w:pStyle w:val="12"/>
            </w:pPr>
            <w:r>
              <w:t>149.67</w:t>
            </w:r>
          </w:p>
        </w:tc>
        <w:tc>
          <w:tcPr>
            <w:tcW w:w="1134" w:type="dxa"/>
            <w:vAlign w:val="center"/>
          </w:tcPr>
          <w:p>
            <w:pPr>
              <w:pStyle w:val="12"/>
            </w:pPr>
            <w:r>
              <w:t>149.67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190.51</w:t>
            </w:r>
          </w:p>
        </w:tc>
        <w:tc>
          <w:tcPr>
            <w:tcW w:w="1134" w:type="dxa"/>
            <w:vAlign w:val="center"/>
          </w:tcPr>
          <w:p>
            <w:pPr>
              <w:pStyle w:val="12"/>
            </w:pPr>
            <w:r>
              <w:t>149.67</w:t>
            </w:r>
          </w:p>
        </w:tc>
        <w:tc>
          <w:tcPr>
            <w:tcW w:w="1134" w:type="dxa"/>
            <w:vAlign w:val="center"/>
          </w:tcPr>
          <w:p>
            <w:pPr>
              <w:pStyle w:val="12"/>
            </w:pPr>
            <w:r>
              <w:t>149.67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36</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44873.66</w:t>
            </w:r>
          </w:p>
        </w:tc>
        <w:tc>
          <w:tcPr>
            <w:tcW w:w="1361" w:type="dxa"/>
            <w:vAlign w:val="center"/>
          </w:tcPr>
          <w:p>
            <w:pPr>
              <w:pStyle w:val="16"/>
            </w:pPr>
            <w:r>
              <w:t>1895.20</w:t>
            </w:r>
          </w:p>
        </w:tc>
        <w:tc>
          <w:tcPr>
            <w:tcW w:w="1361" w:type="dxa"/>
            <w:vAlign w:val="center"/>
          </w:tcPr>
          <w:p>
            <w:pPr>
              <w:pStyle w:val="16"/>
            </w:pPr>
            <w:r>
              <w:t>42978.46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274.75</w:t>
            </w:r>
          </w:p>
        </w:tc>
        <w:tc>
          <w:tcPr>
            <w:tcW w:w="1361" w:type="dxa"/>
            <w:vAlign w:val="center"/>
          </w:tcPr>
          <w:p>
            <w:pPr>
              <w:pStyle w:val="12"/>
            </w:pPr>
            <w:r>
              <w:t>228.42</w:t>
            </w:r>
          </w:p>
        </w:tc>
        <w:tc>
          <w:tcPr>
            <w:tcW w:w="1361" w:type="dxa"/>
            <w:vAlign w:val="center"/>
          </w:tcPr>
          <w:p>
            <w:pPr>
              <w:pStyle w:val="12"/>
            </w:pPr>
            <w:r>
              <w:t>46.33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274.75</w:t>
            </w:r>
          </w:p>
        </w:tc>
        <w:tc>
          <w:tcPr>
            <w:tcW w:w="1361" w:type="dxa"/>
            <w:vAlign w:val="center"/>
          </w:tcPr>
          <w:p>
            <w:pPr>
              <w:pStyle w:val="12"/>
            </w:pPr>
            <w:r>
              <w:t>228.42</w:t>
            </w:r>
          </w:p>
        </w:tc>
        <w:tc>
          <w:tcPr>
            <w:tcW w:w="1361" w:type="dxa"/>
            <w:vAlign w:val="center"/>
          </w:tcPr>
          <w:p>
            <w:pPr>
              <w:pStyle w:val="12"/>
            </w:pPr>
            <w:r>
              <w:t>46.33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2050303</w:t>
            </w:r>
          </w:p>
        </w:tc>
        <w:tc>
          <w:tcPr>
            <w:tcW w:w="4535" w:type="dxa"/>
            <w:vAlign w:val="center"/>
          </w:tcPr>
          <w:p>
            <w:pPr>
              <w:pStyle w:val="13"/>
            </w:pPr>
            <w:r>
              <w:t>技校教育</w:t>
            </w:r>
          </w:p>
        </w:tc>
        <w:tc>
          <w:tcPr>
            <w:tcW w:w="1361" w:type="dxa"/>
            <w:vAlign w:val="center"/>
          </w:tcPr>
          <w:p>
            <w:pPr>
              <w:pStyle w:val="12"/>
            </w:pPr>
            <w:r>
              <w:t>274.75</w:t>
            </w:r>
          </w:p>
        </w:tc>
        <w:tc>
          <w:tcPr>
            <w:tcW w:w="1361" w:type="dxa"/>
            <w:vAlign w:val="center"/>
          </w:tcPr>
          <w:p>
            <w:pPr>
              <w:pStyle w:val="12"/>
            </w:pPr>
            <w:r>
              <w:t>228.42</w:t>
            </w:r>
          </w:p>
        </w:tc>
        <w:tc>
          <w:tcPr>
            <w:tcW w:w="1361" w:type="dxa"/>
            <w:vAlign w:val="center"/>
          </w:tcPr>
          <w:p>
            <w:pPr>
              <w:pStyle w:val="12"/>
            </w:pPr>
            <w:r>
              <w:t>46.33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44331.20</w:t>
            </w:r>
          </w:p>
        </w:tc>
        <w:tc>
          <w:tcPr>
            <w:tcW w:w="1361" w:type="dxa"/>
            <w:vAlign w:val="center"/>
          </w:tcPr>
          <w:p>
            <w:pPr>
              <w:pStyle w:val="12"/>
            </w:pPr>
            <w:r>
              <w:t>1593.58</w:t>
            </w:r>
          </w:p>
        </w:tc>
        <w:tc>
          <w:tcPr>
            <w:tcW w:w="1361" w:type="dxa"/>
            <w:vAlign w:val="center"/>
          </w:tcPr>
          <w:p>
            <w:pPr>
              <w:pStyle w:val="12"/>
            </w:pPr>
            <w:r>
              <w:t>42737.62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2010.18</w:t>
            </w:r>
          </w:p>
        </w:tc>
        <w:tc>
          <w:tcPr>
            <w:tcW w:w="1361" w:type="dxa"/>
            <w:vAlign w:val="center"/>
          </w:tcPr>
          <w:p>
            <w:pPr>
              <w:pStyle w:val="12"/>
            </w:pPr>
            <w:r>
              <w:t>1343.28</w:t>
            </w:r>
          </w:p>
        </w:tc>
        <w:tc>
          <w:tcPr>
            <w:tcW w:w="1361" w:type="dxa"/>
            <w:vAlign w:val="center"/>
          </w:tcPr>
          <w:p>
            <w:pPr>
              <w:pStyle w:val="12"/>
            </w:pPr>
            <w:r>
              <w:t>666.90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718.83</w:t>
            </w:r>
          </w:p>
        </w:tc>
        <w:tc>
          <w:tcPr>
            <w:tcW w:w="1361" w:type="dxa"/>
            <w:vAlign w:val="center"/>
          </w:tcPr>
          <w:p>
            <w:pPr>
              <w:pStyle w:val="12"/>
            </w:pPr>
            <w:r>
              <w:t>718.83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992" w:type="dxa"/>
            <w:vAlign w:val="center"/>
          </w:tcPr>
          <w:p>
            <w:pPr>
              <w:pStyle w:val="13"/>
            </w:pPr>
            <w:r>
              <w:t>2080104</w:t>
            </w:r>
          </w:p>
        </w:tc>
        <w:tc>
          <w:tcPr>
            <w:tcW w:w="4535" w:type="dxa"/>
            <w:vAlign w:val="center"/>
          </w:tcPr>
          <w:p>
            <w:pPr>
              <w:pStyle w:val="13"/>
            </w:pPr>
            <w:r>
              <w:t>综合业务管理</w:t>
            </w: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2080106</w:t>
            </w:r>
          </w:p>
        </w:tc>
        <w:tc>
          <w:tcPr>
            <w:tcW w:w="4535" w:type="dxa"/>
            <w:vAlign w:val="center"/>
          </w:tcPr>
          <w:p>
            <w:pPr>
              <w:pStyle w:val="13"/>
            </w:pPr>
            <w:r>
              <w:t>就业管理事务</w:t>
            </w:r>
          </w:p>
        </w:tc>
        <w:tc>
          <w:tcPr>
            <w:tcW w:w="1361" w:type="dxa"/>
            <w:vAlign w:val="center"/>
          </w:tcPr>
          <w:p>
            <w:pPr>
              <w:pStyle w:val="12"/>
            </w:pPr>
            <w:r>
              <w:t>236.00</w:t>
            </w:r>
          </w:p>
        </w:tc>
        <w:tc>
          <w:tcPr>
            <w:tcW w:w="1361" w:type="dxa"/>
            <w:vAlign w:val="center"/>
          </w:tcPr>
          <w:p>
            <w:pPr>
              <w:pStyle w:val="12"/>
            </w:pPr>
            <w:r>
              <w:t>236.00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389.35</w:t>
            </w:r>
          </w:p>
        </w:tc>
        <w:tc>
          <w:tcPr>
            <w:tcW w:w="1361" w:type="dxa"/>
            <w:vAlign w:val="center"/>
          </w:tcPr>
          <w:p>
            <w:pPr>
              <w:pStyle w:val="12"/>
            </w:pPr>
            <w:r>
              <w:t>388.45</w:t>
            </w:r>
          </w:p>
        </w:tc>
        <w:tc>
          <w:tcPr>
            <w:tcW w:w="1361" w:type="dxa"/>
            <w:vAlign w:val="center"/>
          </w:tcPr>
          <w:p>
            <w:pPr>
              <w:pStyle w:val="12"/>
            </w:pPr>
            <w:r>
              <w:t>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992" w:type="dxa"/>
            <w:vAlign w:val="center"/>
          </w:tcPr>
          <w:p>
            <w:pPr>
              <w:pStyle w:val="13"/>
            </w:pPr>
            <w:r>
              <w:t>2080199</w:t>
            </w:r>
          </w:p>
        </w:tc>
        <w:tc>
          <w:tcPr>
            <w:tcW w:w="4535" w:type="dxa"/>
            <w:vAlign w:val="center"/>
          </w:tcPr>
          <w:p>
            <w:pPr>
              <w:pStyle w:val="13"/>
            </w:pPr>
            <w:r>
              <w:t>其他人力资源和社会保障管理事务支出</w:t>
            </w:r>
          </w:p>
        </w:tc>
        <w:tc>
          <w:tcPr>
            <w:tcW w:w="1361" w:type="dxa"/>
            <w:vAlign w:val="center"/>
          </w:tcPr>
          <w:p>
            <w:pPr>
              <w:pStyle w:val="12"/>
            </w:pPr>
            <w:r>
              <w:t>406.00</w:t>
            </w:r>
          </w:p>
        </w:tc>
        <w:tc>
          <w:tcPr>
            <w:tcW w:w="1361" w:type="dxa"/>
            <w:vAlign w:val="center"/>
          </w:tcPr>
          <w:p>
            <w:pPr>
              <w:pStyle w:val="12"/>
            </w:pPr>
          </w:p>
        </w:tc>
        <w:tc>
          <w:tcPr>
            <w:tcW w:w="1361" w:type="dxa"/>
            <w:vAlign w:val="center"/>
          </w:tcPr>
          <w:p>
            <w:pPr>
              <w:pStyle w:val="12"/>
            </w:pPr>
            <w:r>
              <w:t>406.00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17562.40</w:t>
            </w:r>
          </w:p>
        </w:tc>
        <w:tc>
          <w:tcPr>
            <w:tcW w:w="1361" w:type="dxa"/>
            <w:vAlign w:val="center"/>
          </w:tcPr>
          <w:p>
            <w:pPr>
              <w:pStyle w:val="12"/>
            </w:pPr>
            <w:r>
              <w:t>239.40</w:t>
            </w:r>
          </w:p>
        </w:tc>
        <w:tc>
          <w:tcPr>
            <w:tcW w:w="1361" w:type="dxa"/>
            <w:vAlign w:val="center"/>
          </w:tcPr>
          <w:p>
            <w:pPr>
              <w:pStyle w:val="12"/>
            </w:pPr>
            <w:r>
              <w:t>17323.00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204.00</w:t>
            </w:r>
          </w:p>
        </w:tc>
        <w:tc>
          <w:tcPr>
            <w:tcW w:w="1361" w:type="dxa"/>
            <w:vAlign w:val="center"/>
          </w:tcPr>
          <w:p>
            <w:pPr>
              <w:pStyle w:val="12"/>
            </w:pPr>
            <w:r>
              <w:t>204.00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35.40</w:t>
            </w:r>
          </w:p>
        </w:tc>
        <w:tc>
          <w:tcPr>
            <w:tcW w:w="1361" w:type="dxa"/>
            <w:vAlign w:val="center"/>
          </w:tcPr>
          <w:p>
            <w:pPr>
              <w:pStyle w:val="12"/>
            </w:pPr>
            <w:r>
              <w:t>35.40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15123.00</w:t>
            </w:r>
          </w:p>
        </w:tc>
        <w:tc>
          <w:tcPr>
            <w:tcW w:w="1361" w:type="dxa"/>
            <w:vAlign w:val="center"/>
          </w:tcPr>
          <w:p>
            <w:pPr>
              <w:pStyle w:val="12"/>
            </w:pPr>
          </w:p>
        </w:tc>
        <w:tc>
          <w:tcPr>
            <w:tcW w:w="1361" w:type="dxa"/>
            <w:vAlign w:val="center"/>
          </w:tcPr>
          <w:p>
            <w:pPr>
              <w:pStyle w:val="12"/>
            </w:pPr>
            <w:r>
              <w:t>15123.00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2080508</w:t>
            </w:r>
          </w:p>
        </w:tc>
        <w:tc>
          <w:tcPr>
            <w:tcW w:w="4535" w:type="dxa"/>
            <w:vAlign w:val="center"/>
          </w:tcPr>
          <w:p>
            <w:pPr>
              <w:pStyle w:val="13"/>
            </w:pPr>
            <w:r>
              <w:t>对机关事业单位职业年金的补助</w:t>
            </w:r>
          </w:p>
        </w:tc>
        <w:tc>
          <w:tcPr>
            <w:tcW w:w="1361" w:type="dxa"/>
            <w:vAlign w:val="center"/>
          </w:tcPr>
          <w:p>
            <w:pPr>
              <w:pStyle w:val="12"/>
            </w:pPr>
            <w:r>
              <w:t>2200.00</w:t>
            </w:r>
          </w:p>
        </w:tc>
        <w:tc>
          <w:tcPr>
            <w:tcW w:w="1361" w:type="dxa"/>
            <w:vAlign w:val="center"/>
          </w:tcPr>
          <w:p>
            <w:pPr>
              <w:pStyle w:val="12"/>
            </w:pPr>
          </w:p>
        </w:tc>
        <w:tc>
          <w:tcPr>
            <w:tcW w:w="1361" w:type="dxa"/>
            <w:vAlign w:val="center"/>
          </w:tcPr>
          <w:p>
            <w:pPr>
              <w:pStyle w:val="12"/>
            </w:pPr>
            <w:r>
              <w:t>2200.00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1011.72</w:t>
            </w:r>
          </w:p>
        </w:tc>
        <w:tc>
          <w:tcPr>
            <w:tcW w:w="1361" w:type="dxa"/>
            <w:vAlign w:val="center"/>
          </w:tcPr>
          <w:p>
            <w:pPr>
              <w:pStyle w:val="12"/>
            </w:pPr>
          </w:p>
        </w:tc>
        <w:tc>
          <w:tcPr>
            <w:tcW w:w="1361" w:type="dxa"/>
            <w:vAlign w:val="center"/>
          </w:tcPr>
          <w:p>
            <w:pPr>
              <w:pStyle w:val="12"/>
            </w:pPr>
            <w:r>
              <w:t>1011.72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2080711</w:t>
            </w:r>
          </w:p>
        </w:tc>
        <w:tc>
          <w:tcPr>
            <w:tcW w:w="4535" w:type="dxa"/>
            <w:vAlign w:val="center"/>
          </w:tcPr>
          <w:p>
            <w:pPr>
              <w:pStyle w:val="13"/>
            </w:pPr>
            <w:r>
              <w:t>就业见习补贴</w:t>
            </w:r>
          </w:p>
        </w:tc>
        <w:tc>
          <w:tcPr>
            <w:tcW w:w="1361" w:type="dxa"/>
            <w:vAlign w:val="center"/>
          </w:tcPr>
          <w:p>
            <w:pPr>
              <w:pStyle w:val="12"/>
            </w:pPr>
            <w:r>
              <w:t>172.94</w:t>
            </w:r>
          </w:p>
        </w:tc>
        <w:tc>
          <w:tcPr>
            <w:tcW w:w="1361" w:type="dxa"/>
            <w:vAlign w:val="center"/>
          </w:tcPr>
          <w:p>
            <w:pPr>
              <w:pStyle w:val="12"/>
            </w:pPr>
          </w:p>
        </w:tc>
        <w:tc>
          <w:tcPr>
            <w:tcW w:w="1361" w:type="dxa"/>
            <w:vAlign w:val="center"/>
          </w:tcPr>
          <w:p>
            <w:pPr>
              <w:pStyle w:val="12"/>
            </w:pPr>
            <w:r>
              <w:t>172.94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838.78</w:t>
            </w:r>
          </w:p>
        </w:tc>
        <w:tc>
          <w:tcPr>
            <w:tcW w:w="1361" w:type="dxa"/>
            <w:vAlign w:val="center"/>
          </w:tcPr>
          <w:p>
            <w:pPr>
              <w:pStyle w:val="12"/>
            </w:pPr>
          </w:p>
        </w:tc>
        <w:tc>
          <w:tcPr>
            <w:tcW w:w="1361" w:type="dxa"/>
            <w:vAlign w:val="center"/>
          </w:tcPr>
          <w:p>
            <w:pPr>
              <w:pStyle w:val="12"/>
            </w:pPr>
            <w:r>
              <w:t>838.78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23706.00</w:t>
            </w:r>
          </w:p>
        </w:tc>
        <w:tc>
          <w:tcPr>
            <w:tcW w:w="1361" w:type="dxa"/>
            <w:vAlign w:val="center"/>
          </w:tcPr>
          <w:p>
            <w:pPr>
              <w:pStyle w:val="12"/>
            </w:pPr>
          </w:p>
        </w:tc>
        <w:tc>
          <w:tcPr>
            <w:tcW w:w="1361" w:type="dxa"/>
            <w:vAlign w:val="center"/>
          </w:tcPr>
          <w:p>
            <w:pPr>
              <w:pStyle w:val="12"/>
            </w:pPr>
            <w:r>
              <w:t>23706.00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2082601</w:t>
            </w:r>
          </w:p>
        </w:tc>
        <w:tc>
          <w:tcPr>
            <w:tcW w:w="4535" w:type="dxa"/>
            <w:vAlign w:val="center"/>
          </w:tcPr>
          <w:p>
            <w:pPr>
              <w:pStyle w:val="13"/>
            </w:pPr>
            <w:r>
              <w:t>财政对企业职工基本养老保险基金的补助</w:t>
            </w:r>
          </w:p>
        </w:tc>
        <w:tc>
          <w:tcPr>
            <w:tcW w:w="1361" w:type="dxa"/>
            <w:vAlign w:val="center"/>
          </w:tcPr>
          <w:p>
            <w:pPr>
              <w:pStyle w:val="12"/>
            </w:pPr>
            <w:r>
              <w:t>1562.00</w:t>
            </w:r>
          </w:p>
        </w:tc>
        <w:tc>
          <w:tcPr>
            <w:tcW w:w="1361" w:type="dxa"/>
            <w:vAlign w:val="center"/>
          </w:tcPr>
          <w:p>
            <w:pPr>
              <w:pStyle w:val="12"/>
            </w:pPr>
          </w:p>
        </w:tc>
        <w:tc>
          <w:tcPr>
            <w:tcW w:w="1361" w:type="dxa"/>
            <w:vAlign w:val="center"/>
          </w:tcPr>
          <w:p>
            <w:pPr>
              <w:pStyle w:val="12"/>
            </w:pPr>
            <w:r>
              <w:t>1562.00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22144.00</w:t>
            </w:r>
          </w:p>
        </w:tc>
        <w:tc>
          <w:tcPr>
            <w:tcW w:w="1361" w:type="dxa"/>
            <w:vAlign w:val="center"/>
          </w:tcPr>
          <w:p>
            <w:pPr>
              <w:pStyle w:val="12"/>
            </w:pPr>
          </w:p>
        </w:tc>
        <w:tc>
          <w:tcPr>
            <w:tcW w:w="1361" w:type="dxa"/>
            <w:vAlign w:val="center"/>
          </w:tcPr>
          <w:p>
            <w:pPr>
              <w:pStyle w:val="12"/>
            </w:pPr>
            <w:r>
              <w:t>22144.00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10.90</w:t>
            </w:r>
          </w:p>
        </w:tc>
        <w:tc>
          <w:tcPr>
            <w:tcW w:w="1361" w:type="dxa"/>
            <w:vAlign w:val="center"/>
          </w:tcPr>
          <w:p>
            <w:pPr>
              <w:pStyle w:val="12"/>
            </w:pPr>
            <w:r>
              <w:t>10.90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6.60</w:t>
            </w:r>
          </w:p>
        </w:tc>
        <w:tc>
          <w:tcPr>
            <w:tcW w:w="1361" w:type="dxa"/>
            <w:vAlign w:val="center"/>
          </w:tcPr>
          <w:p>
            <w:pPr>
              <w:pStyle w:val="12"/>
            </w:pPr>
            <w:r>
              <w:t>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4.30</w:t>
            </w:r>
          </w:p>
        </w:tc>
        <w:tc>
          <w:tcPr>
            <w:tcW w:w="1361" w:type="dxa"/>
            <w:vAlign w:val="center"/>
          </w:tcPr>
          <w:p>
            <w:pPr>
              <w:pStyle w:val="12"/>
            </w:pPr>
            <w:r>
              <w:t>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20830</w:t>
            </w:r>
          </w:p>
        </w:tc>
        <w:tc>
          <w:tcPr>
            <w:tcW w:w="4535" w:type="dxa"/>
            <w:vAlign w:val="center"/>
          </w:tcPr>
          <w:p>
            <w:pPr>
              <w:pStyle w:val="13"/>
            </w:pPr>
            <w:r>
              <w:t>财政代缴社会保险费支出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2083001</w:t>
            </w:r>
          </w:p>
        </w:tc>
        <w:tc>
          <w:tcPr>
            <w:tcW w:w="4535" w:type="dxa"/>
            <w:vAlign w:val="center"/>
          </w:tcPr>
          <w:p>
            <w:pPr>
              <w:pStyle w:val="13"/>
            </w:pPr>
            <w:r>
              <w:t>财政代缴城乡居民基本养老保险费支出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73.20</w:t>
            </w: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73.20</w:t>
            </w: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43.20</w:t>
            </w:r>
          </w:p>
        </w:tc>
        <w:tc>
          <w:tcPr>
            <w:tcW w:w="1361" w:type="dxa"/>
            <w:vAlign w:val="center"/>
          </w:tcPr>
          <w:p>
            <w:pPr>
              <w:pStyle w:val="12"/>
            </w:pPr>
            <w:r>
              <w:t>43.20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32</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190.51</w:t>
            </w:r>
          </w:p>
        </w:tc>
        <w:tc>
          <w:tcPr>
            <w:tcW w:w="1361" w:type="dxa"/>
            <w:vAlign w:val="center"/>
          </w:tcPr>
          <w:p>
            <w:pPr>
              <w:pStyle w:val="12"/>
            </w:pPr>
          </w:p>
        </w:tc>
        <w:tc>
          <w:tcPr>
            <w:tcW w:w="1361" w:type="dxa"/>
            <w:vAlign w:val="center"/>
          </w:tcPr>
          <w:p>
            <w:pPr>
              <w:pStyle w:val="12"/>
            </w:pPr>
            <w:r>
              <w:t>190.51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190.51</w:t>
            </w:r>
          </w:p>
        </w:tc>
        <w:tc>
          <w:tcPr>
            <w:tcW w:w="1361" w:type="dxa"/>
            <w:vAlign w:val="center"/>
          </w:tcPr>
          <w:p>
            <w:pPr>
              <w:pStyle w:val="12"/>
            </w:pPr>
          </w:p>
        </w:tc>
        <w:tc>
          <w:tcPr>
            <w:tcW w:w="1361" w:type="dxa"/>
            <w:vAlign w:val="center"/>
          </w:tcPr>
          <w:p>
            <w:pPr>
              <w:pStyle w:val="12"/>
            </w:pPr>
            <w:r>
              <w:t>190.51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190.51</w:t>
            </w:r>
          </w:p>
        </w:tc>
        <w:tc>
          <w:tcPr>
            <w:tcW w:w="1361" w:type="dxa"/>
            <w:vAlign w:val="center"/>
          </w:tcPr>
          <w:p>
            <w:pPr>
              <w:pStyle w:val="12"/>
            </w:pPr>
          </w:p>
        </w:tc>
        <w:tc>
          <w:tcPr>
            <w:tcW w:w="1361" w:type="dxa"/>
            <w:vAlign w:val="center"/>
          </w:tcPr>
          <w:p>
            <w:pPr>
              <w:pStyle w:val="12"/>
            </w:pPr>
            <w:r>
              <w:t>190.51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44704.10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4.00</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274.75</w:t>
            </w:r>
          </w:p>
        </w:tc>
        <w:tc>
          <w:tcPr>
            <w:tcW w:w="1474" w:type="dxa"/>
            <w:vAlign w:val="center"/>
          </w:tcPr>
          <w:p>
            <w:pPr>
              <w:pStyle w:val="12"/>
            </w:pPr>
            <w:r>
              <w:t>274.75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44331.20</w:t>
            </w:r>
          </w:p>
        </w:tc>
        <w:tc>
          <w:tcPr>
            <w:tcW w:w="1474" w:type="dxa"/>
            <w:vAlign w:val="center"/>
          </w:tcPr>
          <w:p>
            <w:pPr>
              <w:pStyle w:val="12"/>
            </w:pPr>
            <w:r>
              <w:t>44331.20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73.20</w:t>
            </w:r>
          </w:p>
        </w:tc>
        <w:tc>
          <w:tcPr>
            <w:tcW w:w="1474" w:type="dxa"/>
            <w:vAlign w:val="center"/>
          </w:tcPr>
          <w:p>
            <w:pPr>
              <w:pStyle w:val="12"/>
            </w:pPr>
            <w:r>
              <w:t>73.20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190.51</w:t>
            </w:r>
          </w:p>
        </w:tc>
        <w:tc>
          <w:tcPr>
            <w:tcW w:w="1474" w:type="dxa"/>
            <w:vAlign w:val="center"/>
          </w:tcPr>
          <w:p>
            <w:pPr>
              <w:pStyle w:val="12"/>
            </w:pPr>
            <w:r>
              <w:t>190.51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4.00</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44708.10</w:t>
            </w:r>
          </w:p>
        </w:tc>
        <w:tc>
          <w:tcPr>
            <w:tcW w:w="3402" w:type="dxa"/>
            <w:vAlign w:val="center"/>
          </w:tcPr>
          <w:p>
            <w:pPr>
              <w:pStyle w:val="15"/>
            </w:pPr>
            <w:r>
              <w:t>本年支出合计</w:t>
            </w:r>
          </w:p>
        </w:tc>
        <w:tc>
          <w:tcPr>
            <w:tcW w:w="1474" w:type="dxa"/>
            <w:vAlign w:val="center"/>
          </w:tcPr>
          <w:p>
            <w:pPr>
              <w:pStyle w:val="16"/>
            </w:pPr>
            <w:r>
              <w:t>44873.66</w:t>
            </w:r>
          </w:p>
        </w:tc>
        <w:tc>
          <w:tcPr>
            <w:tcW w:w="1474" w:type="dxa"/>
            <w:vAlign w:val="center"/>
          </w:tcPr>
          <w:p>
            <w:pPr>
              <w:pStyle w:val="16"/>
            </w:pPr>
            <w:r>
              <w:t>44869.66</w:t>
            </w:r>
          </w:p>
        </w:tc>
        <w:tc>
          <w:tcPr>
            <w:tcW w:w="1474" w:type="dxa"/>
            <w:vAlign w:val="center"/>
          </w:tcPr>
          <w:p>
            <w:pPr>
              <w:pStyle w:val="16"/>
            </w:pPr>
          </w:p>
        </w:tc>
        <w:tc>
          <w:tcPr>
            <w:tcW w:w="1474" w:type="dxa"/>
            <w:vAlign w:val="center"/>
          </w:tcPr>
          <w:p>
            <w:pPr>
              <w:pStyle w:val="16"/>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165.57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165.57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44873.66</w:t>
            </w:r>
          </w:p>
        </w:tc>
        <w:tc>
          <w:tcPr>
            <w:tcW w:w="3402" w:type="dxa"/>
            <w:vAlign w:val="center"/>
          </w:tcPr>
          <w:p>
            <w:pPr>
              <w:pStyle w:val="15"/>
            </w:pPr>
            <w:r>
              <w:t>支出总计</w:t>
            </w:r>
          </w:p>
        </w:tc>
        <w:tc>
          <w:tcPr>
            <w:tcW w:w="1474" w:type="dxa"/>
            <w:vAlign w:val="center"/>
          </w:tcPr>
          <w:p>
            <w:pPr>
              <w:pStyle w:val="16"/>
            </w:pPr>
            <w:r>
              <w:t>44873.66</w:t>
            </w:r>
          </w:p>
        </w:tc>
        <w:tc>
          <w:tcPr>
            <w:tcW w:w="1474" w:type="dxa"/>
            <w:vAlign w:val="center"/>
          </w:tcPr>
          <w:p>
            <w:pPr>
              <w:pStyle w:val="16"/>
            </w:pPr>
            <w:r>
              <w:t>44869.66</w:t>
            </w:r>
          </w:p>
        </w:tc>
        <w:tc>
          <w:tcPr>
            <w:tcW w:w="1474" w:type="dxa"/>
            <w:vAlign w:val="center"/>
          </w:tcPr>
          <w:p>
            <w:pPr>
              <w:pStyle w:val="16"/>
            </w:pPr>
          </w:p>
        </w:tc>
        <w:tc>
          <w:tcPr>
            <w:tcW w:w="1474" w:type="dxa"/>
            <w:vAlign w:val="center"/>
          </w:tcPr>
          <w:p>
            <w:pPr>
              <w:pStyle w:val="16"/>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44869.66</w:t>
            </w:r>
          </w:p>
        </w:tc>
        <w:tc>
          <w:tcPr>
            <w:tcW w:w="2551" w:type="dxa"/>
            <w:vAlign w:val="center"/>
          </w:tcPr>
          <w:p>
            <w:pPr>
              <w:pStyle w:val="16"/>
            </w:pPr>
            <w:r>
              <w:t>1895.20</w:t>
            </w:r>
          </w:p>
        </w:tc>
        <w:tc>
          <w:tcPr>
            <w:tcW w:w="2551" w:type="dxa"/>
            <w:vAlign w:val="center"/>
          </w:tcPr>
          <w:p>
            <w:pPr>
              <w:pStyle w:val="16"/>
            </w:pPr>
            <w:r>
              <w:t>42974.46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274.75</w:t>
            </w:r>
          </w:p>
        </w:tc>
        <w:tc>
          <w:tcPr>
            <w:tcW w:w="2551" w:type="dxa"/>
            <w:vAlign w:val="center"/>
          </w:tcPr>
          <w:p>
            <w:pPr>
              <w:pStyle w:val="12"/>
            </w:pPr>
            <w:r>
              <w:t>228.42</w:t>
            </w:r>
          </w:p>
        </w:tc>
        <w:tc>
          <w:tcPr>
            <w:tcW w:w="2551" w:type="dxa"/>
            <w:vAlign w:val="center"/>
          </w:tcPr>
          <w:p>
            <w:pPr>
              <w:pStyle w:val="12"/>
            </w:pPr>
            <w:r>
              <w:t>46.33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274.75</w:t>
            </w:r>
          </w:p>
        </w:tc>
        <w:tc>
          <w:tcPr>
            <w:tcW w:w="2551" w:type="dxa"/>
            <w:vAlign w:val="center"/>
          </w:tcPr>
          <w:p>
            <w:pPr>
              <w:pStyle w:val="12"/>
            </w:pPr>
            <w:r>
              <w:t>228.42</w:t>
            </w:r>
          </w:p>
        </w:tc>
        <w:tc>
          <w:tcPr>
            <w:tcW w:w="2551" w:type="dxa"/>
            <w:vAlign w:val="center"/>
          </w:tcPr>
          <w:p>
            <w:pPr>
              <w:pStyle w:val="12"/>
            </w:pPr>
            <w:r>
              <w:t>46.33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2050303</w:t>
            </w:r>
          </w:p>
        </w:tc>
        <w:tc>
          <w:tcPr>
            <w:tcW w:w="4535" w:type="dxa"/>
            <w:vAlign w:val="center"/>
          </w:tcPr>
          <w:p>
            <w:pPr>
              <w:pStyle w:val="13"/>
            </w:pPr>
            <w:r>
              <w:t>技校教育</w:t>
            </w:r>
          </w:p>
        </w:tc>
        <w:tc>
          <w:tcPr>
            <w:tcW w:w="2551" w:type="dxa"/>
            <w:vAlign w:val="center"/>
          </w:tcPr>
          <w:p>
            <w:pPr>
              <w:pStyle w:val="12"/>
            </w:pPr>
            <w:r>
              <w:t>274.75</w:t>
            </w:r>
          </w:p>
        </w:tc>
        <w:tc>
          <w:tcPr>
            <w:tcW w:w="2551" w:type="dxa"/>
            <w:vAlign w:val="center"/>
          </w:tcPr>
          <w:p>
            <w:pPr>
              <w:pStyle w:val="12"/>
            </w:pPr>
            <w:r>
              <w:t>228.42</w:t>
            </w:r>
          </w:p>
        </w:tc>
        <w:tc>
          <w:tcPr>
            <w:tcW w:w="2551" w:type="dxa"/>
            <w:vAlign w:val="center"/>
          </w:tcPr>
          <w:p>
            <w:pPr>
              <w:pStyle w:val="12"/>
            </w:pPr>
            <w:r>
              <w:t>46.33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44331.20</w:t>
            </w:r>
          </w:p>
        </w:tc>
        <w:tc>
          <w:tcPr>
            <w:tcW w:w="2551" w:type="dxa"/>
            <w:vAlign w:val="center"/>
          </w:tcPr>
          <w:p>
            <w:pPr>
              <w:pStyle w:val="12"/>
            </w:pPr>
            <w:r>
              <w:t>1593.58</w:t>
            </w:r>
          </w:p>
        </w:tc>
        <w:tc>
          <w:tcPr>
            <w:tcW w:w="2551" w:type="dxa"/>
            <w:vAlign w:val="center"/>
          </w:tcPr>
          <w:p>
            <w:pPr>
              <w:pStyle w:val="12"/>
            </w:pPr>
            <w:r>
              <w:t>42737.62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2010.18</w:t>
            </w:r>
          </w:p>
        </w:tc>
        <w:tc>
          <w:tcPr>
            <w:tcW w:w="2551" w:type="dxa"/>
            <w:vAlign w:val="center"/>
          </w:tcPr>
          <w:p>
            <w:pPr>
              <w:pStyle w:val="12"/>
            </w:pPr>
            <w:r>
              <w:t>1343.28</w:t>
            </w:r>
          </w:p>
        </w:tc>
        <w:tc>
          <w:tcPr>
            <w:tcW w:w="2551" w:type="dxa"/>
            <w:vAlign w:val="center"/>
          </w:tcPr>
          <w:p>
            <w:pPr>
              <w:pStyle w:val="12"/>
            </w:pPr>
            <w:r>
              <w:t>666.90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718.83</w:t>
            </w:r>
          </w:p>
        </w:tc>
        <w:tc>
          <w:tcPr>
            <w:tcW w:w="2551" w:type="dxa"/>
            <w:vAlign w:val="center"/>
          </w:tcPr>
          <w:p>
            <w:pPr>
              <w:pStyle w:val="12"/>
            </w:pPr>
            <w:r>
              <w:t>718.83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2080104</w:t>
            </w:r>
          </w:p>
        </w:tc>
        <w:tc>
          <w:tcPr>
            <w:tcW w:w="4535" w:type="dxa"/>
            <w:vAlign w:val="center"/>
          </w:tcPr>
          <w:p>
            <w:pPr>
              <w:pStyle w:val="13"/>
            </w:pPr>
            <w:r>
              <w:t>综合业务管理</w:t>
            </w:r>
          </w:p>
        </w:tc>
        <w:tc>
          <w:tcPr>
            <w:tcW w:w="2551" w:type="dxa"/>
            <w:vAlign w:val="center"/>
          </w:tcPr>
          <w:p>
            <w:pPr>
              <w:pStyle w:val="12"/>
            </w:pPr>
            <w:r>
              <w:t>260.00</w:t>
            </w:r>
          </w:p>
        </w:tc>
        <w:tc>
          <w:tcPr>
            <w:tcW w:w="2551" w:type="dxa"/>
            <w:vAlign w:val="center"/>
          </w:tcPr>
          <w:p>
            <w:pPr>
              <w:pStyle w:val="12"/>
            </w:pPr>
          </w:p>
        </w:tc>
        <w:tc>
          <w:tcPr>
            <w:tcW w:w="2551" w:type="dxa"/>
            <w:vAlign w:val="center"/>
          </w:tcPr>
          <w:p>
            <w:pPr>
              <w:pStyle w:val="12"/>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2080106</w:t>
            </w:r>
          </w:p>
        </w:tc>
        <w:tc>
          <w:tcPr>
            <w:tcW w:w="4535" w:type="dxa"/>
            <w:vAlign w:val="center"/>
          </w:tcPr>
          <w:p>
            <w:pPr>
              <w:pStyle w:val="13"/>
            </w:pPr>
            <w:r>
              <w:t>就业管理事务</w:t>
            </w:r>
          </w:p>
        </w:tc>
        <w:tc>
          <w:tcPr>
            <w:tcW w:w="2551" w:type="dxa"/>
            <w:vAlign w:val="center"/>
          </w:tcPr>
          <w:p>
            <w:pPr>
              <w:pStyle w:val="12"/>
            </w:pPr>
            <w:r>
              <w:t>236.00</w:t>
            </w:r>
          </w:p>
        </w:tc>
        <w:tc>
          <w:tcPr>
            <w:tcW w:w="2551" w:type="dxa"/>
            <w:vAlign w:val="center"/>
          </w:tcPr>
          <w:p>
            <w:pPr>
              <w:pStyle w:val="12"/>
            </w:pPr>
            <w:r>
              <w:t>236.00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389.35</w:t>
            </w:r>
          </w:p>
        </w:tc>
        <w:tc>
          <w:tcPr>
            <w:tcW w:w="2551" w:type="dxa"/>
            <w:vAlign w:val="center"/>
          </w:tcPr>
          <w:p>
            <w:pPr>
              <w:pStyle w:val="12"/>
            </w:pPr>
            <w:r>
              <w:t>388.45</w:t>
            </w:r>
          </w:p>
        </w:tc>
        <w:tc>
          <w:tcPr>
            <w:tcW w:w="2551"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2080199</w:t>
            </w:r>
          </w:p>
        </w:tc>
        <w:tc>
          <w:tcPr>
            <w:tcW w:w="4535" w:type="dxa"/>
            <w:vAlign w:val="center"/>
          </w:tcPr>
          <w:p>
            <w:pPr>
              <w:pStyle w:val="13"/>
            </w:pPr>
            <w:r>
              <w:t>其他人力资源和社会保障管理事务支出</w:t>
            </w:r>
          </w:p>
        </w:tc>
        <w:tc>
          <w:tcPr>
            <w:tcW w:w="2551" w:type="dxa"/>
            <w:vAlign w:val="center"/>
          </w:tcPr>
          <w:p>
            <w:pPr>
              <w:pStyle w:val="12"/>
            </w:pPr>
            <w:r>
              <w:t>406.00</w:t>
            </w:r>
          </w:p>
        </w:tc>
        <w:tc>
          <w:tcPr>
            <w:tcW w:w="2551" w:type="dxa"/>
            <w:vAlign w:val="center"/>
          </w:tcPr>
          <w:p>
            <w:pPr>
              <w:pStyle w:val="12"/>
            </w:pPr>
          </w:p>
        </w:tc>
        <w:tc>
          <w:tcPr>
            <w:tcW w:w="2551" w:type="dxa"/>
            <w:vAlign w:val="center"/>
          </w:tcPr>
          <w:p>
            <w:pPr>
              <w:pStyle w:val="12"/>
            </w:pPr>
            <w:r>
              <w:t>406.00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17562.40</w:t>
            </w:r>
          </w:p>
        </w:tc>
        <w:tc>
          <w:tcPr>
            <w:tcW w:w="2551" w:type="dxa"/>
            <w:vAlign w:val="center"/>
          </w:tcPr>
          <w:p>
            <w:pPr>
              <w:pStyle w:val="12"/>
            </w:pPr>
            <w:r>
              <w:t>239.40</w:t>
            </w:r>
          </w:p>
        </w:tc>
        <w:tc>
          <w:tcPr>
            <w:tcW w:w="2551" w:type="dxa"/>
            <w:vAlign w:val="center"/>
          </w:tcPr>
          <w:p>
            <w:pPr>
              <w:pStyle w:val="12"/>
            </w:pPr>
            <w:r>
              <w:t>17323.00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204.00</w:t>
            </w:r>
          </w:p>
        </w:tc>
        <w:tc>
          <w:tcPr>
            <w:tcW w:w="2551" w:type="dxa"/>
            <w:vAlign w:val="center"/>
          </w:tcPr>
          <w:p>
            <w:pPr>
              <w:pStyle w:val="12"/>
            </w:pPr>
            <w:r>
              <w:t>204.00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35.40</w:t>
            </w:r>
          </w:p>
        </w:tc>
        <w:tc>
          <w:tcPr>
            <w:tcW w:w="2551" w:type="dxa"/>
            <w:vAlign w:val="center"/>
          </w:tcPr>
          <w:p>
            <w:pPr>
              <w:pStyle w:val="12"/>
            </w:pPr>
            <w:r>
              <w:t>35.40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15123.00</w:t>
            </w:r>
          </w:p>
        </w:tc>
        <w:tc>
          <w:tcPr>
            <w:tcW w:w="2551" w:type="dxa"/>
            <w:vAlign w:val="center"/>
          </w:tcPr>
          <w:p>
            <w:pPr>
              <w:pStyle w:val="12"/>
            </w:pPr>
          </w:p>
        </w:tc>
        <w:tc>
          <w:tcPr>
            <w:tcW w:w="2551" w:type="dxa"/>
            <w:vAlign w:val="center"/>
          </w:tcPr>
          <w:p>
            <w:pPr>
              <w:pStyle w:val="12"/>
            </w:pPr>
            <w:r>
              <w:t>15123.00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2080508</w:t>
            </w:r>
          </w:p>
        </w:tc>
        <w:tc>
          <w:tcPr>
            <w:tcW w:w="4535" w:type="dxa"/>
            <w:vAlign w:val="center"/>
          </w:tcPr>
          <w:p>
            <w:pPr>
              <w:pStyle w:val="13"/>
            </w:pPr>
            <w:r>
              <w:t>对机关事业单位职业年金的补助</w:t>
            </w:r>
          </w:p>
        </w:tc>
        <w:tc>
          <w:tcPr>
            <w:tcW w:w="2551" w:type="dxa"/>
            <w:vAlign w:val="center"/>
          </w:tcPr>
          <w:p>
            <w:pPr>
              <w:pStyle w:val="12"/>
            </w:pPr>
            <w:r>
              <w:t>2200.00</w:t>
            </w:r>
          </w:p>
        </w:tc>
        <w:tc>
          <w:tcPr>
            <w:tcW w:w="2551" w:type="dxa"/>
            <w:vAlign w:val="center"/>
          </w:tcPr>
          <w:p>
            <w:pPr>
              <w:pStyle w:val="12"/>
            </w:pPr>
          </w:p>
        </w:tc>
        <w:tc>
          <w:tcPr>
            <w:tcW w:w="2551" w:type="dxa"/>
            <w:vAlign w:val="center"/>
          </w:tcPr>
          <w:p>
            <w:pPr>
              <w:pStyle w:val="12"/>
            </w:pPr>
            <w:r>
              <w:t>2200.00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1011.72</w:t>
            </w:r>
          </w:p>
        </w:tc>
        <w:tc>
          <w:tcPr>
            <w:tcW w:w="2551" w:type="dxa"/>
            <w:vAlign w:val="center"/>
          </w:tcPr>
          <w:p>
            <w:pPr>
              <w:pStyle w:val="12"/>
            </w:pPr>
          </w:p>
        </w:tc>
        <w:tc>
          <w:tcPr>
            <w:tcW w:w="2551" w:type="dxa"/>
            <w:vAlign w:val="center"/>
          </w:tcPr>
          <w:p>
            <w:pPr>
              <w:pStyle w:val="12"/>
            </w:pPr>
            <w:r>
              <w:t>1011.72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2080711</w:t>
            </w:r>
          </w:p>
        </w:tc>
        <w:tc>
          <w:tcPr>
            <w:tcW w:w="4535" w:type="dxa"/>
            <w:vAlign w:val="center"/>
          </w:tcPr>
          <w:p>
            <w:pPr>
              <w:pStyle w:val="13"/>
            </w:pPr>
            <w:r>
              <w:t>就业见习补贴</w:t>
            </w:r>
          </w:p>
        </w:tc>
        <w:tc>
          <w:tcPr>
            <w:tcW w:w="2551" w:type="dxa"/>
            <w:vAlign w:val="center"/>
          </w:tcPr>
          <w:p>
            <w:pPr>
              <w:pStyle w:val="12"/>
            </w:pPr>
            <w:r>
              <w:t>172.94</w:t>
            </w:r>
          </w:p>
        </w:tc>
        <w:tc>
          <w:tcPr>
            <w:tcW w:w="2551" w:type="dxa"/>
            <w:vAlign w:val="center"/>
          </w:tcPr>
          <w:p>
            <w:pPr>
              <w:pStyle w:val="12"/>
            </w:pPr>
          </w:p>
        </w:tc>
        <w:tc>
          <w:tcPr>
            <w:tcW w:w="2551" w:type="dxa"/>
            <w:vAlign w:val="center"/>
          </w:tcPr>
          <w:p>
            <w:pPr>
              <w:pStyle w:val="12"/>
            </w:pPr>
            <w:r>
              <w:t>172.94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838.78</w:t>
            </w:r>
          </w:p>
        </w:tc>
        <w:tc>
          <w:tcPr>
            <w:tcW w:w="2551" w:type="dxa"/>
            <w:vAlign w:val="center"/>
          </w:tcPr>
          <w:p>
            <w:pPr>
              <w:pStyle w:val="12"/>
            </w:pPr>
          </w:p>
        </w:tc>
        <w:tc>
          <w:tcPr>
            <w:tcW w:w="2551" w:type="dxa"/>
            <w:vAlign w:val="center"/>
          </w:tcPr>
          <w:p>
            <w:pPr>
              <w:pStyle w:val="12"/>
            </w:pPr>
            <w:r>
              <w:t>838.78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23706.00</w:t>
            </w:r>
          </w:p>
        </w:tc>
        <w:tc>
          <w:tcPr>
            <w:tcW w:w="2551" w:type="dxa"/>
            <w:vAlign w:val="center"/>
          </w:tcPr>
          <w:p>
            <w:pPr>
              <w:pStyle w:val="12"/>
            </w:pPr>
          </w:p>
        </w:tc>
        <w:tc>
          <w:tcPr>
            <w:tcW w:w="2551" w:type="dxa"/>
            <w:vAlign w:val="center"/>
          </w:tcPr>
          <w:p>
            <w:pPr>
              <w:pStyle w:val="12"/>
            </w:pPr>
            <w:r>
              <w:t>23706.00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2082601</w:t>
            </w:r>
          </w:p>
        </w:tc>
        <w:tc>
          <w:tcPr>
            <w:tcW w:w="4535" w:type="dxa"/>
            <w:vAlign w:val="center"/>
          </w:tcPr>
          <w:p>
            <w:pPr>
              <w:pStyle w:val="13"/>
            </w:pPr>
            <w:r>
              <w:t>财政对企业职工基本养老保险基金的补助</w:t>
            </w:r>
          </w:p>
        </w:tc>
        <w:tc>
          <w:tcPr>
            <w:tcW w:w="2551" w:type="dxa"/>
            <w:vAlign w:val="center"/>
          </w:tcPr>
          <w:p>
            <w:pPr>
              <w:pStyle w:val="12"/>
            </w:pPr>
            <w:r>
              <w:t>1562.00</w:t>
            </w:r>
          </w:p>
        </w:tc>
        <w:tc>
          <w:tcPr>
            <w:tcW w:w="2551" w:type="dxa"/>
            <w:vAlign w:val="center"/>
          </w:tcPr>
          <w:p>
            <w:pPr>
              <w:pStyle w:val="12"/>
            </w:pPr>
          </w:p>
        </w:tc>
        <w:tc>
          <w:tcPr>
            <w:tcW w:w="2551" w:type="dxa"/>
            <w:vAlign w:val="center"/>
          </w:tcPr>
          <w:p>
            <w:pPr>
              <w:pStyle w:val="12"/>
            </w:pPr>
            <w:r>
              <w:t>1562.00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22144.00</w:t>
            </w:r>
          </w:p>
        </w:tc>
        <w:tc>
          <w:tcPr>
            <w:tcW w:w="2551" w:type="dxa"/>
            <w:vAlign w:val="center"/>
          </w:tcPr>
          <w:p>
            <w:pPr>
              <w:pStyle w:val="12"/>
            </w:pPr>
          </w:p>
        </w:tc>
        <w:tc>
          <w:tcPr>
            <w:tcW w:w="2551" w:type="dxa"/>
            <w:vAlign w:val="center"/>
          </w:tcPr>
          <w:p>
            <w:pPr>
              <w:pStyle w:val="12"/>
            </w:pPr>
            <w:r>
              <w:t>22144.00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10.90</w:t>
            </w:r>
          </w:p>
        </w:tc>
        <w:tc>
          <w:tcPr>
            <w:tcW w:w="2551" w:type="dxa"/>
            <w:vAlign w:val="center"/>
          </w:tcPr>
          <w:p>
            <w:pPr>
              <w:pStyle w:val="12"/>
            </w:pPr>
            <w:r>
              <w:t>10.90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6.60</w:t>
            </w:r>
          </w:p>
        </w:tc>
        <w:tc>
          <w:tcPr>
            <w:tcW w:w="2551" w:type="dxa"/>
            <w:vAlign w:val="center"/>
          </w:tcPr>
          <w:p>
            <w:pPr>
              <w:pStyle w:val="12"/>
            </w:pPr>
            <w:r>
              <w:t>6.60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4.30</w:t>
            </w:r>
          </w:p>
        </w:tc>
        <w:tc>
          <w:tcPr>
            <w:tcW w:w="2551" w:type="dxa"/>
            <w:vAlign w:val="center"/>
          </w:tcPr>
          <w:p>
            <w:pPr>
              <w:pStyle w:val="12"/>
            </w:pPr>
            <w:r>
              <w:t>4.30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20830</w:t>
            </w:r>
          </w:p>
        </w:tc>
        <w:tc>
          <w:tcPr>
            <w:tcW w:w="4535" w:type="dxa"/>
            <w:vAlign w:val="center"/>
          </w:tcPr>
          <w:p>
            <w:pPr>
              <w:pStyle w:val="13"/>
            </w:pPr>
            <w:r>
              <w:t>财政代缴社会保险费支出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2083001</w:t>
            </w:r>
          </w:p>
        </w:tc>
        <w:tc>
          <w:tcPr>
            <w:tcW w:w="4535" w:type="dxa"/>
            <w:vAlign w:val="center"/>
          </w:tcPr>
          <w:p>
            <w:pPr>
              <w:pStyle w:val="13"/>
            </w:pPr>
            <w:r>
              <w:t>财政代缴城乡居民基本养老保险费支出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73.20</w:t>
            </w:r>
          </w:p>
        </w:tc>
        <w:tc>
          <w:tcPr>
            <w:tcW w:w="2551" w:type="dxa"/>
            <w:vAlign w:val="center"/>
          </w:tcPr>
          <w:p>
            <w:pPr>
              <w:pStyle w:val="12"/>
            </w:pPr>
            <w:r>
              <w:t>73.20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73.20</w:t>
            </w:r>
          </w:p>
        </w:tc>
        <w:tc>
          <w:tcPr>
            <w:tcW w:w="2551" w:type="dxa"/>
            <w:vAlign w:val="center"/>
          </w:tcPr>
          <w:p>
            <w:pPr>
              <w:pStyle w:val="12"/>
            </w:pPr>
            <w:r>
              <w:t>73.20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43.20</w:t>
            </w:r>
          </w:p>
        </w:tc>
        <w:tc>
          <w:tcPr>
            <w:tcW w:w="2551" w:type="dxa"/>
            <w:vAlign w:val="center"/>
          </w:tcPr>
          <w:p>
            <w:pPr>
              <w:pStyle w:val="12"/>
            </w:pPr>
            <w:r>
              <w:t>43.20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190.51</w:t>
            </w:r>
          </w:p>
        </w:tc>
        <w:tc>
          <w:tcPr>
            <w:tcW w:w="2551" w:type="dxa"/>
            <w:vAlign w:val="center"/>
          </w:tcPr>
          <w:p>
            <w:pPr>
              <w:pStyle w:val="12"/>
            </w:pPr>
          </w:p>
        </w:tc>
        <w:tc>
          <w:tcPr>
            <w:tcW w:w="2551" w:type="dxa"/>
            <w:vAlign w:val="center"/>
          </w:tcPr>
          <w:p>
            <w:pPr>
              <w:pStyle w:val="12"/>
            </w:pPr>
            <w:r>
              <w:t>190.51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190.51</w:t>
            </w:r>
          </w:p>
        </w:tc>
        <w:tc>
          <w:tcPr>
            <w:tcW w:w="2551" w:type="dxa"/>
            <w:vAlign w:val="center"/>
          </w:tcPr>
          <w:p>
            <w:pPr>
              <w:pStyle w:val="12"/>
            </w:pPr>
          </w:p>
        </w:tc>
        <w:tc>
          <w:tcPr>
            <w:tcW w:w="2551" w:type="dxa"/>
            <w:vAlign w:val="center"/>
          </w:tcPr>
          <w:p>
            <w:pPr>
              <w:pStyle w:val="12"/>
            </w:pPr>
            <w:r>
              <w:t>190.51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190.51</w:t>
            </w:r>
          </w:p>
        </w:tc>
        <w:tc>
          <w:tcPr>
            <w:tcW w:w="2551" w:type="dxa"/>
            <w:vAlign w:val="center"/>
          </w:tcPr>
          <w:p>
            <w:pPr>
              <w:pStyle w:val="12"/>
            </w:pPr>
          </w:p>
        </w:tc>
        <w:tc>
          <w:tcPr>
            <w:tcW w:w="2551" w:type="dxa"/>
            <w:vAlign w:val="center"/>
          </w:tcPr>
          <w:p>
            <w:pPr>
              <w:pStyle w:val="12"/>
            </w:pPr>
            <w:r>
              <w:t>190.51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1895.20</w:t>
            </w:r>
          </w:p>
        </w:tc>
        <w:tc>
          <w:tcPr>
            <w:tcW w:w="2551" w:type="dxa"/>
            <w:vAlign w:val="center"/>
          </w:tcPr>
          <w:p>
            <w:pPr>
              <w:pStyle w:val="16"/>
            </w:pPr>
            <w:r>
              <w:t>1625.00</w:t>
            </w:r>
          </w:p>
        </w:tc>
        <w:tc>
          <w:tcPr>
            <w:tcW w:w="2551" w:type="dxa"/>
            <w:vAlign w:val="center"/>
          </w:tcPr>
          <w:p>
            <w:pPr>
              <w:pStyle w:val="16"/>
            </w:pPr>
            <w:r>
              <w:t>270.20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1456.40</w:t>
            </w:r>
          </w:p>
        </w:tc>
        <w:tc>
          <w:tcPr>
            <w:tcW w:w="2551" w:type="dxa"/>
            <w:vAlign w:val="center"/>
          </w:tcPr>
          <w:p>
            <w:pPr>
              <w:pStyle w:val="12"/>
            </w:pPr>
            <w:r>
              <w:t>1456.40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653.90</w:t>
            </w:r>
          </w:p>
        </w:tc>
        <w:tc>
          <w:tcPr>
            <w:tcW w:w="2551" w:type="dxa"/>
            <w:vAlign w:val="center"/>
          </w:tcPr>
          <w:p>
            <w:pPr>
              <w:pStyle w:val="12"/>
            </w:pPr>
            <w:r>
              <w:t>653.90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99.80</w:t>
            </w:r>
          </w:p>
        </w:tc>
        <w:tc>
          <w:tcPr>
            <w:tcW w:w="2551" w:type="dxa"/>
            <w:vAlign w:val="center"/>
          </w:tcPr>
          <w:p>
            <w:pPr>
              <w:pStyle w:val="12"/>
            </w:pPr>
            <w:r>
              <w:t>99.80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27.50</w:t>
            </w:r>
          </w:p>
        </w:tc>
        <w:tc>
          <w:tcPr>
            <w:tcW w:w="2551" w:type="dxa"/>
            <w:vAlign w:val="center"/>
          </w:tcPr>
          <w:p>
            <w:pPr>
              <w:pStyle w:val="12"/>
            </w:pPr>
            <w:r>
              <w:t>27.50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351.70</w:t>
            </w:r>
          </w:p>
        </w:tc>
        <w:tc>
          <w:tcPr>
            <w:tcW w:w="2551" w:type="dxa"/>
            <w:vAlign w:val="center"/>
          </w:tcPr>
          <w:p>
            <w:pPr>
              <w:pStyle w:val="12"/>
            </w:pPr>
            <w:r>
              <w:t>351.70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204.00</w:t>
            </w:r>
          </w:p>
        </w:tc>
        <w:tc>
          <w:tcPr>
            <w:tcW w:w="2551" w:type="dxa"/>
            <w:vAlign w:val="center"/>
          </w:tcPr>
          <w:p>
            <w:pPr>
              <w:pStyle w:val="12"/>
            </w:pPr>
            <w:r>
              <w:t>204.00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35.40</w:t>
            </w:r>
          </w:p>
        </w:tc>
        <w:tc>
          <w:tcPr>
            <w:tcW w:w="2551" w:type="dxa"/>
            <w:vAlign w:val="center"/>
          </w:tcPr>
          <w:p>
            <w:pPr>
              <w:pStyle w:val="12"/>
            </w:pPr>
            <w:r>
              <w:t>35.40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73.20</w:t>
            </w:r>
          </w:p>
        </w:tc>
        <w:tc>
          <w:tcPr>
            <w:tcW w:w="2551" w:type="dxa"/>
            <w:vAlign w:val="center"/>
          </w:tcPr>
          <w:p>
            <w:pPr>
              <w:pStyle w:val="12"/>
            </w:pPr>
            <w:r>
              <w:t>73.20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10.90</w:t>
            </w:r>
          </w:p>
        </w:tc>
        <w:tc>
          <w:tcPr>
            <w:tcW w:w="2551" w:type="dxa"/>
            <w:vAlign w:val="center"/>
          </w:tcPr>
          <w:p>
            <w:pPr>
              <w:pStyle w:val="12"/>
            </w:pPr>
            <w:r>
              <w:t>10.90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270.20</w:t>
            </w:r>
          </w:p>
        </w:tc>
        <w:tc>
          <w:tcPr>
            <w:tcW w:w="2551" w:type="dxa"/>
            <w:vAlign w:val="center"/>
          </w:tcPr>
          <w:p>
            <w:pPr>
              <w:pStyle w:val="12"/>
            </w:pPr>
          </w:p>
        </w:tc>
        <w:tc>
          <w:tcPr>
            <w:tcW w:w="2551" w:type="dxa"/>
            <w:vAlign w:val="center"/>
          </w:tcPr>
          <w:p>
            <w:pPr>
              <w:pStyle w:val="12"/>
            </w:pPr>
            <w:r>
              <w:t>270.20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111.50</w:t>
            </w:r>
          </w:p>
        </w:tc>
        <w:tc>
          <w:tcPr>
            <w:tcW w:w="2551" w:type="dxa"/>
            <w:vAlign w:val="center"/>
          </w:tcPr>
          <w:p>
            <w:pPr>
              <w:pStyle w:val="12"/>
            </w:pPr>
          </w:p>
        </w:tc>
        <w:tc>
          <w:tcPr>
            <w:tcW w:w="2551" w:type="dxa"/>
            <w:vAlign w:val="center"/>
          </w:tcPr>
          <w:p>
            <w:pPr>
              <w:pStyle w:val="12"/>
            </w:pPr>
            <w:r>
              <w:t>111.50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6.37</w:t>
            </w:r>
          </w:p>
        </w:tc>
        <w:tc>
          <w:tcPr>
            <w:tcW w:w="2551" w:type="dxa"/>
            <w:vAlign w:val="center"/>
          </w:tcPr>
          <w:p>
            <w:pPr>
              <w:pStyle w:val="12"/>
            </w:pPr>
          </w:p>
        </w:tc>
        <w:tc>
          <w:tcPr>
            <w:tcW w:w="2551" w:type="dxa"/>
            <w:vAlign w:val="center"/>
          </w:tcPr>
          <w:p>
            <w:pPr>
              <w:pStyle w:val="12"/>
            </w:pPr>
            <w:r>
              <w:t>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9.82</w:t>
            </w:r>
          </w:p>
        </w:tc>
        <w:tc>
          <w:tcPr>
            <w:tcW w:w="2551" w:type="dxa"/>
            <w:vAlign w:val="center"/>
          </w:tcPr>
          <w:p>
            <w:pPr>
              <w:pStyle w:val="12"/>
            </w:pPr>
          </w:p>
        </w:tc>
        <w:tc>
          <w:tcPr>
            <w:tcW w:w="2551" w:type="dxa"/>
            <w:vAlign w:val="center"/>
          </w:tcPr>
          <w:p>
            <w:pPr>
              <w:pStyle w:val="12"/>
            </w:pPr>
            <w:r>
              <w:t>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130.51</w:t>
            </w:r>
          </w:p>
        </w:tc>
        <w:tc>
          <w:tcPr>
            <w:tcW w:w="2551" w:type="dxa"/>
            <w:vAlign w:val="center"/>
          </w:tcPr>
          <w:p>
            <w:pPr>
              <w:pStyle w:val="12"/>
            </w:pPr>
          </w:p>
        </w:tc>
        <w:tc>
          <w:tcPr>
            <w:tcW w:w="2551" w:type="dxa"/>
            <w:vAlign w:val="center"/>
          </w:tcPr>
          <w:p>
            <w:pPr>
              <w:pStyle w:val="12"/>
            </w:pPr>
            <w:r>
              <w:t>130.51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168.60</w:t>
            </w:r>
          </w:p>
        </w:tc>
        <w:tc>
          <w:tcPr>
            <w:tcW w:w="2551" w:type="dxa"/>
            <w:vAlign w:val="center"/>
          </w:tcPr>
          <w:p>
            <w:pPr>
              <w:pStyle w:val="12"/>
            </w:pPr>
            <w:r>
              <w:t>168.60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168.60</w:t>
            </w:r>
          </w:p>
        </w:tc>
        <w:tc>
          <w:tcPr>
            <w:tcW w:w="2551" w:type="dxa"/>
            <w:vAlign w:val="center"/>
          </w:tcPr>
          <w:p>
            <w:pPr>
              <w:pStyle w:val="12"/>
            </w:pPr>
            <w:r>
              <w:t>168.60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4.00</w:t>
            </w:r>
          </w:p>
        </w:tc>
        <w:tc>
          <w:tcPr>
            <w:tcW w:w="2551" w:type="dxa"/>
            <w:vAlign w:val="center"/>
          </w:tcPr>
          <w:p>
            <w:pPr>
              <w:pStyle w:val="16"/>
            </w:pPr>
          </w:p>
        </w:tc>
        <w:tc>
          <w:tcPr>
            <w:tcW w:w="2551" w:type="dxa"/>
            <w:vAlign w:val="center"/>
          </w:tcPr>
          <w:p>
            <w:pPr>
              <w:pStyle w:val="16"/>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12.00</w:t>
            </w:r>
          </w:p>
        </w:tc>
        <w:tc>
          <w:tcPr>
            <w:tcW w:w="2381" w:type="dxa"/>
            <w:vAlign w:val="center"/>
          </w:tcPr>
          <w:p>
            <w:pPr>
              <w:pStyle w:val="16"/>
            </w:pPr>
            <w:r>
              <w:t>12.00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12.00</w:t>
            </w:r>
          </w:p>
        </w:tc>
        <w:tc>
          <w:tcPr>
            <w:tcW w:w="2381" w:type="dxa"/>
            <w:vAlign w:val="center"/>
          </w:tcPr>
          <w:p>
            <w:pPr>
              <w:pStyle w:val="12"/>
            </w:pPr>
            <w:r>
              <w:t>12.00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12.00</w:t>
            </w:r>
          </w:p>
        </w:tc>
        <w:tc>
          <w:tcPr>
            <w:tcW w:w="2381" w:type="dxa"/>
            <w:vAlign w:val="center"/>
          </w:tcPr>
          <w:p>
            <w:pPr>
              <w:pStyle w:val="12"/>
            </w:pPr>
            <w:r>
              <w:t>12.00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12.00</w:t>
            </w:r>
          </w:p>
        </w:tc>
        <w:tc>
          <w:tcPr>
            <w:tcW w:w="2381" w:type="dxa"/>
            <w:vAlign w:val="center"/>
          </w:tcPr>
          <w:p>
            <w:pPr>
              <w:pStyle w:val="12"/>
            </w:pPr>
            <w:r>
              <w:t>12.00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无极县人力资源和社会保障局2025年部门预算信息公开情况说明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无极县人力资源和社会保障局2025年部门预算信息公开情况说明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按照《中华人民共和国预算法》、《地方预决算公开操作规程》和《关于进一步推进预算公开工作的实施意见》规定，现将无极县人力资源和社会保障局2025年部门预算公开如下：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根据《人力资源和社会保障局职能配置、内设机构和人员编制规定》， 人力资源和社会保障局的主要职责是：</w:t>
      </w:r>
    </w:p>
    <w:p>
      <w:pPr>
        <w:pStyle w:val="18"/>
      </w:pPr>
      <w:r>
        <w:t>（一）拟订全县人力资源和社会保障事业发展规划，起草人力资源和社会保障规范性文件。</w:t>
      </w:r>
    </w:p>
    <w:p>
      <w:pPr>
        <w:pStyle w:val="18"/>
      </w:pPr>
      <w:r>
        <w:t>（二）拟订人力资源市场发展规划和人力资源服务业发展、人力资源流动政策，促进人力资源合理流动、有效配置。按照管理权限拟订人员（不含公务员）调配政策和特殊人员安置政策。</w:t>
      </w:r>
    </w:p>
    <w:p>
      <w:pPr>
        <w:pStyle w:val="18"/>
      </w:pPr>
      <w:r>
        <w:t>（三）负责促进就业创业工作，拟订统筹城乡的就业发展规划和促进就业创业扶持政策，完善公共就业服务体系，拟订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18"/>
      </w:pPr>
      <w:r>
        <w:t>（五）负责就业、失业和相关社会保险基金预测预警和信息引导，拟订应对预案，实施预防、调节和控制，保持就业形势稳定和社会保险基金总体收支平衡。</w:t>
      </w:r>
    </w:p>
    <w:p>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8"/>
      </w:pPr>
      <w: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18"/>
      </w:pPr>
      <w: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垂直管理单位工资基金手册管理工作。</w:t>
      </w:r>
    </w:p>
    <w:p>
      <w:pPr>
        <w:pStyle w:val="18"/>
      </w:pPr>
      <w: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18"/>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   </w:t>
      </w:r>
    </w:p>
    <w:p>
      <w:pPr>
        <w:pStyle w:val="18"/>
      </w:pPr>
      <w:r>
        <w:t>（十ー）负责农民工工作，对政策落实情况进行监督检</w:t>
      </w:r>
      <w:r>
        <w:rPr>
          <w:rFonts w:hint="eastAsia"/>
          <w:lang w:eastAsia="zh-CN"/>
        </w:rPr>
        <w:t>查</w:t>
      </w:r>
      <w:r>
        <w:t>，协调解决重点难点问题，维护农民工合法权益。</w:t>
      </w:r>
    </w:p>
    <w:p>
      <w:pPr>
        <w:pStyle w:val="18"/>
      </w:pPr>
      <w:r>
        <w:t>（十二）负责人力资源和社会保障对外交流与合作工作。</w:t>
      </w:r>
    </w:p>
    <w:p>
      <w:pPr>
        <w:pStyle w:val="18"/>
      </w:pPr>
      <w:r>
        <w:t>（＋三）完成县委、县政府交办的其他任务。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无极县社会保险服务中心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无极县就业服务中心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河北省无极县劳动技工学校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无极县人才开发交流中心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按照预算管理有关规定，目前部门预算的编制实行综合预算管理，即全部收入和支出都反映在预算中。无极县人力资源和社会保障局机关及所属事业单位的收支包含在部门预算中。</w:t>
      </w:r>
    </w:p>
    <w:p>
      <w:pPr>
        <w:pStyle w:val="19"/>
      </w:pPr>
      <w:r>
        <w:t>1、收入说明</w:t>
      </w:r>
    </w:p>
    <w:p>
      <w:pPr>
        <w:pStyle w:val="19"/>
      </w:pPr>
      <w:r>
        <w:t>反映本部门当年全部收入。2025年预算收入44873.66万元，其中：一般公共预算收入44704.10万元，基金预算收入0.00万元，国有资本经营预算收入4.00万元，财政专户核拨收入0.00万元，单位资金收入0.00万元，上年结转结余165.57万元。</w:t>
      </w:r>
    </w:p>
    <w:p>
      <w:pPr>
        <w:pStyle w:val="19"/>
      </w:pPr>
      <w:r>
        <w:t>2、支出说明</w:t>
      </w:r>
    </w:p>
    <w:p>
      <w:pPr>
        <w:pStyle w:val="19"/>
      </w:pPr>
      <w:r>
        <w:t>收支预算总表支出栏、基本支出表、项目支出表按经济分类和支出功能分类科目编制，反映无极县人力资源和社会保障局年度部门预算中支出预算的总体情况。2025年支出预算44873.66万元，其中基本支出1895.20万元，包括人员经费1625.00万元和日常公用经费270.20万元；项目支出42978.46万元，主要为机关事业养老保险改革县级配套12581万元，企业养老保险县级配套1562万元，机关事业保险职业年金县级配套2200万元，城乡居民养老保险县级配套4900万元，省级社会化管理费1万元，中央社会化管理费3万元，省级城乡居民养老保险补助资金3777万元，省级城乡居民养老保险财政代缴补助资金30万元，市级社会化管理费0.9万元，中央城乡居民养老保险补助资金13467万元，中央机关事业养老保险补助资金2542万元。2025年中央就业补助资金732万元，2025年省级就业补助资金124万元，2025年公益性基层管理岗位补贴37万元，2025年全县人员奖励经费260万元，2025年基层管理岗400万元。</w:t>
      </w:r>
    </w:p>
    <w:p>
      <w:pPr>
        <w:pStyle w:val="19"/>
      </w:pPr>
      <w:r>
        <w:t>3、比上年增减情况</w:t>
      </w:r>
    </w:p>
    <w:p>
      <w:pPr>
        <w:pStyle w:val="19"/>
      </w:pPr>
      <w:r>
        <w:t>2025年预算收支安排44873.66万元，较2024年预算增加5699.00万元，其中：基本支出减少188.36万元，主要为人员减少。项目支出增加5887.36万元，主要为城乡居民养老县级补贴增加4900万元，机关事业年金县级补贴减少2200万元，企业养老保险县级补贴增加1562万元，机关事业养老县级补贴减少12581万元，中央城乡居民养老保险补贴增加13467万元，中央机关事业养老保险补贴增加2542万元，省级城乡居民养老保险财政代缴减少30万元，省级城乡居民养老保险补贴增加3777万元，市级社管费减少0.1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2025年，我部门机关运行经费共计安排270.20万元，主要用于日常维修、办公用房水电费、办公用房取暖费、办公用房物业管理费等日常运行支出。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12.00万元，其中因公出国（境）费0.00万元；公务用车购置及运维费12.00万元（其中：公务用车购置费为0.00万元，公务用车运维费12.00万元)；公务接待费0.00万元。与2024年相比增加0.00万元，增减变化的主要原因是与上年一致，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依据上级部门重要工作部署、部门战略发展规划、年度工作计划与工作要点等，确定本部门总体绩效目标。培养建设高技能人才队伍，按照有关标准，对流动人员档案进行影像扫描及档案标准化整理工作，保证流动人员人事档案的规范管理。配备劳务派遣人员，补充劳动监察普通工作人员，推进保障农民工工资支付工作，维护广大农民工合法权益。按照</w:t>
      </w:r>
      <w:r>
        <w:rPr>
          <w:rFonts w:hint="eastAsia"/>
          <w:lang w:eastAsia="zh-CN"/>
        </w:rPr>
        <w:t>《中华人民共和国劳动争议调解仲裁法》</w:t>
      </w:r>
      <w:r>
        <w:t>以及《办案规则》开展劳动人事争议案件处理工作，有效化解劳资双方矛盾，促进社会和谐稳定。我局建立了新农保网络机房，网络连通社保局、就业局和我市十二个乡镇，保障人社机关网络、新农保网络系统运行畅通，从技术层面提高人社人员业务水平，保障人社网络信息化建设稳步推进，推动人社事业稳步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（一）做好档案管理工作，加强人才队伍信息系统建设。</w:t>
      </w:r>
    </w:p>
    <w:p>
      <w:pPr>
        <w:pStyle w:val="23"/>
      </w:pPr>
      <w:r>
        <w:t>绩效目标：对流动人员人事档案进行数字化整理，接受、转递、鉴别和归档, 为相关部门提供查阅服务。</w:t>
      </w:r>
    </w:p>
    <w:p>
      <w:pPr>
        <w:pStyle w:val="23"/>
      </w:pPr>
      <w:r>
        <w:t>绩效指标：建立档案信息管理系统，受理档案8000份以上。</w:t>
      </w:r>
    </w:p>
    <w:p>
      <w:pPr>
        <w:pStyle w:val="23"/>
      </w:pPr>
      <w:r>
        <w:t>（二）建立和谐的劳动关系</w:t>
      </w:r>
    </w:p>
    <w:p>
      <w:pPr>
        <w:pStyle w:val="23"/>
      </w:pPr>
      <w:r>
        <w:t>绩效目标：妥善处理各类劳动人事争议纠纷，构建和谐劳动关系，确保不发生群体性事件和恶性案件。</w:t>
      </w:r>
    </w:p>
    <w:p>
      <w:pPr>
        <w:pStyle w:val="23"/>
      </w:pPr>
      <w:r>
        <w:t>绩效指标：案件受理率100%、案件调解成功率60%、案件到期结案率90%。</w:t>
      </w:r>
    </w:p>
    <w:p>
      <w:pPr>
        <w:pStyle w:val="23"/>
      </w:pPr>
      <w:r>
        <w:t>（三）加强人事管理，促进工作效率。</w:t>
      </w:r>
    </w:p>
    <w:p>
      <w:pPr>
        <w:pStyle w:val="23"/>
      </w:pPr>
      <w:r>
        <w:t>绩效目标：保证完成年度工作计划。</w:t>
      </w:r>
    </w:p>
    <w:p>
      <w:pPr>
        <w:pStyle w:val="23"/>
      </w:pPr>
      <w:r>
        <w:t>绩效指标：合理配备工作人员，保障工作人员待遇。</w:t>
      </w:r>
    </w:p>
    <w:p>
      <w:pPr>
        <w:pStyle w:val="23"/>
      </w:pPr>
      <w:r>
        <w:t>（四）健全人社政务管理制定。</w:t>
      </w:r>
    </w:p>
    <w:p>
      <w:pPr>
        <w:pStyle w:val="23"/>
      </w:pPr>
      <w:r>
        <w:t>绩效目标：保障工作顺利进行，扎实推进。</w:t>
      </w:r>
    </w:p>
    <w:p>
      <w:pPr>
        <w:pStyle w:val="23"/>
      </w:pPr>
      <w:r>
        <w:t>绩效指标：健全机关内部管理制定，办公设施、设备齐全，保障网络系统畅通，正常运转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我部门高度重视项目的管理工作，成立评估小组，评估工作组结合事前绩效评估工作要求，拟定《事前绩效评估工作方案》，组织局领导对此项目进行评估。全面负责此项目的日常管理和运行维护工作。节省财政资金，保障财政资金安全。制定了相关制度，并严格按制度执行。</w:t>
      </w:r>
    </w:p>
    <w:p>
      <w:pPr>
        <w:pStyle w:val="24"/>
      </w:pPr>
      <w:r>
        <w:t>完善制度建设。拟定《事前绩效评估工作方案》，组织局领导对此项目进行评估。全面负责此项目的日常管理和运行维护工作。节省财政资金，保障财政资金安全。制定了相关制度，并严格按制度执行。</w:t>
      </w:r>
    </w:p>
    <w:p>
      <w:pPr>
        <w:pStyle w:val="24"/>
      </w:pPr>
      <w:r>
        <w:t>加强支出管理。优化支出结构、编细编实预算、尽快启动项目、及时支付资金、按规定及时下达资金等多种措施，确保支出进度达标。项目资金专款专用，节省财政资金，保障财政资金安全。制定了相关制度，并严格按制度执行。</w:t>
      </w:r>
    </w:p>
    <w:p>
      <w:pPr>
        <w:pStyle w:val="24"/>
      </w:pPr>
      <w:r>
        <w:t>加强绩效运行监控。按要求开展绩效运行监控，成立了项目管理领导小组，由专人负责，发现问题及时采取措施，确保绩效目标如期保质实现。</w:t>
      </w:r>
    </w:p>
    <w:p>
      <w:pPr>
        <w:pStyle w:val="24"/>
      </w:pPr>
      <w:r>
        <w:t>做好绩效自评。成立事前绩效评估小组，开展上年度部门预算绩效自评和重点评价工作，对评价中发现的问题及时整改，调整优化支出结构，提高财政资金使用效益。</w:t>
      </w:r>
    </w:p>
    <w:p>
      <w:pPr>
        <w:pStyle w:val="24"/>
      </w:pPr>
      <w:r>
        <w:t>规范财务资产管理。健全财务管理制度，严格审批程序，加强固定资产登记、使用和报废处置管理，做到支出合理，物尽其用。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1、2024年省级城乡居民社会保险代办员补助资金绩效目标表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13013024P00000210016R</w:t>
            </w:r>
          </w:p>
        </w:tc>
        <w:tc>
          <w:tcPr>
            <w:tcW w:w="2835" w:type="dxa"/>
            <w:vAlign w:val="center"/>
          </w:tcPr>
          <w:p>
            <w:pPr>
              <w:pStyle w:val="11"/>
            </w:pPr>
            <w:r>
              <w:t>项目名称</w:t>
            </w:r>
          </w:p>
        </w:tc>
        <w:tc>
          <w:tcPr>
            <w:tcW w:w="6095" w:type="dxa"/>
            <w:gridSpan w:val="3"/>
            <w:vAlign w:val="center"/>
          </w:tcPr>
          <w:p>
            <w:pPr>
              <w:pStyle w:val="13"/>
            </w:pPr>
            <w:r>
              <w:t>2024年省级城乡居民社会保险代办员补助资金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保障全省每个行政村都有专人负责城乡居民社会保险经办服务。保障城乡居民社会保险代办员综合素质和服务能力提升。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1500000%</w:t>
            </w:r>
          </w:p>
        </w:tc>
        <w:tc>
          <w:tcPr>
            <w:tcW w:w="2835" w:type="dxa"/>
            <w:vAlign w:val="center"/>
          </w:tcPr>
          <w:p>
            <w:pPr>
              <w:pStyle w:val="14"/>
            </w:pPr>
            <w:r>
              <w:t>3000000%</w:t>
            </w:r>
          </w:p>
        </w:tc>
        <w:tc>
          <w:tcPr>
            <w:tcW w:w="2551" w:type="dxa"/>
            <w:vAlign w:val="center"/>
          </w:tcPr>
          <w:p>
            <w:pPr>
              <w:pStyle w:val="14"/>
            </w:pPr>
            <w:r>
              <w:t>4500000%</w:t>
            </w:r>
          </w:p>
        </w:tc>
        <w:tc>
          <w:tcPr>
            <w:tcW w:w="3544" w:type="dxa"/>
            <w:gridSpan w:val="2"/>
            <w:vAlign w:val="center"/>
          </w:tcPr>
          <w:p>
            <w:pPr>
              <w:pStyle w:val="14"/>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1.保障全省每个行政村都有专人负责城乡居民社会保险经办服务。</w:t>
            </w:r>
          </w:p>
          <w:p>
            <w:pPr>
              <w:pStyle w:val="13"/>
            </w:pPr>
            <w:r>
              <w:t>2.保障城乡居民社会保险代办员综合素质和服务能力提升。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参保人数</w:t>
            </w:r>
          </w:p>
        </w:tc>
        <w:tc>
          <w:tcPr>
            <w:tcW w:w="5386" w:type="dxa"/>
            <w:vAlign w:val="center"/>
          </w:tcPr>
          <w:p>
            <w:pPr>
              <w:pStyle w:val="13"/>
            </w:pPr>
            <w:r>
              <w:t>全省城乡居民基本养老保险参保人数</w:t>
            </w:r>
          </w:p>
        </w:tc>
        <w:tc>
          <w:tcPr>
            <w:tcW w:w="2268" w:type="dxa"/>
            <w:vAlign w:val="center"/>
          </w:tcPr>
          <w:p>
            <w:pPr>
              <w:pStyle w:val="13"/>
            </w:pPr>
            <w:r>
              <w:t>≥100 381万人</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村级代办员配备情况</w:t>
            </w:r>
          </w:p>
        </w:tc>
        <w:tc>
          <w:tcPr>
            <w:tcW w:w="5386" w:type="dxa"/>
            <w:vAlign w:val="center"/>
          </w:tcPr>
          <w:p>
            <w:pPr>
              <w:pStyle w:val="13"/>
            </w:pPr>
            <w:r>
              <w:t>全省村（居）民委会配备代办员的比例。</w:t>
            </w:r>
          </w:p>
        </w:tc>
        <w:tc>
          <w:tcPr>
            <w:tcW w:w="2268" w:type="dxa"/>
            <w:vAlign w:val="center"/>
          </w:tcPr>
          <w:p>
            <w:pPr>
              <w:pStyle w:val="13"/>
            </w:pPr>
            <w:r>
              <w:t>≥80百分比</w:t>
            </w:r>
          </w:p>
        </w:tc>
        <w:tc>
          <w:tcPr>
            <w:tcW w:w="1276" w:type="dxa"/>
            <w:vAlign w:val="center"/>
          </w:tcPr>
          <w:p>
            <w:pPr>
              <w:pStyle w:val="13"/>
            </w:pPr>
            <w:r>
              <w:t>河北省人力资源和社会保障厅关于印发《河北省城乡居民基本养老保险经办规程（暂行）》的通知（冀人社规〔2018〕8号）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财政资金到位金额</w:t>
            </w:r>
          </w:p>
        </w:tc>
        <w:tc>
          <w:tcPr>
            <w:tcW w:w="5386" w:type="dxa"/>
            <w:vAlign w:val="center"/>
          </w:tcPr>
          <w:p>
            <w:pPr>
              <w:pStyle w:val="13"/>
            </w:pPr>
            <w:r>
              <w:t>省级实际下拨资金的金额。</w:t>
            </w:r>
          </w:p>
        </w:tc>
        <w:tc>
          <w:tcPr>
            <w:tcW w:w="2268" w:type="dxa"/>
            <w:vAlign w:val="center"/>
          </w:tcPr>
          <w:p>
            <w:pPr>
              <w:pStyle w:val="13"/>
            </w:pPr>
            <w:r>
              <w:t>6万元</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财政资金到位时间</w:t>
            </w:r>
          </w:p>
        </w:tc>
        <w:tc>
          <w:tcPr>
            <w:tcW w:w="5386" w:type="dxa"/>
            <w:vAlign w:val="center"/>
          </w:tcPr>
          <w:p>
            <w:pPr>
              <w:pStyle w:val="13"/>
            </w:pPr>
            <w:r>
              <w:t>省级实际下拨资金的及时性。</w:t>
            </w:r>
          </w:p>
        </w:tc>
        <w:tc>
          <w:tcPr>
            <w:tcW w:w="2268" w:type="dxa"/>
            <w:vAlign w:val="center"/>
          </w:tcPr>
          <w:p>
            <w:pPr>
              <w:pStyle w:val="13"/>
            </w:pPr>
            <w:r>
              <w:t>预算年度上年底</w:t>
            </w:r>
          </w:p>
        </w:tc>
        <w:tc>
          <w:tcPr>
            <w:tcW w:w="1276" w:type="dxa"/>
            <w:vAlign w:val="center"/>
          </w:tcPr>
          <w:p>
            <w:pPr>
              <w:pStyle w:val="13"/>
            </w:pPr>
            <w:r>
              <w:t>资金拨付指标文件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提供经办服务</w:t>
            </w:r>
          </w:p>
        </w:tc>
        <w:tc>
          <w:tcPr>
            <w:tcW w:w="5386" w:type="dxa"/>
            <w:vAlign w:val="center"/>
          </w:tcPr>
          <w:p>
            <w:pPr>
              <w:pStyle w:val="13"/>
            </w:pPr>
            <w:r>
              <w:t>推进国家和省重点工作落实，提升办理与服务水平。</w:t>
            </w:r>
          </w:p>
        </w:tc>
        <w:tc>
          <w:tcPr>
            <w:tcW w:w="2268" w:type="dxa"/>
            <w:vAlign w:val="center"/>
          </w:tcPr>
          <w:p>
            <w:pPr>
              <w:pStyle w:val="13"/>
            </w:pPr>
            <w:r>
              <w:t>保持经办服务顺利开展</w:t>
            </w:r>
          </w:p>
        </w:tc>
        <w:tc>
          <w:tcPr>
            <w:tcW w:w="1276" w:type="dxa"/>
            <w:vAlign w:val="center"/>
          </w:tcPr>
          <w:p>
            <w:pPr>
              <w:pStyle w:val="13"/>
            </w:pPr>
            <w:r>
              <w:t>河北省人力资源和社会保障厅关于印发《河北省城乡居民基本养老保险经办规程（暂行）》的通知（冀人社规〔2018〕8号）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群众对城乡居民养老保险、就业公共服务村级代办员服务满意程度</w:t>
            </w:r>
          </w:p>
        </w:tc>
        <w:tc>
          <w:tcPr>
            <w:tcW w:w="2268" w:type="dxa"/>
            <w:vAlign w:val="center"/>
          </w:tcPr>
          <w:p>
            <w:pPr>
              <w:pStyle w:val="13"/>
            </w:pPr>
            <w:r>
              <w:t>≥90百分比</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2、2024年省级就业补助资金绩效目标表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13013024P00000210072J</w:t>
            </w:r>
          </w:p>
        </w:tc>
        <w:tc>
          <w:tcPr>
            <w:tcW w:w="2835" w:type="dxa"/>
            <w:vAlign w:val="center"/>
          </w:tcPr>
          <w:p>
            <w:pPr>
              <w:pStyle w:val="11"/>
            </w:pPr>
            <w:r>
              <w:t>项目名称</w:t>
            </w:r>
          </w:p>
        </w:tc>
        <w:tc>
          <w:tcPr>
            <w:tcW w:w="6095" w:type="dxa"/>
            <w:gridSpan w:val="3"/>
            <w:vAlign w:val="center"/>
          </w:tcPr>
          <w:p>
            <w:pPr>
              <w:pStyle w:val="13"/>
            </w:pPr>
            <w:r>
              <w:t>2024年省级就业补助资金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23.60</w:t>
            </w:r>
          </w:p>
        </w:tc>
        <w:tc>
          <w:tcPr>
            <w:tcW w:w="2835" w:type="dxa"/>
            <w:vAlign w:val="center"/>
          </w:tcPr>
          <w:p>
            <w:pPr>
              <w:pStyle w:val="11"/>
            </w:pPr>
            <w:r>
              <w:t>其中：财政    资金</w:t>
            </w:r>
          </w:p>
        </w:tc>
        <w:tc>
          <w:tcPr>
            <w:tcW w:w="2551" w:type="dxa"/>
            <w:vAlign w:val="center"/>
          </w:tcPr>
          <w:p>
            <w:pPr>
              <w:pStyle w:val="13"/>
            </w:pPr>
            <w:r>
              <w:t>23.60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按规定用于职业培训补贴、职业技能鉴定补贴、社会保险补贴、公益性岗位补贴、创业补贴、就业见习补贴、求职创业补贴、就业创业服务补助、高技能人才培养补助等支出以及经省级人民政府批准的其他支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31500000%</w:t>
            </w:r>
          </w:p>
        </w:tc>
        <w:tc>
          <w:tcPr>
            <w:tcW w:w="2835" w:type="dxa"/>
            <w:vAlign w:val="center"/>
          </w:tcPr>
          <w:p>
            <w:pPr>
              <w:pStyle w:val="14"/>
            </w:pPr>
            <w:r>
              <w:t>63000000%</w:t>
            </w:r>
          </w:p>
        </w:tc>
        <w:tc>
          <w:tcPr>
            <w:tcW w:w="2551" w:type="dxa"/>
            <w:vAlign w:val="center"/>
          </w:tcPr>
          <w:p>
            <w:pPr>
              <w:pStyle w:val="14"/>
            </w:pPr>
            <w:r>
              <w:t>94500000%</w:t>
            </w:r>
          </w:p>
        </w:tc>
        <w:tc>
          <w:tcPr>
            <w:tcW w:w="3544" w:type="dxa"/>
            <w:gridSpan w:val="2"/>
            <w:vAlign w:val="center"/>
          </w:tcPr>
          <w:p>
            <w:pPr>
              <w:pStyle w:val="14"/>
            </w:pPr>
            <w:r>
              <w:t>126000000%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1.按省规定的资金使用范围和程序拨付使用</w:t>
            </w:r>
          </w:p>
          <w:p>
            <w:pPr>
              <w:pStyle w:val="13"/>
            </w:pPr>
            <w:r>
              <w:t>2.资金按规定用于职业培训补贴、职业技能鉴定补贴、社会保险补贴、公益性岗位补贴、创业补贴、就业见习补贴、求职创业补贴、就业创业服务补助、高技能人才培养补助等支出以及经省级人民政府批准的其他支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享受社会保险补贴人员数量</w:t>
            </w:r>
          </w:p>
        </w:tc>
        <w:tc>
          <w:tcPr>
            <w:tcW w:w="5386" w:type="dxa"/>
            <w:vAlign w:val="center"/>
          </w:tcPr>
          <w:p>
            <w:pPr>
              <w:pStyle w:val="13"/>
            </w:pPr>
            <w:r>
              <w:t>参照中央就业补助资金指标值</w:t>
            </w:r>
          </w:p>
        </w:tc>
        <w:tc>
          <w:tcPr>
            <w:tcW w:w="2268" w:type="dxa"/>
            <w:vAlign w:val="center"/>
          </w:tcPr>
          <w:p>
            <w:pPr>
              <w:pStyle w:val="13"/>
            </w:pPr>
            <w:r>
              <w:t>≥95</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社会保险补贴发放准确率</w:t>
            </w:r>
          </w:p>
        </w:tc>
        <w:tc>
          <w:tcPr>
            <w:tcW w:w="5386" w:type="dxa"/>
            <w:vAlign w:val="center"/>
          </w:tcPr>
          <w:p>
            <w:pPr>
              <w:pStyle w:val="13"/>
            </w:pPr>
            <w:r>
              <w:t>享受就业见习补贴人员数量</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求职创业补贴发放准确率</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社会保险补贴人均标准</w:t>
            </w:r>
          </w:p>
        </w:tc>
        <w:tc>
          <w:tcPr>
            <w:tcW w:w="5386" w:type="dxa"/>
            <w:vAlign w:val="center"/>
          </w:tcPr>
          <w:p>
            <w:pPr>
              <w:pStyle w:val="13"/>
            </w:pPr>
            <w:r>
              <w:t>单位应缴纳的社会保险费或灵活就业人员原则上不超过社会保险费实际缴费额的2/3</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城镇调查失业率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零就业家庭帮扶率</w:t>
            </w:r>
          </w:p>
        </w:tc>
        <w:tc>
          <w:tcPr>
            <w:tcW w:w="5386" w:type="dxa"/>
            <w:vAlign w:val="center"/>
          </w:tcPr>
          <w:p>
            <w:pPr>
              <w:pStyle w:val="13"/>
            </w:pPr>
            <w:r>
              <w:t>参照中央就业补助资金指标值</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3、2024年中央就业补助资金绩效目标表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13013024P000002102777</w:t>
            </w:r>
          </w:p>
        </w:tc>
        <w:tc>
          <w:tcPr>
            <w:tcW w:w="2835" w:type="dxa"/>
            <w:vAlign w:val="center"/>
          </w:tcPr>
          <w:p>
            <w:pPr>
              <w:pStyle w:val="11"/>
            </w:pPr>
            <w:r>
              <w:t>项目名称</w:t>
            </w:r>
          </w:p>
        </w:tc>
        <w:tc>
          <w:tcPr>
            <w:tcW w:w="6095" w:type="dxa"/>
            <w:gridSpan w:val="3"/>
            <w:vAlign w:val="center"/>
          </w:tcPr>
          <w:p>
            <w:pPr>
              <w:pStyle w:val="13"/>
            </w:pPr>
            <w:r>
              <w:t>2024年中央就业补助资金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45.68</w:t>
            </w:r>
          </w:p>
        </w:tc>
        <w:tc>
          <w:tcPr>
            <w:tcW w:w="2835" w:type="dxa"/>
            <w:vAlign w:val="center"/>
          </w:tcPr>
          <w:p>
            <w:pPr>
              <w:pStyle w:val="11"/>
            </w:pPr>
            <w:r>
              <w:t>其中：财政    资金</w:t>
            </w:r>
          </w:p>
        </w:tc>
        <w:tc>
          <w:tcPr>
            <w:tcW w:w="2551" w:type="dxa"/>
            <w:vAlign w:val="center"/>
          </w:tcPr>
          <w:p>
            <w:pPr>
              <w:pStyle w:val="13"/>
            </w:pPr>
            <w:r>
              <w:t>45.68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职业培训补贴、职业技能评价补贴、社会保险补贴、公益性岗位补贴、创业补贴、就业见习补贴、求职补贴、就业创业服务补贴和高技能人才培养补助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1.就业补助资金按规定时间内拨付下达，预算执行进度良好。</w:t>
            </w:r>
          </w:p>
          <w:p>
            <w:pPr>
              <w:pStyle w:val="13"/>
            </w:pPr>
            <w:r>
              <w:t>2.就业补助资金按规定时间内拨付下达，预算执行进度良好。</w:t>
            </w:r>
          </w:p>
          <w:p>
            <w:pPr>
              <w:pStyle w:val="13"/>
            </w:pPr>
            <w:r>
              <w:t>3.资金使用效益不断提高，有力保障就业目标任务完成、重点群体稳定，劳动者职业技能水平逐步提升。</w:t>
            </w:r>
          </w:p>
          <w:p>
            <w:pPr>
              <w:pStyle w:val="13"/>
            </w:pPr>
            <w:r>
              <w:t>就业政策满意度较高。</w:t>
            </w:r>
          </w:p>
          <w:p>
            <w:pPr>
              <w:pStyle w:val="13"/>
            </w:pPr>
            <w:r>
              <w:t>4.资金使用效益不断提高，有力保障就业目标任务完成、重点群体稳定，劳动者职业技能水平逐步提升。</w:t>
            </w:r>
          </w:p>
          <w:p>
            <w:pPr>
              <w:pStyle w:val="13"/>
            </w:pPr>
            <w:r>
              <w:t>就业政策满意度较高。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享受社会保险补贴人数</w:t>
            </w:r>
          </w:p>
        </w:tc>
        <w:tc>
          <w:tcPr>
            <w:tcW w:w="5386" w:type="dxa"/>
            <w:vAlign w:val="center"/>
          </w:tcPr>
          <w:p>
            <w:pPr>
              <w:pStyle w:val="13"/>
            </w:pPr>
            <w:r>
              <w:t>享受职业培训补贴人次数</w:t>
            </w:r>
          </w:p>
        </w:tc>
        <w:tc>
          <w:tcPr>
            <w:tcW w:w="2268" w:type="dxa"/>
            <w:vAlign w:val="center"/>
          </w:tcPr>
          <w:p>
            <w:pPr>
              <w:pStyle w:val="13"/>
            </w:pPr>
            <w:r>
              <w:t>11000人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享受社会保险补贴人数</w:t>
            </w:r>
          </w:p>
        </w:tc>
        <w:tc>
          <w:tcPr>
            <w:tcW w:w="5386" w:type="dxa"/>
            <w:vAlign w:val="center"/>
          </w:tcPr>
          <w:p>
            <w:pPr>
              <w:pStyle w:val="13"/>
            </w:pPr>
            <w:r>
              <w:t>享受职业培训补贴人次数</w:t>
            </w:r>
          </w:p>
        </w:tc>
        <w:tc>
          <w:tcPr>
            <w:tcW w:w="2268" w:type="dxa"/>
            <w:vAlign w:val="center"/>
          </w:tcPr>
          <w:p>
            <w:pPr>
              <w:pStyle w:val="13"/>
            </w:pPr>
            <w:r>
              <w:t>11000人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享受就业见习补贴人数</w:t>
            </w:r>
          </w:p>
        </w:tc>
        <w:tc>
          <w:tcPr>
            <w:tcW w:w="5386" w:type="dxa"/>
            <w:vAlign w:val="center"/>
          </w:tcPr>
          <w:p>
            <w:pPr>
              <w:pStyle w:val="13"/>
            </w:pPr>
            <w:r>
              <w:t>享受补贴人数</w:t>
            </w:r>
          </w:p>
        </w:tc>
        <w:tc>
          <w:tcPr>
            <w:tcW w:w="2268" w:type="dxa"/>
            <w:vAlign w:val="center"/>
          </w:tcPr>
          <w:p>
            <w:pPr>
              <w:pStyle w:val="13"/>
            </w:pPr>
            <w:r>
              <w:t>1800人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享受就业见习补贴人数</w:t>
            </w:r>
          </w:p>
        </w:tc>
        <w:tc>
          <w:tcPr>
            <w:tcW w:w="5386" w:type="dxa"/>
            <w:vAlign w:val="center"/>
          </w:tcPr>
          <w:p>
            <w:pPr>
              <w:pStyle w:val="13"/>
            </w:pPr>
            <w:r>
              <w:t>享受补贴人数</w:t>
            </w:r>
          </w:p>
        </w:tc>
        <w:tc>
          <w:tcPr>
            <w:tcW w:w="2268" w:type="dxa"/>
            <w:vAlign w:val="center"/>
          </w:tcPr>
          <w:p>
            <w:pPr>
              <w:pStyle w:val="13"/>
            </w:pPr>
            <w:r>
              <w:t>1800人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毕业年度高校毕业生享受求职补贴人数</w:t>
            </w:r>
          </w:p>
        </w:tc>
        <w:tc>
          <w:tcPr>
            <w:tcW w:w="5386" w:type="dxa"/>
            <w:vAlign w:val="center"/>
          </w:tcPr>
          <w:p>
            <w:pPr>
              <w:pStyle w:val="13"/>
            </w:pPr>
            <w:r>
              <w:t>资金在规定时间内下达率</w:t>
            </w:r>
          </w:p>
        </w:tc>
        <w:tc>
          <w:tcPr>
            <w:tcW w:w="2268" w:type="dxa"/>
            <w:vAlign w:val="center"/>
          </w:tcPr>
          <w:p>
            <w:pPr>
              <w:pStyle w:val="13"/>
            </w:pPr>
            <w:r>
              <w:t>13000人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毕业年度高校毕业生享受求职补贴人数</w:t>
            </w:r>
          </w:p>
        </w:tc>
        <w:tc>
          <w:tcPr>
            <w:tcW w:w="5386" w:type="dxa"/>
            <w:vAlign w:val="center"/>
          </w:tcPr>
          <w:p>
            <w:pPr>
              <w:pStyle w:val="13"/>
            </w:pPr>
            <w:r>
              <w:t>资金在规定时间内下达率</w:t>
            </w:r>
          </w:p>
        </w:tc>
        <w:tc>
          <w:tcPr>
            <w:tcW w:w="2268" w:type="dxa"/>
            <w:vAlign w:val="center"/>
          </w:tcPr>
          <w:p>
            <w:pPr>
              <w:pStyle w:val="13"/>
            </w:pPr>
            <w:r>
              <w:t>13000人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就业困难人员享受公益性岗位补贴人数</w:t>
            </w:r>
          </w:p>
        </w:tc>
        <w:tc>
          <w:tcPr>
            <w:tcW w:w="5386" w:type="dxa"/>
            <w:vAlign w:val="center"/>
          </w:tcPr>
          <w:p>
            <w:pPr>
              <w:pStyle w:val="13"/>
            </w:pPr>
            <w:r>
              <w:t>享受补贴人数</w:t>
            </w:r>
          </w:p>
        </w:tc>
        <w:tc>
          <w:tcPr>
            <w:tcW w:w="2268" w:type="dxa"/>
            <w:vAlign w:val="center"/>
          </w:tcPr>
          <w:p>
            <w:pPr>
              <w:pStyle w:val="13"/>
            </w:pPr>
            <w:r>
              <w:t>2900人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就业困难人员享受公益性岗位补贴人数</w:t>
            </w:r>
          </w:p>
        </w:tc>
        <w:tc>
          <w:tcPr>
            <w:tcW w:w="5386" w:type="dxa"/>
            <w:vAlign w:val="center"/>
          </w:tcPr>
          <w:p>
            <w:pPr>
              <w:pStyle w:val="13"/>
            </w:pPr>
            <w:r>
              <w:t>享受补贴人数</w:t>
            </w:r>
          </w:p>
        </w:tc>
        <w:tc>
          <w:tcPr>
            <w:tcW w:w="2268" w:type="dxa"/>
            <w:vAlign w:val="center"/>
          </w:tcPr>
          <w:p>
            <w:pPr>
              <w:pStyle w:val="13"/>
            </w:pPr>
            <w:r>
              <w:t>2900人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城镇新增就业人数</w:t>
            </w:r>
          </w:p>
        </w:tc>
        <w:tc>
          <w:tcPr>
            <w:tcW w:w="5386" w:type="dxa"/>
            <w:vAlign w:val="center"/>
          </w:tcPr>
          <w:p>
            <w:pPr>
              <w:pStyle w:val="13"/>
            </w:pPr>
            <w:r>
              <w:t>减少失业率</w:t>
            </w:r>
          </w:p>
        </w:tc>
        <w:tc>
          <w:tcPr>
            <w:tcW w:w="2268" w:type="dxa"/>
            <w:vAlign w:val="center"/>
          </w:tcPr>
          <w:p>
            <w:pPr>
              <w:pStyle w:val="13"/>
            </w:pPr>
            <w:r>
              <w:t>140000人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城镇新增就业人数</w:t>
            </w:r>
          </w:p>
        </w:tc>
        <w:tc>
          <w:tcPr>
            <w:tcW w:w="5386" w:type="dxa"/>
            <w:vAlign w:val="center"/>
          </w:tcPr>
          <w:p>
            <w:pPr>
              <w:pStyle w:val="13"/>
            </w:pPr>
            <w:r>
              <w:t>减少失业率</w:t>
            </w:r>
          </w:p>
        </w:tc>
        <w:tc>
          <w:tcPr>
            <w:tcW w:w="2268" w:type="dxa"/>
            <w:vAlign w:val="center"/>
          </w:tcPr>
          <w:p>
            <w:pPr>
              <w:pStyle w:val="13"/>
            </w:pPr>
            <w:r>
              <w:t>140000人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城镇调查失业率</w:t>
            </w:r>
          </w:p>
        </w:tc>
        <w:tc>
          <w:tcPr>
            <w:tcW w:w="5386" w:type="dxa"/>
            <w:vAlign w:val="center"/>
          </w:tcPr>
          <w:p>
            <w:pPr>
              <w:pStyle w:val="13"/>
            </w:pPr>
            <w:r>
              <w:t>增加就业率</w:t>
            </w:r>
          </w:p>
        </w:tc>
        <w:tc>
          <w:tcPr>
            <w:tcW w:w="2268" w:type="dxa"/>
            <w:vAlign w:val="center"/>
          </w:tcPr>
          <w:p>
            <w:pPr>
              <w:pStyle w:val="13"/>
            </w:pPr>
            <w:r>
              <w:t>≥5.5百分比</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城镇调查失业率</w:t>
            </w:r>
          </w:p>
        </w:tc>
        <w:tc>
          <w:tcPr>
            <w:tcW w:w="5386" w:type="dxa"/>
            <w:vAlign w:val="center"/>
          </w:tcPr>
          <w:p>
            <w:pPr>
              <w:pStyle w:val="13"/>
            </w:pPr>
            <w:r>
              <w:t>增加就业率</w:t>
            </w:r>
          </w:p>
        </w:tc>
        <w:tc>
          <w:tcPr>
            <w:tcW w:w="2268" w:type="dxa"/>
            <w:vAlign w:val="center"/>
          </w:tcPr>
          <w:p>
            <w:pPr>
              <w:pStyle w:val="13"/>
            </w:pPr>
            <w:r>
              <w:t>≥5.5百分比</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就业困难人员就业人数</w:t>
            </w:r>
          </w:p>
        </w:tc>
        <w:tc>
          <w:tcPr>
            <w:tcW w:w="5386" w:type="dxa"/>
            <w:vAlign w:val="center"/>
          </w:tcPr>
          <w:p>
            <w:pPr>
              <w:pStyle w:val="13"/>
            </w:pPr>
            <w:r>
              <w:t>实际补贴人数</w:t>
            </w:r>
          </w:p>
        </w:tc>
        <w:tc>
          <w:tcPr>
            <w:tcW w:w="2268" w:type="dxa"/>
            <w:vAlign w:val="center"/>
          </w:tcPr>
          <w:p>
            <w:pPr>
              <w:pStyle w:val="13"/>
            </w:pPr>
            <w:r>
              <w:t>15200人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就业困难人员就业人数</w:t>
            </w:r>
          </w:p>
        </w:tc>
        <w:tc>
          <w:tcPr>
            <w:tcW w:w="5386" w:type="dxa"/>
            <w:vAlign w:val="center"/>
          </w:tcPr>
          <w:p>
            <w:pPr>
              <w:pStyle w:val="13"/>
            </w:pPr>
            <w:r>
              <w:t>实际补贴人数</w:t>
            </w:r>
          </w:p>
        </w:tc>
        <w:tc>
          <w:tcPr>
            <w:tcW w:w="2268" w:type="dxa"/>
            <w:vAlign w:val="center"/>
          </w:tcPr>
          <w:p>
            <w:pPr>
              <w:pStyle w:val="13"/>
            </w:pPr>
            <w:r>
              <w:t>15200人</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因就业问题发生重大群体性事件数量</w:t>
            </w:r>
          </w:p>
        </w:tc>
        <w:tc>
          <w:tcPr>
            <w:tcW w:w="5386" w:type="dxa"/>
            <w:vAlign w:val="center"/>
          </w:tcPr>
          <w:p>
            <w:pPr>
              <w:pStyle w:val="13"/>
            </w:pPr>
            <w:r>
              <w:t>社会稳定性</w:t>
            </w:r>
          </w:p>
        </w:tc>
        <w:tc>
          <w:tcPr>
            <w:tcW w:w="2268" w:type="dxa"/>
            <w:vAlign w:val="center"/>
          </w:tcPr>
          <w:p>
            <w:pPr>
              <w:pStyle w:val="13"/>
            </w:pPr>
            <w:r>
              <w:t>0起</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因就业问题发生重大群体性事件数量</w:t>
            </w:r>
          </w:p>
        </w:tc>
        <w:tc>
          <w:tcPr>
            <w:tcW w:w="5386" w:type="dxa"/>
            <w:vAlign w:val="center"/>
          </w:tcPr>
          <w:p>
            <w:pPr>
              <w:pStyle w:val="13"/>
            </w:pPr>
            <w:r>
              <w:t>社会稳定性</w:t>
            </w:r>
          </w:p>
        </w:tc>
        <w:tc>
          <w:tcPr>
            <w:tcW w:w="2268" w:type="dxa"/>
            <w:vAlign w:val="center"/>
          </w:tcPr>
          <w:p>
            <w:pPr>
              <w:pStyle w:val="13"/>
            </w:pPr>
            <w:r>
              <w:t>0起</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≥98百分比</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≥98百分比</w:t>
            </w:r>
          </w:p>
        </w:tc>
        <w:tc>
          <w:tcPr>
            <w:tcW w:w="1276" w:type="dxa"/>
            <w:vAlign w:val="center"/>
          </w:tcPr>
          <w:p>
            <w:pPr>
              <w:pStyle w:val="13"/>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≥98百分比</w:t>
            </w:r>
          </w:p>
        </w:tc>
        <w:tc>
          <w:tcPr>
            <w:tcW w:w="1276" w:type="dxa"/>
            <w:vAlign w:val="center"/>
          </w:tcPr>
          <w:p>
            <w:pPr>
              <w:pStyle w:val="13"/>
            </w:pPr>
            <w:r>
              <w:t>冀财社【2024】48号文件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4、2024年中央就业补助资金230绩效目标表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13013024P00000210149H</w:t>
            </w:r>
          </w:p>
        </w:tc>
        <w:tc>
          <w:tcPr>
            <w:tcW w:w="2835" w:type="dxa"/>
            <w:vAlign w:val="center"/>
          </w:tcPr>
          <w:p>
            <w:pPr>
              <w:pStyle w:val="11"/>
            </w:pPr>
            <w:r>
              <w:t>项目名称</w:t>
            </w:r>
          </w:p>
        </w:tc>
        <w:tc>
          <w:tcPr>
            <w:tcW w:w="6095" w:type="dxa"/>
            <w:gridSpan w:val="3"/>
            <w:vAlign w:val="center"/>
          </w:tcPr>
          <w:p>
            <w:pPr>
              <w:pStyle w:val="13"/>
            </w:pPr>
            <w:r>
              <w:t>2024年中央就业补助资金230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w:t>
            </w:r>
          </w:p>
        </w:tc>
        <w:tc>
          <w:tcPr>
            <w:tcW w:w="2835" w:type="dxa"/>
            <w:vAlign w:val="center"/>
          </w:tcPr>
          <w:p>
            <w:pPr>
              <w:pStyle w:val="11"/>
            </w:pPr>
            <w:r>
              <w:t>其中：财政    资金</w:t>
            </w:r>
          </w:p>
        </w:tc>
        <w:tc>
          <w:tcPr>
            <w:tcW w:w="2551" w:type="dxa"/>
            <w:vAlign w:val="center"/>
          </w:tcPr>
          <w:p>
            <w:pPr>
              <w:pStyle w:val="13"/>
            </w:pPr>
            <w:r>
              <w:t>2.94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资金按规定用于职业培训补贴、职业技能鉴定补贴、社会保险补贴、公益性岗位补贴、创业补贴、就业见习补贴、求职创业补贴、就业创业服务补助、高技能人才培养补助等</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57500000%</w:t>
            </w:r>
          </w:p>
        </w:tc>
        <w:tc>
          <w:tcPr>
            <w:tcW w:w="2835" w:type="dxa"/>
            <w:vAlign w:val="center"/>
          </w:tcPr>
          <w:p>
            <w:pPr>
              <w:pStyle w:val="14"/>
            </w:pPr>
            <w:r>
              <w:t>115000000%</w:t>
            </w:r>
          </w:p>
        </w:tc>
        <w:tc>
          <w:tcPr>
            <w:tcW w:w="2551" w:type="dxa"/>
            <w:vAlign w:val="center"/>
          </w:tcPr>
          <w:p>
            <w:pPr>
              <w:pStyle w:val="14"/>
            </w:pPr>
            <w:r>
              <w:t>172500000%</w:t>
            </w:r>
          </w:p>
        </w:tc>
        <w:tc>
          <w:tcPr>
            <w:tcW w:w="3544" w:type="dxa"/>
            <w:gridSpan w:val="2"/>
            <w:vAlign w:val="center"/>
          </w:tcPr>
          <w:p>
            <w:pPr>
              <w:pStyle w:val="14"/>
            </w:pPr>
            <w:r>
              <w:t>230000000%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1.资金按规定用于职业培训补贴、职业技能鉴定补贴、社会保险补贴、公益性岗位补贴、创业补贴、就业见习补贴、求职创业补贴、就业创业服务补助、高技能人才培养补助等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享受社会保险补贴人员数量</w:t>
            </w:r>
          </w:p>
        </w:tc>
        <w:tc>
          <w:tcPr>
            <w:tcW w:w="5386" w:type="dxa"/>
            <w:vAlign w:val="center"/>
          </w:tcPr>
          <w:p>
            <w:pPr>
              <w:pStyle w:val="13"/>
            </w:pPr>
            <w:r>
              <w:t>参照中央就业补助资金指标值</w:t>
            </w:r>
          </w:p>
        </w:tc>
        <w:tc>
          <w:tcPr>
            <w:tcW w:w="2268" w:type="dxa"/>
            <w:vAlign w:val="center"/>
          </w:tcPr>
          <w:p>
            <w:pPr>
              <w:pStyle w:val="13"/>
            </w:pPr>
            <w:r>
              <w:t>≥95</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社会保险补贴发放准确率</w:t>
            </w:r>
          </w:p>
        </w:tc>
        <w:tc>
          <w:tcPr>
            <w:tcW w:w="5386" w:type="dxa"/>
            <w:vAlign w:val="center"/>
          </w:tcPr>
          <w:p>
            <w:pPr>
              <w:pStyle w:val="13"/>
            </w:pPr>
            <w:r>
              <w:t>享受就业见习补贴人员数量</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求职创业补贴发放准确率</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社会保险补贴人均标准</w:t>
            </w:r>
          </w:p>
        </w:tc>
        <w:tc>
          <w:tcPr>
            <w:tcW w:w="5386" w:type="dxa"/>
            <w:vAlign w:val="center"/>
          </w:tcPr>
          <w:p>
            <w:pPr>
              <w:pStyle w:val="13"/>
            </w:pPr>
            <w:r>
              <w:t>单位应缴纳的社会保险费或灵活就业人员原则上不超过社会保险费实际缴费额的2/3</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城镇调查失业率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零就业家庭帮扶率</w:t>
            </w:r>
          </w:p>
        </w:tc>
        <w:tc>
          <w:tcPr>
            <w:tcW w:w="5386" w:type="dxa"/>
            <w:vAlign w:val="center"/>
          </w:tcPr>
          <w:p>
            <w:pPr>
              <w:pStyle w:val="13"/>
            </w:pPr>
            <w:r>
              <w:t>参照中央就业补助资金指标值</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5、2024年中央就业补助资金751绩效目标表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13013024P00000210150W</w:t>
            </w:r>
          </w:p>
        </w:tc>
        <w:tc>
          <w:tcPr>
            <w:tcW w:w="2835" w:type="dxa"/>
            <w:vAlign w:val="center"/>
          </w:tcPr>
          <w:p>
            <w:pPr>
              <w:pStyle w:val="11"/>
            </w:pPr>
            <w:r>
              <w:t>项目名称</w:t>
            </w:r>
          </w:p>
        </w:tc>
        <w:tc>
          <w:tcPr>
            <w:tcW w:w="6095" w:type="dxa"/>
            <w:gridSpan w:val="3"/>
            <w:vAlign w:val="center"/>
          </w:tcPr>
          <w:p>
            <w:pPr>
              <w:pStyle w:val="13"/>
            </w:pPr>
            <w:r>
              <w:t>2024年中央就业补助资金751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46.50</w:t>
            </w:r>
          </w:p>
        </w:tc>
        <w:tc>
          <w:tcPr>
            <w:tcW w:w="2835" w:type="dxa"/>
            <w:vAlign w:val="center"/>
          </w:tcPr>
          <w:p>
            <w:pPr>
              <w:pStyle w:val="11"/>
            </w:pPr>
            <w:r>
              <w:t>其中：财政    资金</w:t>
            </w:r>
          </w:p>
        </w:tc>
        <w:tc>
          <w:tcPr>
            <w:tcW w:w="2551" w:type="dxa"/>
            <w:vAlign w:val="center"/>
          </w:tcPr>
          <w:p>
            <w:pPr>
              <w:pStyle w:val="13"/>
            </w:pPr>
            <w:r>
              <w:t>46.50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资金按规定用于职业培训补贴、职业技能鉴定补贴、社会保险补贴、公益性岗位补贴、创业补贴、就业见习补贴、求职创业补贴、就业创业服务补助、高技能人才培养补助等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187750000%</w:t>
            </w:r>
          </w:p>
        </w:tc>
        <w:tc>
          <w:tcPr>
            <w:tcW w:w="2835" w:type="dxa"/>
            <w:vAlign w:val="center"/>
          </w:tcPr>
          <w:p>
            <w:pPr>
              <w:pStyle w:val="14"/>
            </w:pPr>
            <w:r>
              <w:t>375500000%</w:t>
            </w:r>
          </w:p>
        </w:tc>
        <w:tc>
          <w:tcPr>
            <w:tcW w:w="2551" w:type="dxa"/>
            <w:vAlign w:val="center"/>
          </w:tcPr>
          <w:p>
            <w:pPr>
              <w:pStyle w:val="14"/>
            </w:pPr>
            <w:r>
              <w:t>563250000%</w:t>
            </w:r>
          </w:p>
        </w:tc>
        <w:tc>
          <w:tcPr>
            <w:tcW w:w="3544" w:type="dxa"/>
            <w:gridSpan w:val="2"/>
            <w:vAlign w:val="center"/>
          </w:tcPr>
          <w:p>
            <w:pPr>
              <w:pStyle w:val="14"/>
            </w:pPr>
            <w:r>
              <w:t>751000000%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享受社会保险补贴人员数量</w:t>
            </w:r>
          </w:p>
        </w:tc>
        <w:tc>
          <w:tcPr>
            <w:tcW w:w="5386" w:type="dxa"/>
            <w:vAlign w:val="center"/>
          </w:tcPr>
          <w:p>
            <w:pPr>
              <w:pStyle w:val="13"/>
            </w:pPr>
            <w:r>
              <w:t>参照中央就业补助资金指标值</w:t>
            </w:r>
          </w:p>
        </w:tc>
        <w:tc>
          <w:tcPr>
            <w:tcW w:w="2268" w:type="dxa"/>
            <w:vAlign w:val="center"/>
          </w:tcPr>
          <w:p>
            <w:pPr>
              <w:pStyle w:val="13"/>
            </w:pPr>
            <w:r>
              <w:t>≥95</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社会保险补贴发放准确率</w:t>
            </w:r>
          </w:p>
        </w:tc>
        <w:tc>
          <w:tcPr>
            <w:tcW w:w="5386" w:type="dxa"/>
            <w:vAlign w:val="center"/>
          </w:tcPr>
          <w:p>
            <w:pPr>
              <w:pStyle w:val="13"/>
            </w:pPr>
            <w:r>
              <w:t>享受就业见习补贴人员数量</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求职创业补贴发放准确率</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社会保险补贴人均标准</w:t>
            </w:r>
          </w:p>
        </w:tc>
        <w:tc>
          <w:tcPr>
            <w:tcW w:w="5386" w:type="dxa"/>
            <w:vAlign w:val="center"/>
          </w:tcPr>
          <w:p>
            <w:pPr>
              <w:pStyle w:val="13"/>
            </w:pPr>
            <w:r>
              <w:t>单位应缴纳的社会保险费或灵活就业人员原则上不超过社会保险费实际缴费额的2/3</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城镇调查失业率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零就业家庭帮扶率</w:t>
            </w:r>
          </w:p>
        </w:tc>
        <w:tc>
          <w:tcPr>
            <w:tcW w:w="5386" w:type="dxa"/>
            <w:vAlign w:val="center"/>
          </w:tcPr>
          <w:p>
            <w:pPr>
              <w:pStyle w:val="13"/>
            </w:pPr>
            <w:r>
              <w:t>参照中央就业补助资金指标值</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≥98</w:t>
            </w:r>
          </w:p>
        </w:tc>
        <w:tc>
          <w:tcPr>
            <w:tcW w:w="1276" w:type="dxa"/>
            <w:vAlign w:val="center"/>
          </w:tcPr>
          <w:p>
            <w:pPr>
              <w:pStyle w:val="13"/>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6、2025年公益性基层管理岗位补贴绩效目标表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13013025P000002100045</w:t>
            </w:r>
          </w:p>
        </w:tc>
        <w:tc>
          <w:tcPr>
            <w:tcW w:w="2835" w:type="dxa"/>
            <w:vAlign w:val="center"/>
          </w:tcPr>
          <w:p>
            <w:pPr>
              <w:pStyle w:val="11"/>
            </w:pPr>
            <w:r>
              <w:t>项目名称</w:t>
            </w:r>
          </w:p>
        </w:tc>
        <w:tc>
          <w:tcPr>
            <w:tcW w:w="6095" w:type="dxa"/>
            <w:gridSpan w:val="3"/>
            <w:vAlign w:val="center"/>
          </w:tcPr>
          <w:p>
            <w:pPr>
              <w:pStyle w:val="13"/>
            </w:pPr>
            <w:r>
              <w:t>2025年公益性基层管理岗位补贴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用于公益性管理岗岗位和补助发放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9250000%</w:t>
            </w:r>
          </w:p>
        </w:tc>
        <w:tc>
          <w:tcPr>
            <w:tcW w:w="2835" w:type="dxa"/>
            <w:vAlign w:val="center"/>
          </w:tcPr>
          <w:p>
            <w:pPr>
              <w:pStyle w:val="14"/>
            </w:pPr>
            <w:r>
              <w:t>18500000%</w:t>
            </w:r>
          </w:p>
        </w:tc>
        <w:tc>
          <w:tcPr>
            <w:tcW w:w="2551" w:type="dxa"/>
            <w:vAlign w:val="center"/>
          </w:tcPr>
          <w:p>
            <w:pPr>
              <w:pStyle w:val="14"/>
            </w:pPr>
            <w:r>
              <w:t>27750000%</w:t>
            </w:r>
          </w:p>
        </w:tc>
        <w:tc>
          <w:tcPr>
            <w:tcW w:w="3544" w:type="dxa"/>
            <w:gridSpan w:val="2"/>
            <w:vAlign w:val="center"/>
          </w:tcPr>
          <w:p>
            <w:pPr>
              <w:pStyle w:val="14"/>
            </w:pPr>
            <w:r>
              <w:t>37000000%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1.及时完成公益性管理岗岗位和补助发放工作</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1</w:t>
            </w:r>
          </w:p>
        </w:tc>
        <w:tc>
          <w:tcPr>
            <w:tcW w:w="2268" w:type="dxa"/>
            <w:vAlign w:val="center"/>
          </w:tcPr>
          <w:p>
            <w:pPr>
              <w:pStyle w:val="13"/>
            </w:pPr>
            <w:r>
              <w:t>≥992025年实际发放工资人数占应发放工资人数的比例</w:t>
            </w:r>
          </w:p>
        </w:tc>
        <w:tc>
          <w:tcPr>
            <w:tcW w:w="1276" w:type="dxa"/>
            <w:vAlign w:val="center"/>
          </w:tcPr>
          <w:p>
            <w:pPr>
              <w:pStyle w:val="13"/>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1</w:t>
            </w:r>
          </w:p>
        </w:tc>
        <w:tc>
          <w:tcPr>
            <w:tcW w:w="2268" w:type="dxa"/>
            <w:vAlign w:val="center"/>
          </w:tcPr>
          <w:p>
            <w:pPr>
              <w:pStyle w:val="13"/>
            </w:pPr>
            <w:r>
              <w:t>≥99工资发放准确程度</w:t>
            </w:r>
          </w:p>
        </w:tc>
        <w:tc>
          <w:tcPr>
            <w:tcW w:w="1276" w:type="dxa"/>
            <w:vAlign w:val="center"/>
          </w:tcPr>
          <w:p>
            <w:pPr>
              <w:pStyle w:val="13"/>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完成工作</w:t>
            </w:r>
          </w:p>
        </w:tc>
        <w:tc>
          <w:tcPr>
            <w:tcW w:w="2268" w:type="dxa"/>
            <w:vAlign w:val="center"/>
          </w:tcPr>
          <w:p>
            <w:pPr>
              <w:pStyle w:val="13"/>
            </w:pPr>
            <w:r>
              <w:t>及时完成工作</w:t>
            </w:r>
          </w:p>
        </w:tc>
        <w:tc>
          <w:tcPr>
            <w:tcW w:w="1276" w:type="dxa"/>
            <w:vAlign w:val="center"/>
          </w:tcPr>
          <w:p>
            <w:pPr>
              <w:pStyle w:val="13"/>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 xml:space="preserve">不超出项目预算数 </w:t>
            </w:r>
          </w:p>
        </w:tc>
        <w:tc>
          <w:tcPr>
            <w:tcW w:w="1276" w:type="dxa"/>
            <w:vAlign w:val="center"/>
          </w:tcPr>
          <w:p>
            <w:pPr>
              <w:pStyle w:val="13"/>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 xml:space="preserve">正常办公 </w:t>
            </w:r>
          </w:p>
        </w:tc>
        <w:tc>
          <w:tcPr>
            <w:tcW w:w="2268" w:type="dxa"/>
            <w:vAlign w:val="center"/>
          </w:tcPr>
          <w:p>
            <w:pPr>
              <w:pStyle w:val="13"/>
            </w:pPr>
            <w:r>
              <w:t>确保本单位的工作正常运转</w:t>
            </w:r>
          </w:p>
        </w:tc>
        <w:tc>
          <w:tcPr>
            <w:tcW w:w="1276" w:type="dxa"/>
            <w:vAlign w:val="center"/>
          </w:tcPr>
          <w:p>
            <w:pPr>
              <w:pStyle w:val="13"/>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单位正常运转</w:t>
            </w:r>
          </w:p>
        </w:tc>
        <w:tc>
          <w:tcPr>
            <w:tcW w:w="2268" w:type="dxa"/>
            <w:vAlign w:val="center"/>
          </w:tcPr>
          <w:p>
            <w:pPr>
              <w:pStyle w:val="13"/>
            </w:pPr>
            <w:r>
              <w:t>保障机关单位正常运转</w:t>
            </w:r>
          </w:p>
        </w:tc>
        <w:tc>
          <w:tcPr>
            <w:tcW w:w="1276" w:type="dxa"/>
            <w:vAlign w:val="center"/>
          </w:tcPr>
          <w:p>
            <w:pPr>
              <w:pStyle w:val="13"/>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95</w:t>
            </w:r>
          </w:p>
        </w:tc>
        <w:tc>
          <w:tcPr>
            <w:tcW w:w="2268" w:type="dxa"/>
            <w:vAlign w:val="center"/>
          </w:tcPr>
          <w:p>
            <w:pPr>
              <w:pStyle w:val="13"/>
            </w:pPr>
            <w:r>
              <w:t>≥99办公节约开支</w:t>
            </w:r>
          </w:p>
        </w:tc>
        <w:tc>
          <w:tcPr>
            <w:tcW w:w="1276" w:type="dxa"/>
            <w:vAlign w:val="center"/>
          </w:tcPr>
          <w:p>
            <w:pPr>
              <w:pStyle w:val="13"/>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有利用对周围环境的改善</w:t>
            </w:r>
          </w:p>
        </w:tc>
        <w:tc>
          <w:tcPr>
            <w:tcW w:w="2268" w:type="dxa"/>
            <w:vAlign w:val="center"/>
          </w:tcPr>
          <w:p>
            <w:pPr>
              <w:pStyle w:val="13"/>
            </w:pPr>
            <w:r>
              <w:t>对周围生态环境的影响程度</w:t>
            </w:r>
          </w:p>
        </w:tc>
        <w:tc>
          <w:tcPr>
            <w:tcW w:w="1276" w:type="dxa"/>
            <w:vAlign w:val="center"/>
          </w:tcPr>
          <w:p>
            <w:pPr>
              <w:pStyle w:val="13"/>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1</w:t>
            </w:r>
          </w:p>
        </w:tc>
        <w:tc>
          <w:tcPr>
            <w:tcW w:w="2268" w:type="dxa"/>
            <w:vAlign w:val="center"/>
          </w:tcPr>
          <w:p>
            <w:pPr>
              <w:pStyle w:val="13"/>
            </w:pPr>
            <w:r>
              <w:t>≥90调查中满意和较满意的公众人数占全部调查人数的比率</w:t>
            </w:r>
          </w:p>
        </w:tc>
        <w:tc>
          <w:tcPr>
            <w:tcW w:w="1276" w:type="dxa"/>
            <w:vAlign w:val="center"/>
          </w:tcPr>
          <w:p>
            <w:pPr>
              <w:pStyle w:val="13"/>
            </w:pPr>
            <w:r>
              <w:t>按政策要求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7、2025年全县人员奖励经费绩效目标表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13013025P000002100748</w:t>
            </w:r>
          </w:p>
        </w:tc>
        <w:tc>
          <w:tcPr>
            <w:tcW w:w="2835" w:type="dxa"/>
            <w:vAlign w:val="center"/>
          </w:tcPr>
          <w:p>
            <w:pPr>
              <w:pStyle w:val="11"/>
            </w:pPr>
            <w:r>
              <w:t>项目名称</w:t>
            </w:r>
          </w:p>
        </w:tc>
        <w:tc>
          <w:tcPr>
            <w:tcW w:w="6095" w:type="dxa"/>
            <w:gridSpan w:val="3"/>
            <w:vAlign w:val="center"/>
          </w:tcPr>
          <w:p>
            <w:pPr>
              <w:pStyle w:val="13"/>
            </w:pPr>
            <w:r>
              <w:t>2025年全县人员奖励经费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用于2025年全县人员奖励经费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65000000%</w:t>
            </w:r>
          </w:p>
        </w:tc>
        <w:tc>
          <w:tcPr>
            <w:tcW w:w="2835" w:type="dxa"/>
            <w:vAlign w:val="center"/>
          </w:tcPr>
          <w:p>
            <w:pPr>
              <w:pStyle w:val="14"/>
            </w:pPr>
            <w:r>
              <w:t>130000000%</w:t>
            </w:r>
          </w:p>
        </w:tc>
        <w:tc>
          <w:tcPr>
            <w:tcW w:w="2551" w:type="dxa"/>
            <w:vAlign w:val="center"/>
          </w:tcPr>
          <w:p>
            <w:pPr>
              <w:pStyle w:val="14"/>
            </w:pPr>
            <w:r>
              <w:t>195000000%</w:t>
            </w:r>
          </w:p>
        </w:tc>
        <w:tc>
          <w:tcPr>
            <w:tcW w:w="3544" w:type="dxa"/>
            <w:gridSpan w:val="2"/>
            <w:vAlign w:val="center"/>
          </w:tcPr>
          <w:p>
            <w:pPr>
              <w:pStyle w:val="14"/>
            </w:pPr>
            <w:r>
              <w:t>260000000%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1.考核完成后及时发放。</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奖金实际发放率</w:t>
            </w:r>
          </w:p>
        </w:tc>
        <w:tc>
          <w:tcPr>
            <w:tcW w:w="5386" w:type="dxa"/>
            <w:vAlign w:val="center"/>
          </w:tcPr>
          <w:p>
            <w:pPr>
              <w:pStyle w:val="13"/>
            </w:pPr>
            <w:r>
              <w:t>2025年实际发放工资人数</w:t>
            </w:r>
          </w:p>
        </w:tc>
        <w:tc>
          <w:tcPr>
            <w:tcW w:w="2268" w:type="dxa"/>
            <w:vAlign w:val="center"/>
          </w:tcPr>
          <w:p>
            <w:pPr>
              <w:pStyle w:val="13"/>
            </w:pPr>
            <w:r>
              <w:t>优秀1500元/人，记功3000元/人</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奖金发放准确率</w:t>
            </w:r>
          </w:p>
        </w:tc>
        <w:tc>
          <w:tcPr>
            <w:tcW w:w="5386" w:type="dxa"/>
            <w:vAlign w:val="center"/>
          </w:tcPr>
          <w:p>
            <w:pPr>
              <w:pStyle w:val="13"/>
            </w:pPr>
            <w:r>
              <w:t>奖金发放准确程度</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人员预算金额</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必要的人员经费支出，是保证环保单位运转</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保持单位人员稳定</w:t>
            </w:r>
          </w:p>
        </w:tc>
        <w:tc>
          <w:tcPr>
            <w:tcW w:w="5386" w:type="dxa"/>
            <w:vAlign w:val="center"/>
          </w:tcPr>
          <w:p>
            <w:pPr>
              <w:pStyle w:val="13"/>
            </w:pPr>
            <w:r>
              <w:t>保障人员稳定，保持工作正常有序的进行</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干部职工满意度指标</w:t>
            </w:r>
          </w:p>
        </w:tc>
        <w:tc>
          <w:tcPr>
            <w:tcW w:w="5386" w:type="dxa"/>
            <w:vAlign w:val="center"/>
          </w:tcPr>
          <w:p>
            <w:pPr>
              <w:pStyle w:val="13"/>
            </w:pPr>
            <w:r>
              <w:t>保障机关正常运转，服务热情</w:t>
            </w:r>
          </w:p>
        </w:tc>
        <w:tc>
          <w:tcPr>
            <w:tcW w:w="2268" w:type="dxa"/>
            <w:vAlign w:val="center"/>
          </w:tcPr>
          <w:p>
            <w:pPr>
              <w:pStyle w:val="13"/>
            </w:pPr>
            <w:r>
              <w:t>问卷调查</w:t>
            </w:r>
          </w:p>
          <w:p>
            <w:pPr>
              <w:pStyle w:val="13"/>
            </w:pPr>
          </w:p>
        </w:tc>
        <w:tc>
          <w:tcPr>
            <w:tcW w:w="1276" w:type="dxa"/>
            <w:vAlign w:val="center"/>
          </w:tcPr>
          <w:p>
            <w:pPr>
              <w:pStyle w:val="13"/>
            </w:pPr>
            <w:r>
              <w:t>问卷调查</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8、2025年省级就业补助资金绩效目标表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13013025P00002210001Q</w:t>
            </w:r>
          </w:p>
        </w:tc>
        <w:tc>
          <w:tcPr>
            <w:tcW w:w="2835" w:type="dxa"/>
            <w:vAlign w:val="center"/>
          </w:tcPr>
          <w:p>
            <w:pPr>
              <w:pStyle w:val="11"/>
            </w:pPr>
            <w:r>
              <w:t>项目名称</w:t>
            </w:r>
          </w:p>
        </w:tc>
        <w:tc>
          <w:tcPr>
            <w:tcW w:w="6095" w:type="dxa"/>
            <w:gridSpan w:val="3"/>
            <w:vAlign w:val="center"/>
          </w:tcPr>
          <w:p>
            <w:pPr>
              <w:pStyle w:val="13"/>
            </w:pPr>
            <w:r>
              <w:t>2025年省级就业补助资金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124.00</w:t>
            </w:r>
          </w:p>
        </w:tc>
        <w:tc>
          <w:tcPr>
            <w:tcW w:w="2835" w:type="dxa"/>
            <w:vAlign w:val="center"/>
          </w:tcPr>
          <w:p>
            <w:pPr>
              <w:pStyle w:val="11"/>
            </w:pPr>
            <w:r>
              <w:t>其中：财政    资金</w:t>
            </w:r>
          </w:p>
        </w:tc>
        <w:tc>
          <w:tcPr>
            <w:tcW w:w="2551" w:type="dxa"/>
            <w:vAlign w:val="center"/>
          </w:tcPr>
          <w:p>
            <w:pPr>
              <w:pStyle w:val="13"/>
            </w:pPr>
            <w:r>
              <w:t>124.00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用于职业培训补贴、职业技能鉴定补贴、社会保险补贴、公益性岗位补贴、创业补贴、就业见习补贴、求职创业补贴、就业创业服务补助、高技能人才培养补助等支出以及经省级人民政府批准的其他支出项目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31000000%</w:t>
            </w:r>
          </w:p>
        </w:tc>
        <w:tc>
          <w:tcPr>
            <w:tcW w:w="2835" w:type="dxa"/>
            <w:vAlign w:val="center"/>
          </w:tcPr>
          <w:p>
            <w:pPr>
              <w:pStyle w:val="14"/>
            </w:pPr>
            <w:r>
              <w:t>62000000%</w:t>
            </w:r>
          </w:p>
        </w:tc>
        <w:tc>
          <w:tcPr>
            <w:tcW w:w="2551" w:type="dxa"/>
            <w:vAlign w:val="center"/>
          </w:tcPr>
          <w:p>
            <w:pPr>
              <w:pStyle w:val="14"/>
            </w:pPr>
            <w:r>
              <w:t>93000000%</w:t>
            </w:r>
          </w:p>
        </w:tc>
        <w:tc>
          <w:tcPr>
            <w:tcW w:w="3544" w:type="dxa"/>
            <w:gridSpan w:val="2"/>
            <w:vAlign w:val="center"/>
          </w:tcPr>
          <w:p>
            <w:pPr>
              <w:pStyle w:val="14"/>
            </w:pPr>
            <w:r>
              <w:t>124000000%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按规定用于职业培训补贴、职业技能鉴定补贴、社会保险补贴、公益性岗位补贴、创业补贴、就业见习补贴、求职创业补贴、就业创业服务补助、高技能人才培养补助等支出以及经省级人民政府批准的其他支出项目。</w:t>
            </w:r>
            <w:r>
              <w:tab/>
            </w:r>
            <w:r>
              <w:tab/>
            </w:r>
            <w:r>
              <w:tab/>
            </w:r>
            <w:r>
              <w:tab/>
            </w:r>
            <w:r>
              <w:tab/>
            </w:r>
            <w:r>
              <w:tab/>
            </w:r>
          </w:p>
          <w:p>
            <w:pPr>
              <w:pStyle w:val="13"/>
            </w:pPr>
            <w:r>
              <w:t>2.按省规定的资金使用范围和程序拨付使用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享受社会保险补贴人员数量</w:t>
            </w:r>
          </w:p>
        </w:tc>
        <w:tc>
          <w:tcPr>
            <w:tcW w:w="5386" w:type="dxa"/>
            <w:vAlign w:val="center"/>
          </w:tcPr>
          <w:p>
            <w:pPr>
              <w:pStyle w:val="13"/>
            </w:pPr>
            <w:r>
              <w:t>参照中央就业补助资金指标值</w:t>
            </w:r>
          </w:p>
        </w:tc>
        <w:tc>
          <w:tcPr>
            <w:tcW w:w="2268" w:type="dxa"/>
            <w:vAlign w:val="center"/>
          </w:tcPr>
          <w:p>
            <w:pPr>
              <w:pStyle w:val="13"/>
            </w:pPr>
            <w:r>
              <w:t>≥95</w:t>
            </w:r>
          </w:p>
        </w:tc>
        <w:tc>
          <w:tcPr>
            <w:tcW w:w="1276" w:type="dxa"/>
            <w:vAlign w:val="center"/>
          </w:tcPr>
          <w:p>
            <w:pPr>
              <w:pStyle w:val="13"/>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社会保险补贴发放准确率</w:t>
            </w:r>
          </w:p>
        </w:tc>
        <w:tc>
          <w:tcPr>
            <w:tcW w:w="5386" w:type="dxa"/>
            <w:vAlign w:val="center"/>
          </w:tcPr>
          <w:p>
            <w:pPr>
              <w:pStyle w:val="13"/>
            </w:pPr>
            <w:r>
              <w:t>享受就业见习补贴人员数量</w:t>
            </w:r>
          </w:p>
        </w:tc>
        <w:tc>
          <w:tcPr>
            <w:tcW w:w="2268" w:type="dxa"/>
            <w:vAlign w:val="center"/>
          </w:tcPr>
          <w:p>
            <w:pPr>
              <w:pStyle w:val="13"/>
            </w:pPr>
            <w:r>
              <w:t>≥98</w:t>
            </w:r>
          </w:p>
        </w:tc>
        <w:tc>
          <w:tcPr>
            <w:tcW w:w="1276" w:type="dxa"/>
            <w:vAlign w:val="center"/>
          </w:tcPr>
          <w:p>
            <w:pPr>
              <w:pStyle w:val="13"/>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求职创业补贴发放准确率</w:t>
            </w:r>
          </w:p>
        </w:tc>
        <w:tc>
          <w:tcPr>
            <w:tcW w:w="2268" w:type="dxa"/>
            <w:vAlign w:val="center"/>
          </w:tcPr>
          <w:p>
            <w:pPr>
              <w:pStyle w:val="13"/>
            </w:pPr>
            <w:r>
              <w:t>≥98</w:t>
            </w:r>
          </w:p>
        </w:tc>
        <w:tc>
          <w:tcPr>
            <w:tcW w:w="1276" w:type="dxa"/>
            <w:vAlign w:val="center"/>
          </w:tcPr>
          <w:p>
            <w:pPr>
              <w:pStyle w:val="13"/>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社会保险补贴人均标准</w:t>
            </w:r>
          </w:p>
        </w:tc>
        <w:tc>
          <w:tcPr>
            <w:tcW w:w="5386" w:type="dxa"/>
            <w:vAlign w:val="center"/>
          </w:tcPr>
          <w:p>
            <w:pPr>
              <w:pStyle w:val="13"/>
            </w:pPr>
            <w:r>
              <w:t>单位应缴纳的社会保险费或灵活就业人员原则上不超过社会保险费实际缴费额的2/3</w:t>
            </w:r>
          </w:p>
        </w:tc>
        <w:tc>
          <w:tcPr>
            <w:tcW w:w="2268" w:type="dxa"/>
            <w:vAlign w:val="center"/>
          </w:tcPr>
          <w:p>
            <w:pPr>
              <w:pStyle w:val="13"/>
            </w:pPr>
            <w:r>
              <w:t>≥98</w:t>
            </w:r>
          </w:p>
        </w:tc>
        <w:tc>
          <w:tcPr>
            <w:tcW w:w="1276" w:type="dxa"/>
            <w:vAlign w:val="center"/>
          </w:tcPr>
          <w:p>
            <w:pPr>
              <w:pStyle w:val="13"/>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城镇调查失业率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零就业家庭帮扶率</w:t>
            </w:r>
          </w:p>
        </w:tc>
        <w:tc>
          <w:tcPr>
            <w:tcW w:w="5386" w:type="dxa"/>
            <w:vAlign w:val="center"/>
          </w:tcPr>
          <w:p>
            <w:pPr>
              <w:pStyle w:val="13"/>
            </w:pPr>
            <w:r>
              <w:t>参照中央就业补助资金指标值</w:t>
            </w:r>
          </w:p>
        </w:tc>
        <w:tc>
          <w:tcPr>
            <w:tcW w:w="2268" w:type="dxa"/>
            <w:vAlign w:val="center"/>
          </w:tcPr>
          <w:p>
            <w:pPr>
              <w:pStyle w:val="13"/>
            </w:pPr>
            <w:r>
              <w:t>≥98</w:t>
            </w:r>
          </w:p>
        </w:tc>
        <w:tc>
          <w:tcPr>
            <w:tcW w:w="1276" w:type="dxa"/>
            <w:vAlign w:val="center"/>
          </w:tcPr>
          <w:p>
            <w:pPr>
              <w:pStyle w:val="13"/>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≥98</w:t>
            </w:r>
          </w:p>
        </w:tc>
        <w:tc>
          <w:tcPr>
            <w:tcW w:w="1276" w:type="dxa"/>
            <w:vAlign w:val="center"/>
          </w:tcPr>
          <w:p>
            <w:pPr>
              <w:pStyle w:val="13"/>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冀财社[2024]159号文件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9、2025年中央就业补助资金绩效目标表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13013025P000002100387</w:t>
            </w:r>
          </w:p>
        </w:tc>
        <w:tc>
          <w:tcPr>
            <w:tcW w:w="2835" w:type="dxa"/>
            <w:vAlign w:val="center"/>
          </w:tcPr>
          <w:p>
            <w:pPr>
              <w:pStyle w:val="11"/>
            </w:pPr>
            <w:r>
              <w:t>项目名称</w:t>
            </w:r>
          </w:p>
        </w:tc>
        <w:tc>
          <w:tcPr>
            <w:tcW w:w="6095" w:type="dxa"/>
            <w:gridSpan w:val="3"/>
            <w:vAlign w:val="center"/>
          </w:tcPr>
          <w:p>
            <w:pPr>
              <w:pStyle w:val="13"/>
            </w:pPr>
            <w:r>
              <w:t>2025年中央就业补助资金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w:t>
            </w:r>
          </w:p>
        </w:tc>
        <w:tc>
          <w:tcPr>
            <w:tcW w:w="2835" w:type="dxa"/>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用于职业培训补贴、职业技能鉴定补贴、社会保险补贴、公益性岗位补贴、创业补贴、就业见习补贴、求职创业补贴、就业创业服务补助、高技能人才培养补助等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42500000%</w:t>
            </w:r>
          </w:p>
        </w:tc>
        <w:tc>
          <w:tcPr>
            <w:tcW w:w="2835" w:type="dxa"/>
            <w:vAlign w:val="center"/>
          </w:tcPr>
          <w:p>
            <w:pPr>
              <w:pStyle w:val="14"/>
            </w:pPr>
            <w:r>
              <w:t>85000000%</w:t>
            </w:r>
          </w:p>
        </w:tc>
        <w:tc>
          <w:tcPr>
            <w:tcW w:w="2551" w:type="dxa"/>
            <w:vAlign w:val="center"/>
          </w:tcPr>
          <w:p>
            <w:pPr>
              <w:pStyle w:val="14"/>
            </w:pPr>
            <w:r>
              <w:t>127500000%</w:t>
            </w:r>
          </w:p>
        </w:tc>
        <w:tc>
          <w:tcPr>
            <w:tcW w:w="3544" w:type="dxa"/>
            <w:gridSpan w:val="2"/>
            <w:vAlign w:val="center"/>
          </w:tcPr>
          <w:p>
            <w:pPr>
              <w:pStyle w:val="14"/>
            </w:pPr>
            <w:r>
              <w:t>170000000%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享受社会保险补贴人员数量</w:t>
            </w:r>
          </w:p>
        </w:tc>
        <w:tc>
          <w:tcPr>
            <w:tcW w:w="5386" w:type="dxa"/>
            <w:vAlign w:val="center"/>
          </w:tcPr>
          <w:p>
            <w:pPr>
              <w:pStyle w:val="13"/>
            </w:pPr>
            <w:r>
              <w:t>参照中央就业补助资金指标值</w:t>
            </w:r>
          </w:p>
        </w:tc>
        <w:tc>
          <w:tcPr>
            <w:tcW w:w="2268" w:type="dxa"/>
            <w:vAlign w:val="center"/>
          </w:tcPr>
          <w:p>
            <w:pPr>
              <w:pStyle w:val="13"/>
            </w:pPr>
            <w:r>
              <w:t>≥95</w:t>
            </w:r>
          </w:p>
        </w:tc>
        <w:tc>
          <w:tcPr>
            <w:tcW w:w="1276" w:type="dxa"/>
            <w:vAlign w:val="center"/>
          </w:tcPr>
          <w:p>
            <w:pPr>
              <w:pStyle w:val="13"/>
            </w:pPr>
            <w:r>
              <w:t>冀财社[2024]136号文件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社会保险补贴发放准确率</w:t>
            </w:r>
          </w:p>
        </w:tc>
        <w:tc>
          <w:tcPr>
            <w:tcW w:w="5386" w:type="dxa"/>
            <w:vAlign w:val="center"/>
          </w:tcPr>
          <w:p>
            <w:pPr>
              <w:pStyle w:val="13"/>
            </w:pPr>
            <w:r>
              <w:t>享受就业见习补贴人员数量</w:t>
            </w:r>
          </w:p>
        </w:tc>
        <w:tc>
          <w:tcPr>
            <w:tcW w:w="2268" w:type="dxa"/>
            <w:vAlign w:val="center"/>
          </w:tcPr>
          <w:p>
            <w:pPr>
              <w:pStyle w:val="13"/>
            </w:pPr>
            <w:r>
              <w:t>≥98</w:t>
            </w:r>
          </w:p>
        </w:tc>
        <w:tc>
          <w:tcPr>
            <w:tcW w:w="1276" w:type="dxa"/>
            <w:vAlign w:val="center"/>
          </w:tcPr>
          <w:p>
            <w:pPr>
              <w:pStyle w:val="13"/>
            </w:pPr>
            <w:r>
              <w:t>冀财社[2024]136号文件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求职创业补贴发放准确率</w:t>
            </w:r>
          </w:p>
        </w:tc>
        <w:tc>
          <w:tcPr>
            <w:tcW w:w="2268" w:type="dxa"/>
            <w:vAlign w:val="center"/>
          </w:tcPr>
          <w:p>
            <w:pPr>
              <w:pStyle w:val="13"/>
            </w:pPr>
            <w:r>
              <w:t>≥98</w:t>
            </w:r>
          </w:p>
        </w:tc>
        <w:tc>
          <w:tcPr>
            <w:tcW w:w="1276" w:type="dxa"/>
            <w:vAlign w:val="center"/>
          </w:tcPr>
          <w:p>
            <w:pPr>
              <w:pStyle w:val="13"/>
            </w:pPr>
            <w:r>
              <w:t>冀财社[2024]136号文件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社会保险补贴人均标准</w:t>
            </w:r>
          </w:p>
        </w:tc>
        <w:tc>
          <w:tcPr>
            <w:tcW w:w="5386" w:type="dxa"/>
            <w:vAlign w:val="center"/>
          </w:tcPr>
          <w:p>
            <w:pPr>
              <w:pStyle w:val="13"/>
            </w:pPr>
            <w:r>
              <w:t>单位应缴纳的社会保险费或灵活就业人员原则上不超过社会保险费实际缴费额的2/3</w:t>
            </w:r>
          </w:p>
        </w:tc>
        <w:tc>
          <w:tcPr>
            <w:tcW w:w="2268" w:type="dxa"/>
            <w:vAlign w:val="center"/>
          </w:tcPr>
          <w:p>
            <w:pPr>
              <w:pStyle w:val="13"/>
            </w:pPr>
            <w:r>
              <w:t>≥98</w:t>
            </w:r>
          </w:p>
        </w:tc>
        <w:tc>
          <w:tcPr>
            <w:tcW w:w="1276" w:type="dxa"/>
            <w:vAlign w:val="center"/>
          </w:tcPr>
          <w:p>
            <w:pPr>
              <w:pStyle w:val="13"/>
            </w:pPr>
            <w:r>
              <w:t>冀财社[2024]136号文件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冀财社[2024]136号文件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城镇调查失业率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冀财社[2024]136号文件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零就业家庭帮扶率</w:t>
            </w:r>
          </w:p>
        </w:tc>
        <w:tc>
          <w:tcPr>
            <w:tcW w:w="5386" w:type="dxa"/>
            <w:vAlign w:val="center"/>
          </w:tcPr>
          <w:p>
            <w:pPr>
              <w:pStyle w:val="13"/>
            </w:pPr>
            <w:r>
              <w:t>参照中央就业补助资金指标值</w:t>
            </w:r>
          </w:p>
        </w:tc>
        <w:tc>
          <w:tcPr>
            <w:tcW w:w="2268" w:type="dxa"/>
            <w:vAlign w:val="center"/>
          </w:tcPr>
          <w:p>
            <w:pPr>
              <w:pStyle w:val="13"/>
            </w:pPr>
            <w:r>
              <w:t>≥98</w:t>
            </w:r>
          </w:p>
        </w:tc>
        <w:tc>
          <w:tcPr>
            <w:tcW w:w="1276" w:type="dxa"/>
            <w:vAlign w:val="center"/>
          </w:tcPr>
          <w:p>
            <w:pPr>
              <w:pStyle w:val="13"/>
            </w:pPr>
            <w:r>
              <w:t>冀财社[2024]136号文件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≥98</w:t>
            </w:r>
          </w:p>
        </w:tc>
        <w:tc>
          <w:tcPr>
            <w:tcW w:w="1276" w:type="dxa"/>
            <w:vAlign w:val="center"/>
          </w:tcPr>
          <w:p>
            <w:pPr>
              <w:pStyle w:val="13"/>
            </w:pPr>
            <w:r>
              <w:t>冀财社[2024]136号文件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冀财社[2024]136号文件</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10、2025年中央就业补助资金绩效目标表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13013025P00002210002C</w:t>
            </w:r>
          </w:p>
        </w:tc>
        <w:tc>
          <w:tcPr>
            <w:tcW w:w="2835" w:type="dxa"/>
            <w:vAlign w:val="center"/>
          </w:tcPr>
          <w:p>
            <w:pPr>
              <w:pStyle w:val="11"/>
            </w:pPr>
            <w:r>
              <w:t>项目名称</w:t>
            </w:r>
          </w:p>
        </w:tc>
        <w:tc>
          <w:tcPr>
            <w:tcW w:w="6095" w:type="dxa"/>
            <w:gridSpan w:val="3"/>
            <w:vAlign w:val="center"/>
          </w:tcPr>
          <w:p>
            <w:pPr>
              <w:pStyle w:val="13"/>
            </w:pPr>
            <w:r>
              <w:t>2025年中央就业补助资金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562.00</w:t>
            </w:r>
          </w:p>
        </w:tc>
        <w:tc>
          <w:tcPr>
            <w:tcW w:w="2835" w:type="dxa"/>
            <w:vAlign w:val="center"/>
          </w:tcPr>
          <w:p>
            <w:pPr>
              <w:pStyle w:val="11"/>
            </w:pPr>
            <w:r>
              <w:t>其中：财政    资金</w:t>
            </w:r>
          </w:p>
        </w:tc>
        <w:tc>
          <w:tcPr>
            <w:tcW w:w="2551" w:type="dxa"/>
            <w:vAlign w:val="center"/>
          </w:tcPr>
          <w:p>
            <w:pPr>
              <w:pStyle w:val="13"/>
            </w:pPr>
            <w:r>
              <w:t>562.00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用于职业培训补贴、职业技能鉴定补贴、社会保险补贴、公益性岗位补贴、创业补贴、就业见习补贴、求职创业补贴、就业创业服务补助、高技能人才培养补助等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140500000%</w:t>
            </w:r>
          </w:p>
        </w:tc>
        <w:tc>
          <w:tcPr>
            <w:tcW w:w="2835" w:type="dxa"/>
            <w:vAlign w:val="center"/>
          </w:tcPr>
          <w:p>
            <w:pPr>
              <w:pStyle w:val="14"/>
            </w:pPr>
            <w:r>
              <w:t>281000000%</w:t>
            </w:r>
          </w:p>
        </w:tc>
        <w:tc>
          <w:tcPr>
            <w:tcW w:w="2551" w:type="dxa"/>
            <w:vAlign w:val="center"/>
          </w:tcPr>
          <w:p>
            <w:pPr>
              <w:pStyle w:val="14"/>
            </w:pPr>
            <w:r>
              <w:t>421500000%</w:t>
            </w:r>
          </w:p>
        </w:tc>
        <w:tc>
          <w:tcPr>
            <w:tcW w:w="3544" w:type="dxa"/>
            <w:gridSpan w:val="2"/>
            <w:vAlign w:val="center"/>
          </w:tcPr>
          <w:p>
            <w:pPr>
              <w:pStyle w:val="14"/>
            </w:pPr>
            <w:r>
              <w:t>562000000%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享受社会保险补贴人员数量</w:t>
            </w:r>
          </w:p>
        </w:tc>
        <w:tc>
          <w:tcPr>
            <w:tcW w:w="5386" w:type="dxa"/>
            <w:vAlign w:val="center"/>
          </w:tcPr>
          <w:p>
            <w:pPr>
              <w:pStyle w:val="13"/>
            </w:pPr>
            <w:r>
              <w:t>参照中央就业补助资金指标值</w:t>
            </w:r>
          </w:p>
        </w:tc>
        <w:tc>
          <w:tcPr>
            <w:tcW w:w="2268" w:type="dxa"/>
            <w:vAlign w:val="center"/>
          </w:tcPr>
          <w:p>
            <w:pPr>
              <w:pStyle w:val="13"/>
            </w:pPr>
            <w:r>
              <w:t>≥95</w:t>
            </w:r>
          </w:p>
        </w:tc>
        <w:tc>
          <w:tcPr>
            <w:tcW w:w="1276" w:type="dxa"/>
            <w:vAlign w:val="center"/>
          </w:tcPr>
          <w:p>
            <w:pPr>
              <w:pStyle w:val="13"/>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社会保险补贴发放准确率</w:t>
            </w:r>
          </w:p>
        </w:tc>
        <w:tc>
          <w:tcPr>
            <w:tcW w:w="5386" w:type="dxa"/>
            <w:vAlign w:val="center"/>
          </w:tcPr>
          <w:p>
            <w:pPr>
              <w:pStyle w:val="13"/>
            </w:pPr>
            <w:r>
              <w:t>享受就业见习补贴人员数量</w:t>
            </w:r>
          </w:p>
        </w:tc>
        <w:tc>
          <w:tcPr>
            <w:tcW w:w="2268" w:type="dxa"/>
            <w:vAlign w:val="center"/>
          </w:tcPr>
          <w:p>
            <w:pPr>
              <w:pStyle w:val="13"/>
            </w:pPr>
            <w:r>
              <w:t>≥95</w:t>
            </w:r>
          </w:p>
        </w:tc>
        <w:tc>
          <w:tcPr>
            <w:tcW w:w="1276" w:type="dxa"/>
            <w:vAlign w:val="center"/>
          </w:tcPr>
          <w:p>
            <w:pPr>
              <w:pStyle w:val="13"/>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求职创业补贴发放准确率</w:t>
            </w:r>
          </w:p>
        </w:tc>
        <w:tc>
          <w:tcPr>
            <w:tcW w:w="2268" w:type="dxa"/>
            <w:vAlign w:val="center"/>
          </w:tcPr>
          <w:p>
            <w:pPr>
              <w:pStyle w:val="13"/>
            </w:pPr>
            <w:r>
              <w:t>≥95</w:t>
            </w:r>
          </w:p>
        </w:tc>
        <w:tc>
          <w:tcPr>
            <w:tcW w:w="1276" w:type="dxa"/>
            <w:vAlign w:val="center"/>
          </w:tcPr>
          <w:p>
            <w:pPr>
              <w:pStyle w:val="13"/>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社会保险补贴人均标准</w:t>
            </w:r>
          </w:p>
        </w:tc>
        <w:tc>
          <w:tcPr>
            <w:tcW w:w="5386" w:type="dxa"/>
            <w:vAlign w:val="center"/>
          </w:tcPr>
          <w:p>
            <w:pPr>
              <w:pStyle w:val="13"/>
            </w:pPr>
            <w:r>
              <w:t>单位应缴纳的社会保险费或灵活就业人员原则上不超过社会保险费实际缴费额的2/3</w:t>
            </w:r>
          </w:p>
        </w:tc>
        <w:tc>
          <w:tcPr>
            <w:tcW w:w="2268" w:type="dxa"/>
            <w:vAlign w:val="center"/>
          </w:tcPr>
          <w:p>
            <w:pPr>
              <w:pStyle w:val="13"/>
            </w:pPr>
            <w:r>
              <w:t>≥95</w:t>
            </w:r>
          </w:p>
        </w:tc>
        <w:tc>
          <w:tcPr>
            <w:tcW w:w="1276" w:type="dxa"/>
            <w:vAlign w:val="center"/>
          </w:tcPr>
          <w:p>
            <w:pPr>
              <w:pStyle w:val="13"/>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城镇调查失业率</w:t>
            </w:r>
          </w:p>
        </w:tc>
        <w:tc>
          <w:tcPr>
            <w:tcW w:w="5386" w:type="dxa"/>
            <w:vAlign w:val="center"/>
          </w:tcPr>
          <w:p>
            <w:pPr>
              <w:pStyle w:val="13"/>
            </w:pPr>
            <w:r>
              <w:t>参照中央就业补助资金指标值</w:t>
            </w:r>
          </w:p>
        </w:tc>
        <w:tc>
          <w:tcPr>
            <w:tcW w:w="2268" w:type="dxa"/>
            <w:vAlign w:val="center"/>
          </w:tcPr>
          <w:p>
            <w:pPr>
              <w:pStyle w:val="13"/>
            </w:pPr>
            <w:r>
              <w:t>参照中央就业补助资金指标值</w:t>
            </w:r>
          </w:p>
        </w:tc>
        <w:tc>
          <w:tcPr>
            <w:tcW w:w="1276" w:type="dxa"/>
            <w:vAlign w:val="center"/>
          </w:tcPr>
          <w:p>
            <w:pPr>
              <w:pStyle w:val="13"/>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零就业家庭帮扶率</w:t>
            </w:r>
          </w:p>
        </w:tc>
        <w:tc>
          <w:tcPr>
            <w:tcW w:w="5386" w:type="dxa"/>
            <w:vAlign w:val="center"/>
          </w:tcPr>
          <w:p>
            <w:pPr>
              <w:pStyle w:val="13"/>
            </w:pPr>
            <w:r>
              <w:t>参照中央就业补助资金指标值</w:t>
            </w:r>
          </w:p>
        </w:tc>
        <w:tc>
          <w:tcPr>
            <w:tcW w:w="2268" w:type="dxa"/>
            <w:vAlign w:val="center"/>
          </w:tcPr>
          <w:p>
            <w:pPr>
              <w:pStyle w:val="13"/>
            </w:pPr>
            <w:r>
              <w:t>≥95</w:t>
            </w:r>
          </w:p>
        </w:tc>
        <w:tc>
          <w:tcPr>
            <w:tcW w:w="1276" w:type="dxa"/>
            <w:vAlign w:val="center"/>
          </w:tcPr>
          <w:p>
            <w:pPr>
              <w:pStyle w:val="13"/>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≥95</w:t>
            </w:r>
          </w:p>
        </w:tc>
        <w:tc>
          <w:tcPr>
            <w:tcW w:w="1276" w:type="dxa"/>
            <w:vAlign w:val="center"/>
          </w:tcPr>
          <w:p>
            <w:pPr>
              <w:pStyle w:val="13"/>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冀财社[2024]136号文件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11、2025年城乡居民养老保险县级配套绩效目标表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13013025P00001310005M</w:t>
            </w:r>
          </w:p>
        </w:tc>
        <w:tc>
          <w:tcPr>
            <w:tcW w:w="2835" w:type="dxa"/>
            <w:vAlign w:val="center"/>
          </w:tcPr>
          <w:p>
            <w:pPr>
              <w:pStyle w:val="11"/>
            </w:pPr>
            <w:r>
              <w:t>项目名称</w:t>
            </w:r>
          </w:p>
        </w:tc>
        <w:tc>
          <w:tcPr>
            <w:tcW w:w="6095" w:type="dxa"/>
            <w:gridSpan w:val="3"/>
            <w:vAlign w:val="center"/>
          </w:tcPr>
          <w:p>
            <w:pPr>
              <w:pStyle w:val="13"/>
            </w:pPr>
            <w:r>
              <w:t>2025年城乡居民养老保险县级配套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4900.00</w:t>
            </w:r>
          </w:p>
        </w:tc>
        <w:tc>
          <w:tcPr>
            <w:tcW w:w="2835" w:type="dxa"/>
            <w:vAlign w:val="center"/>
          </w:tcPr>
          <w:p>
            <w:pPr>
              <w:pStyle w:val="11"/>
            </w:pPr>
            <w:r>
              <w:t>其中：财政    资金</w:t>
            </w:r>
          </w:p>
        </w:tc>
        <w:tc>
          <w:tcPr>
            <w:tcW w:w="2551" w:type="dxa"/>
            <w:vAlign w:val="center"/>
          </w:tcPr>
          <w:p>
            <w:pPr>
              <w:pStyle w:val="13"/>
            </w:pPr>
            <w:r>
              <w:t>4900.00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对城乡居民基本养老保险参保缴费人员予以补助，确保城乡居民基本养老保险基金正常运行。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1225000000%</w:t>
            </w:r>
          </w:p>
        </w:tc>
        <w:tc>
          <w:tcPr>
            <w:tcW w:w="2835" w:type="dxa"/>
            <w:vAlign w:val="center"/>
          </w:tcPr>
          <w:p>
            <w:pPr>
              <w:pStyle w:val="14"/>
            </w:pPr>
            <w:r>
              <w:t>2450000000%</w:t>
            </w:r>
          </w:p>
        </w:tc>
        <w:tc>
          <w:tcPr>
            <w:tcW w:w="2551" w:type="dxa"/>
            <w:vAlign w:val="center"/>
          </w:tcPr>
          <w:p>
            <w:pPr>
              <w:pStyle w:val="14"/>
            </w:pPr>
            <w:r>
              <w:t>3675000000%</w:t>
            </w:r>
          </w:p>
        </w:tc>
        <w:tc>
          <w:tcPr>
            <w:tcW w:w="3544" w:type="dxa"/>
            <w:gridSpan w:val="2"/>
            <w:vAlign w:val="center"/>
          </w:tcPr>
          <w:p>
            <w:pPr>
              <w:pStyle w:val="14"/>
            </w:pPr>
            <w:r>
              <w:t>4900000000%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参保数量</w:t>
            </w:r>
          </w:p>
        </w:tc>
        <w:tc>
          <w:tcPr>
            <w:tcW w:w="5386" w:type="dxa"/>
            <w:vAlign w:val="center"/>
          </w:tcPr>
          <w:p>
            <w:pPr>
              <w:pStyle w:val="13"/>
            </w:pPr>
            <w:r>
              <w:t>完成上级规定参保要求</w:t>
            </w:r>
          </w:p>
        </w:tc>
        <w:tc>
          <w:tcPr>
            <w:tcW w:w="2268" w:type="dxa"/>
            <w:vAlign w:val="center"/>
          </w:tcPr>
          <w:p>
            <w:pPr>
              <w:pStyle w:val="13"/>
            </w:pPr>
            <w:r>
              <w:t>上级要求参保值</w:t>
            </w:r>
          </w:p>
        </w:tc>
        <w:tc>
          <w:tcPr>
            <w:tcW w:w="1276" w:type="dxa"/>
            <w:vAlign w:val="center"/>
          </w:tcPr>
          <w:p>
            <w:pPr>
              <w:pStyle w:val="13"/>
            </w:pPr>
            <w:r>
              <w:t xml:space="preserve"> 上级要求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业务运行</w:t>
            </w:r>
          </w:p>
        </w:tc>
        <w:tc>
          <w:tcPr>
            <w:tcW w:w="5386" w:type="dxa"/>
            <w:vAlign w:val="center"/>
          </w:tcPr>
          <w:p>
            <w:pPr>
              <w:pStyle w:val="13"/>
            </w:pPr>
            <w:r>
              <w:t>保障各项业务正常运行</w:t>
            </w:r>
          </w:p>
        </w:tc>
        <w:tc>
          <w:tcPr>
            <w:tcW w:w="2268" w:type="dxa"/>
            <w:vAlign w:val="center"/>
          </w:tcPr>
          <w:p>
            <w:pPr>
              <w:pStyle w:val="13"/>
            </w:pPr>
            <w:r>
              <w:t>业务运行正常</w:t>
            </w:r>
          </w:p>
        </w:tc>
        <w:tc>
          <w:tcPr>
            <w:tcW w:w="1276" w:type="dxa"/>
            <w:vAlign w:val="center"/>
          </w:tcPr>
          <w:p>
            <w:pPr>
              <w:pStyle w:val="13"/>
            </w:pPr>
            <w:r>
              <w:t xml:space="preserve"> 业务运行情况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w:t>
            </w:r>
          </w:p>
        </w:tc>
        <w:tc>
          <w:tcPr>
            <w:tcW w:w="5386" w:type="dxa"/>
            <w:vAlign w:val="center"/>
          </w:tcPr>
          <w:p>
            <w:pPr>
              <w:pStyle w:val="13"/>
            </w:pPr>
            <w:r>
              <w:t>遇及时发放</w:t>
            </w:r>
          </w:p>
        </w:tc>
        <w:tc>
          <w:tcPr>
            <w:tcW w:w="2268" w:type="dxa"/>
            <w:vAlign w:val="center"/>
          </w:tcPr>
          <w:p>
            <w:pPr>
              <w:pStyle w:val="13"/>
            </w:pPr>
            <w:r>
              <w:t>待遇按时发放</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不超出预算</w:t>
            </w:r>
          </w:p>
        </w:tc>
        <w:tc>
          <w:tcPr>
            <w:tcW w:w="5386" w:type="dxa"/>
            <w:vAlign w:val="center"/>
          </w:tcPr>
          <w:p>
            <w:pPr>
              <w:pStyle w:val="13"/>
            </w:pPr>
            <w:r>
              <w:t>预算执行正常</w:t>
            </w:r>
          </w:p>
        </w:tc>
        <w:tc>
          <w:tcPr>
            <w:tcW w:w="2268" w:type="dxa"/>
            <w:vAlign w:val="center"/>
          </w:tcPr>
          <w:p>
            <w:pPr>
              <w:pStyle w:val="13"/>
            </w:pPr>
            <w:r>
              <w:t>预算数</w:t>
            </w:r>
          </w:p>
        </w:tc>
        <w:tc>
          <w:tcPr>
            <w:tcW w:w="1276" w:type="dxa"/>
            <w:vAlign w:val="center"/>
          </w:tcPr>
          <w:p>
            <w:pPr>
              <w:pStyle w:val="13"/>
            </w:pPr>
            <w:r>
              <w:t xml:space="preserve"> 预算</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保障业务正常运转</w:t>
            </w:r>
          </w:p>
        </w:tc>
        <w:tc>
          <w:tcPr>
            <w:tcW w:w="5386" w:type="dxa"/>
            <w:vAlign w:val="center"/>
          </w:tcPr>
          <w:p>
            <w:pPr>
              <w:pStyle w:val="13"/>
            </w:pPr>
            <w:r>
              <w:t>通过开展维修、购置等工作</w:t>
            </w:r>
          </w:p>
        </w:tc>
        <w:tc>
          <w:tcPr>
            <w:tcW w:w="2268" w:type="dxa"/>
            <w:vAlign w:val="center"/>
          </w:tcPr>
          <w:p>
            <w:pPr>
              <w:pStyle w:val="13"/>
            </w:pPr>
            <w:r>
              <w:t>保障业务正常运转</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参保信息管理</w:t>
            </w:r>
          </w:p>
        </w:tc>
        <w:tc>
          <w:tcPr>
            <w:tcW w:w="5386" w:type="dxa"/>
            <w:vAlign w:val="center"/>
          </w:tcPr>
          <w:p>
            <w:pPr>
              <w:pStyle w:val="13"/>
            </w:pPr>
            <w:r>
              <w:t>参保记录满意</w:t>
            </w:r>
          </w:p>
        </w:tc>
        <w:tc>
          <w:tcPr>
            <w:tcW w:w="2268" w:type="dxa"/>
            <w:vAlign w:val="center"/>
          </w:tcPr>
          <w:p>
            <w:pPr>
              <w:pStyle w:val="13"/>
            </w:pPr>
            <w:r>
              <w:t>服务对象反映情况</w:t>
            </w:r>
          </w:p>
        </w:tc>
        <w:tc>
          <w:tcPr>
            <w:tcW w:w="1276" w:type="dxa"/>
            <w:vAlign w:val="center"/>
          </w:tcPr>
          <w:p>
            <w:pPr>
              <w:pStyle w:val="13"/>
            </w:pPr>
            <w:r>
              <w:t xml:space="preserve"> 群众认可情况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12、2025年国有企业退休人员社会化管理省级财政补助资金绩效目标表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13013025P000002100264</w:t>
            </w:r>
          </w:p>
        </w:tc>
        <w:tc>
          <w:tcPr>
            <w:tcW w:w="2835" w:type="dxa"/>
            <w:vAlign w:val="center"/>
          </w:tcPr>
          <w:p>
            <w:pPr>
              <w:pStyle w:val="11"/>
            </w:pPr>
            <w:r>
              <w:t>项目名称</w:t>
            </w:r>
          </w:p>
        </w:tc>
        <w:tc>
          <w:tcPr>
            <w:tcW w:w="6095" w:type="dxa"/>
            <w:gridSpan w:val="3"/>
            <w:vAlign w:val="center"/>
          </w:tcPr>
          <w:p>
            <w:pPr>
              <w:pStyle w:val="13"/>
            </w:pPr>
            <w:r>
              <w:t>2025年国有企业退休人员社会化管理省级财政补助资金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完善各种服务基础硬件建设维护，做好离退休等人员生存认证、工资社会化发放及其他需求的社会化管理服务工作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250000%</w:t>
            </w:r>
          </w:p>
        </w:tc>
        <w:tc>
          <w:tcPr>
            <w:tcW w:w="2835" w:type="dxa"/>
            <w:vAlign w:val="center"/>
          </w:tcPr>
          <w:p>
            <w:pPr>
              <w:pStyle w:val="14"/>
            </w:pPr>
            <w:r>
              <w:t>500000%</w:t>
            </w:r>
          </w:p>
        </w:tc>
        <w:tc>
          <w:tcPr>
            <w:tcW w:w="2551" w:type="dxa"/>
            <w:vAlign w:val="center"/>
          </w:tcPr>
          <w:p>
            <w:pPr>
              <w:pStyle w:val="14"/>
            </w:pPr>
            <w:r>
              <w:t>750000%</w:t>
            </w:r>
          </w:p>
        </w:tc>
        <w:tc>
          <w:tcPr>
            <w:tcW w:w="3544" w:type="dxa"/>
            <w:gridSpan w:val="2"/>
            <w:vAlign w:val="center"/>
          </w:tcPr>
          <w:p>
            <w:pPr>
              <w:pStyle w:val="14"/>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做好服务对象生存认证工作</w:t>
            </w:r>
          </w:p>
        </w:tc>
        <w:tc>
          <w:tcPr>
            <w:tcW w:w="5386" w:type="dxa"/>
            <w:vAlign w:val="center"/>
          </w:tcPr>
          <w:p>
            <w:pPr>
              <w:pStyle w:val="13"/>
            </w:pPr>
            <w:r>
              <w:t>按要求做好年度社会化管理对象生存认证</w:t>
            </w:r>
          </w:p>
        </w:tc>
        <w:tc>
          <w:tcPr>
            <w:tcW w:w="2268" w:type="dxa"/>
            <w:vAlign w:val="center"/>
          </w:tcPr>
          <w:p>
            <w:pPr>
              <w:pStyle w:val="13"/>
            </w:pPr>
            <w:r>
              <w:t>认证人数</w:t>
            </w:r>
          </w:p>
        </w:tc>
        <w:tc>
          <w:tcPr>
            <w:tcW w:w="1276" w:type="dxa"/>
            <w:vAlign w:val="center"/>
          </w:tcPr>
          <w:p>
            <w:pPr>
              <w:pStyle w:val="13"/>
            </w:pPr>
            <w:r>
              <w:t xml:space="preserve"> 社会化管理服务人数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做好生活困难人员慰问工作</w:t>
            </w:r>
          </w:p>
        </w:tc>
        <w:tc>
          <w:tcPr>
            <w:tcW w:w="5386" w:type="dxa"/>
            <w:vAlign w:val="center"/>
          </w:tcPr>
          <w:p>
            <w:pPr>
              <w:pStyle w:val="13"/>
            </w:pPr>
            <w:r>
              <w:t>对生活困难人员开展慰问服务,体现关怀</w:t>
            </w:r>
          </w:p>
        </w:tc>
        <w:tc>
          <w:tcPr>
            <w:tcW w:w="2268" w:type="dxa"/>
            <w:vAlign w:val="center"/>
          </w:tcPr>
          <w:p>
            <w:pPr>
              <w:pStyle w:val="13"/>
            </w:pPr>
            <w:r>
              <w:t>慰问人数</w:t>
            </w:r>
          </w:p>
        </w:tc>
        <w:tc>
          <w:tcPr>
            <w:tcW w:w="1276" w:type="dxa"/>
            <w:vAlign w:val="center"/>
          </w:tcPr>
          <w:p>
            <w:pPr>
              <w:pStyle w:val="13"/>
            </w:pPr>
            <w:r>
              <w:t xml:space="preserve"> 困难人员</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做好工资发放等社会化管理工作</w:t>
            </w:r>
          </w:p>
        </w:tc>
        <w:tc>
          <w:tcPr>
            <w:tcW w:w="5386" w:type="dxa"/>
            <w:vAlign w:val="center"/>
          </w:tcPr>
          <w:p>
            <w:pPr>
              <w:pStyle w:val="13"/>
            </w:pPr>
            <w:r>
              <w:t>按时发放社会化管理服务对象待遇</w:t>
            </w:r>
          </w:p>
        </w:tc>
        <w:tc>
          <w:tcPr>
            <w:tcW w:w="2268" w:type="dxa"/>
            <w:vAlign w:val="center"/>
          </w:tcPr>
          <w:p>
            <w:pPr>
              <w:pStyle w:val="13"/>
            </w:pPr>
            <w:r>
              <w:t>正常发放</w:t>
            </w:r>
          </w:p>
        </w:tc>
        <w:tc>
          <w:tcPr>
            <w:tcW w:w="1276" w:type="dxa"/>
            <w:vAlign w:val="center"/>
          </w:tcPr>
          <w:p>
            <w:pPr>
              <w:pStyle w:val="13"/>
            </w:pPr>
            <w:r>
              <w:t xml:space="preserve"> 发放记录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不超出预算</w:t>
            </w:r>
          </w:p>
        </w:tc>
        <w:tc>
          <w:tcPr>
            <w:tcW w:w="2268" w:type="dxa"/>
            <w:vAlign w:val="center"/>
          </w:tcPr>
          <w:p>
            <w:pPr>
              <w:pStyle w:val="13"/>
            </w:pPr>
            <w:r>
              <w:t>预算数</w:t>
            </w:r>
          </w:p>
        </w:tc>
        <w:tc>
          <w:tcPr>
            <w:tcW w:w="1276" w:type="dxa"/>
            <w:vAlign w:val="center"/>
          </w:tcPr>
          <w:p>
            <w:pPr>
              <w:pStyle w:val="13"/>
            </w:pPr>
            <w:r>
              <w:t xml:space="preserve"> 预算数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正常享受待遇,掌握社保政策</w:t>
            </w:r>
          </w:p>
        </w:tc>
        <w:tc>
          <w:tcPr>
            <w:tcW w:w="5386" w:type="dxa"/>
            <w:vAlign w:val="center"/>
          </w:tcPr>
          <w:p>
            <w:pPr>
              <w:pStyle w:val="13"/>
            </w:pPr>
            <w:r>
              <w:t>服务对象正常享受待遇,掌握社保政策</w:t>
            </w:r>
          </w:p>
        </w:tc>
        <w:tc>
          <w:tcPr>
            <w:tcW w:w="2268" w:type="dxa"/>
            <w:vAlign w:val="center"/>
          </w:tcPr>
          <w:p>
            <w:pPr>
              <w:pStyle w:val="13"/>
            </w:pPr>
            <w:r>
              <w:t>正常享受社会化管理服务</w:t>
            </w:r>
          </w:p>
        </w:tc>
        <w:tc>
          <w:tcPr>
            <w:tcW w:w="1276" w:type="dxa"/>
            <w:vAlign w:val="center"/>
          </w:tcPr>
          <w:p>
            <w:pPr>
              <w:pStyle w:val="13"/>
            </w:pPr>
            <w:r>
              <w:t xml:space="preserve"> 业务开展情况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做好工资发放等社会化管理工作</w:t>
            </w:r>
          </w:p>
        </w:tc>
        <w:tc>
          <w:tcPr>
            <w:tcW w:w="5386" w:type="dxa"/>
            <w:vAlign w:val="center"/>
          </w:tcPr>
          <w:p>
            <w:pPr>
              <w:pStyle w:val="13"/>
            </w:pPr>
            <w:r>
              <w:t>按时发放社会化管理服务对象待遇</w:t>
            </w:r>
          </w:p>
        </w:tc>
        <w:tc>
          <w:tcPr>
            <w:tcW w:w="2268" w:type="dxa"/>
            <w:vAlign w:val="center"/>
          </w:tcPr>
          <w:p>
            <w:pPr>
              <w:pStyle w:val="13"/>
            </w:pPr>
            <w:r>
              <w:t>正常发放</w:t>
            </w:r>
          </w:p>
        </w:tc>
        <w:tc>
          <w:tcPr>
            <w:tcW w:w="1276" w:type="dxa"/>
            <w:vAlign w:val="center"/>
          </w:tcPr>
          <w:p>
            <w:pPr>
              <w:pStyle w:val="13"/>
            </w:pPr>
            <w:r>
              <w:t xml:space="preserve"> 发放记录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服务对象日常管理工作</w:t>
            </w:r>
          </w:p>
        </w:tc>
        <w:tc>
          <w:tcPr>
            <w:tcW w:w="5386" w:type="dxa"/>
            <w:vAlign w:val="center"/>
          </w:tcPr>
          <w:p>
            <w:pPr>
              <w:pStyle w:val="13"/>
            </w:pPr>
            <w:r>
              <w:t>保证服务对象日常管理</w:t>
            </w:r>
          </w:p>
        </w:tc>
        <w:tc>
          <w:tcPr>
            <w:tcW w:w="2268" w:type="dxa"/>
            <w:vAlign w:val="center"/>
          </w:tcPr>
          <w:p>
            <w:pPr>
              <w:pStyle w:val="13"/>
            </w:pPr>
            <w:r>
              <w:t>工作正常运转</w:t>
            </w:r>
          </w:p>
        </w:tc>
        <w:tc>
          <w:tcPr>
            <w:tcW w:w="1276" w:type="dxa"/>
            <w:vAlign w:val="center"/>
          </w:tcPr>
          <w:p>
            <w:pPr>
              <w:pStyle w:val="13"/>
            </w:pPr>
            <w:r>
              <w:t xml:space="preserve"> 日常工作</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组织政策宣传活动,掌握社保政策</w:t>
            </w:r>
          </w:p>
        </w:tc>
        <w:tc>
          <w:tcPr>
            <w:tcW w:w="5386" w:type="dxa"/>
            <w:vAlign w:val="center"/>
          </w:tcPr>
          <w:p>
            <w:pPr>
              <w:pStyle w:val="13"/>
            </w:pPr>
            <w:r>
              <w:t>组织宣传活动次数</w:t>
            </w:r>
          </w:p>
        </w:tc>
        <w:tc>
          <w:tcPr>
            <w:tcW w:w="2268" w:type="dxa"/>
            <w:vAlign w:val="center"/>
          </w:tcPr>
          <w:p>
            <w:pPr>
              <w:pStyle w:val="13"/>
            </w:pPr>
            <w:r>
              <w:t>2次以上</w:t>
            </w:r>
          </w:p>
        </w:tc>
        <w:tc>
          <w:tcPr>
            <w:tcW w:w="1276" w:type="dxa"/>
            <w:vAlign w:val="center"/>
          </w:tcPr>
          <w:p>
            <w:pPr>
              <w:pStyle w:val="13"/>
            </w:pPr>
            <w:r>
              <w:t xml:space="preserve"> 宣传记录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参保信息管理</w:t>
            </w:r>
          </w:p>
        </w:tc>
        <w:tc>
          <w:tcPr>
            <w:tcW w:w="2268" w:type="dxa"/>
            <w:vAlign w:val="center"/>
          </w:tcPr>
          <w:p>
            <w:pPr>
              <w:pStyle w:val="13"/>
            </w:pPr>
            <w:r>
              <w:t>服务对象反映情况</w:t>
            </w:r>
          </w:p>
        </w:tc>
        <w:tc>
          <w:tcPr>
            <w:tcW w:w="1276" w:type="dxa"/>
            <w:vAlign w:val="center"/>
          </w:tcPr>
          <w:p>
            <w:pPr>
              <w:pStyle w:val="13"/>
            </w:pPr>
            <w:r>
              <w:t xml:space="preserve"> 服务对象反映情况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13、2025年国有企业退休人员社会化管理中央财政补助资金绩效目标表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13013025P00000210025G</w:t>
            </w:r>
          </w:p>
        </w:tc>
        <w:tc>
          <w:tcPr>
            <w:tcW w:w="2835" w:type="dxa"/>
            <w:vAlign w:val="center"/>
          </w:tcPr>
          <w:p>
            <w:pPr>
              <w:pStyle w:val="11"/>
            </w:pPr>
            <w:r>
              <w:t>项目名称</w:t>
            </w:r>
          </w:p>
        </w:tc>
        <w:tc>
          <w:tcPr>
            <w:tcW w:w="6095" w:type="dxa"/>
            <w:gridSpan w:val="3"/>
            <w:vAlign w:val="center"/>
          </w:tcPr>
          <w:p>
            <w:pPr>
              <w:pStyle w:val="13"/>
            </w:pPr>
            <w:r>
              <w:t>2025年国有企业退休人员社会化管理中央财政补助资金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完善各种服务基础硬件建设维护，做好离退休等人员生存认证、工资社会化发放及其他需求的社会化管理服务工作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750000%</w:t>
            </w:r>
          </w:p>
        </w:tc>
        <w:tc>
          <w:tcPr>
            <w:tcW w:w="2835" w:type="dxa"/>
            <w:vAlign w:val="center"/>
          </w:tcPr>
          <w:p>
            <w:pPr>
              <w:pStyle w:val="14"/>
            </w:pPr>
            <w:r>
              <w:t>1500000%</w:t>
            </w:r>
          </w:p>
        </w:tc>
        <w:tc>
          <w:tcPr>
            <w:tcW w:w="2551" w:type="dxa"/>
            <w:vAlign w:val="center"/>
          </w:tcPr>
          <w:p>
            <w:pPr>
              <w:pStyle w:val="14"/>
            </w:pPr>
            <w:r>
              <w:t>2250000%</w:t>
            </w:r>
          </w:p>
        </w:tc>
        <w:tc>
          <w:tcPr>
            <w:tcW w:w="3544" w:type="dxa"/>
            <w:gridSpan w:val="2"/>
            <w:vAlign w:val="center"/>
          </w:tcPr>
          <w:p>
            <w:pPr>
              <w:pStyle w:val="14"/>
            </w:pPr>
            <w:r>
              <w:t>3000000%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做好服务对象生存认证工作</w:t>
            </w:r>
          </w:p>
        </w:tc>
        <w:tc>
          <w:tcPr>
            <w:tcW w:w="5386" w:type="dxa"/>
            <w:vAlign w:val="center"/>
          </w:tcPr>
          <w:p>
            <w:pPr>
              <w:pStyle w:val="13"/>
            </w:pPr>
            <w:r>
              <w:t>按要求做好年度社会化管理对象生存认证</w:t>
            </w:r>
          </w:p>
        </w:tc>
        <w:tc>
          <w:tcPr>
            <w:tcW w:w="2268" w:type="dxa"/>
            <w:vAlign w:val="center"/>
          </w:tcPr>
          <w:p>
            <w:pPr>
              <w:pStyle w:val="13"/>
            </w:pPr>
            <w:r>
              <w:t>认证人数</w:t>
            </w:r>
          </w:p>
        </w:tc>
        <w:tc>
          <w:tcPr>
            <w:tcW w:w="1276" w:type="dxa"/>
            <w:vAlign w:val="center"/>
          </w:tcPr>
          <w:p>
            <w:pPr>
              <w:pStyle w:val="13"/>
            </w:pPr>
            <w:r>
              <w:t xml:space="preserve"> 社会化管理服务人数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做好生活困难人员慰问工作</w:t>
            </w:r>
          </w:p>
        </w:tc>
        <w:tc>
          <w:tcPr>
            <w:tcW w:w="5386" w:type="dxa"/>
            <w:vAlign w:val="center"/>
          </w:tcPr>
          <w:p>
            <w:pPr>
              <w:pStyle w:val="13"/>
            </w:pPr>
            <w:r>
              <w:t>对生活困难人员开展慰问服务,体现关怀</w:t>
            </w:r>
          </w:p>
        </w:tc>
        <w:tc>
          <w:tcPr>
            <w:tcW w:w="2268" w:type="dxa"/>
            <w:vAlign w:val="center"/>
          </w:tcPr>
          <w:p>
            <w:pPr>
              <w:pStyle w:val="13"/>
            </w:pPr>
            <w:r>
              <w:t>慰问人数</w:t>
            </w:r>
          </w:p>
        </w:tc>
        <w:tc>
          <w:tcPr>
            <w:tcW w:w="1276" w:type="dxa"/>
            <w:vAlign w:val="center"/>
          </w:tcPr>
          <w:p>
            <w:pPr>
              <w:pStyle w:val="13"/>
            </w:pPr>
            <w:r>
              <w:t xml:space="preserve"> 困难人员</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做好工资发放等社会化管理工作</w:t>
            </w:r>
          </w:p>
        </w:tc>
        <w:tc>
          <w:tcPr>
            <w:tcW w:w="5386" w:type="dxa"/>
            <w:vAlign w:val="center"/>
          </w:tcPr>
          <w:p>
            <w:pPr>
              <w:pStyle w:val="13"/>
            </w:pPr>
            <w:r>
              <w:t>按时发放社会化管理服务对象待遇</w:t>
            </w:r>
          </w:p>
        </w:tc>
        <w:tc>
          <w:tcPr>
            <w:tcW w:w="2268" w:type="dxa"/>
            <w:vAlign w:val="center"/>
          </w:tcPr>
          <w:p>
            <w:pPr>
              <w:pStyle w:val="13"/>
            </w:pPr>
            <w:r>
              <w:t>正常发放</w:t>
            </w:r>
          </w:p>
        </w:tc>
        <w:tc>
          <w:tcPr>
            <w:tcW w:w="1276" w:type="dxa"/>
            <w:vAlign w:val="center"/>
          </w:tcPr>
          <w:p>
            <w:pPr>
              <w:pStyle w:val="13"/>
            </w:pPr>
            <w:r>
              <w:t xml:space="preserve"> 发放记录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不超出预算</w:t>
            </w:r>
          </w:p>
        </w:tc>
        <w:tc>
          <w:tcPr>
            <w:tcW w:w="2268" w:type="dxa"/>
            <w:vAlign w:val="center"/>
          </w:tcPr>
          <w:p>
            <w:pPr>
              <w:pStyle w:val="13"/>
            </w:pPr>
            <w:r>
              <w:t>预算数</w:t>
            </w:r>
          </w:p>
        </w:tc>
        <w:tc>
          <w:tcPr>
            <w:tcW w:w="1276" w:type="dxa"/>
            <w:vAlign w:val="center"/>
          </w:tcPr>
          <w:p>
            <w:pPr>
              <w:pStyle w:val="13"/>
            </w:pPr>
            <w:r>
              <w:t xml:space="preserve"> 预算数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正常享受待遇,掌握社保政策</w:t>
            </w:r>
          </w:p>
        </w:tc>
        <w:tc>
          <w:tcPr>
            <w:tcW w:w="5386" w:type="dxa"/>
            <w:vAlign w:val="center"/>
          </w:tcPr>
          <w:p>
            <w:pPr>
              <w:pStyle w:val="13"/>
            </w:pPr>
            <w:r>
              <w:t>服务对象正常享受待遇,掌握社保政策</w:t>
            </w:r>
          </w:p>
        </w:tc>
        <w:tc>
          <w:tcPr>
            <w:tcW w:w="2268" w:type="dxa"/>
            <w:vAlign w:val="center"/>
          </w:tcPr>
          <w:p>
            <w:pPr>
              <w:pStyle w:val="13"/>
            </w:pPr>
            <w:r>
              <w:t>正常享受社会化管理服务</w:t>
            </w:r>
          </w:p>
        </w:tc>
        <w:tc>
          <w:tcPr>
            <w:tcW w:w="1276" w:type="dxa"/>
            <w:vAlign w:val="center"/>
          </w:tcPr>
          <w:p>
            <w:pPr>
              <w:pStyle w:val="13"/>
            </w:pPr>
            <w:r>
              <w:t xml:space="preserve"> 业务开展情况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做好工资发放等社会化管理工作</w:t>
            </w:r>
          </w:p>
        </w:tc>
        <w:tc>
          <w:tcPr>
            <w:tcW w:w="5386" w:type="dxa"/>
            <w:vAlign w:val="center"/>
          </w:tcPr>
          <w:p>
            <w:pPr>
              <w:pStyle w:val="13"/>
            </w:pPr>
            <w:r>
              <w:t>按时发放社会化管理服务对象待遇</w:t>
            </w:r>
          </w:p>
        </w:tc>
        <w:tc>
          <w:tcPr>
            <w:tcW w:w="2268" w:type="dxa"/>
            <w:vAlign w:val="center"/>
          </w:tcPr>
          <w:p>
            <w:pPr>
              <w:pStyle w:val="13"/>
            </w:pPr>
            <w:r>
              <w:t>正常发放</w:t>
            </w:r>
          </w:p>
        </w:tc>
        <w:tc>
          <w:tcPr>
            <w:tcW w:w="1276" w:type="dxa"/>
            <w:vAlign w:val="center"/>
          </w:tcPr>
          <w:p>
            <w:pPr>
              <w:pStyle w:val="13"/>
            </w:pPr>
            <w:r>
              <w:t xml:space="preserve"> 发放记录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服务对象日常管理工作</w:t>
            </w:r>
          </w:p>
        </w:tc>
        <w:tc>
          <w:tcPr>
            <w:tcW w:w="5386" w:type="dxa"/>
            <w:vAlign w:val="center"/>
          </w:tcPr>
          <w:p>
            <w:pPr>
              <w:pStyle w:val="13"/>
            </w:pPr>
            <w:r>
              <w:t>保证服务对象日常管理</w:t>
            </w:r>
          </w:p>
        </w:tc>
        <w:tc>
          <w:tcPr>
            <w:tcW w:w="2268" w:type="dxa"/>
            <w:vAlign w:val="center"/>
          </w:tcPr>
          <w:p>
            <w:pPr>
              <w:pStyle w:val="13"/>
            </w:pPr>
            <w:r>
              <w:t>工作正常运转</w:t>
            </w:r>
          </w:p>
        </w:tc>
        <w:tc>
          <w:tcPr>
            <w:tcW w:w="1276" w:type="dxa"/>
            <w:vAlign w:val="center"/>
          </w:tcPr>
          <w:p>
            <w:pPr>
              <w:pStyle w:val="13"/>
            </w:pPr>
            <w:r>
              <w:t xml:space="preserve"> 日常工作</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组织政策宣传活动,掌握社保政策</w:t>
            </w:r>
          </w:p>
        </w:tc>
        <w:tc>
          <w:tcPr>
            <w:tcW w:w="5386" w:type="dxa"/>
            <w:vAlign w:val="center"/>
          </w:tcPr>
          <w:p>
            <w:pPr>
              <w:pStyle w:val="13"/>
            </w:pPr>
            <w:r>
              <w:t>组织宣传活动次数</w:t>
            </w:r>
          </w:p>
        </w:tc>
        <w:tc>
          <w:tcPr>
            <w:tcW w:w="2268" w:type="dxa"/>
            <w:vAlign w:val="center"/>
          </w:tcPr>
          <w:p>
            <w:pPr>
              <w:pStyle w:val="13"/>
            </w:pPr>
            <w:r>
              <w:t>2次以上</w:t>
            </w:r>
          </w:p>
        </w:tc>
        <w:tc>
          <w:tcPr>
            <w:tcW w:w="1276" w:type="dxa"/>
            <w:vAlign w:val="center"/>
          </w:tcPr>
          <w:p>
            <w:pPr>
              <w:pStyle w:val="13"/>
            </w:pPr>
            <w:r>
              <w:t xml:space="preserve"> 宣传记录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参保信息管理</w:t>
            </w:r>
          </w:p>
        </w:tc>
        <w:tc>
          <w:tcPr>
            <w:tcW w:w="2268" w:type="dxa"/>
            <w:vAlign w:val="center"/>
          </w:tcPr>
          <w:p>
            <w:pPr>
              <w:pStyle w:val="13"/>
            </w:pPr>
            <w:r>
              <w:t>服务对象反映情况</w:t>
            </w:r>
          </w:p>
        </w:tc>
        <w:tc>
          <w:tcPr>
            <w:tcW w:w="1276" w:type="dxa"/>
            <w:vAlign w:val="center"/>
          </w:tcPr>
          <w:p>
            <w:pPr>
              <w:pStyle w:val="13"/>
            </w:pPr>
            <w:r>
              <w:t xml:space="preserve"> 服务对象反映情况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14、2025年机关事业养老保险县级配套绩效目标表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13013025P00001710004Q</w:t>
            </w:r>
          </w:p>
        </w:tc>
        <w:tc>
          <w:tcPr>
            <w:tcW w:w="2835" w:type="dxa"/>
            <w:vAlign w:val="center"/>
          </w:tcPr>
          <w:p>
            <w:pPr>
              <w:pStyle w:val="11"/>
            </w:pPr>
            <w:r>
              <w:t>项目名称</w:t>
            </w:r>
          </w:p>
        </w:tc>
        <w:tc>
          <w:tcPr>
            <w:tcW w:w="6095" w:type="dxa"/>
            <w:gridSpan w:val="3"/>
            <w:vAlign w:val="center"/>
          </w:tcPr>
          <w:p>
            <w:pPr>
              <w:pStyle w:val="13"/>
            </w:pPr>
            <w:r>
              <w:t>2025年机关事业养老保险县级配套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12581.00</w:t>
            </w:r>
          </w:p>
        </w:tc>
        <w:tc>
          <w:tcPr>
            <w:tcW w:w="2835" w:type="dxa"/>
            <w:vAlign w:val="center"/>
          </w:tcPr>
          <w:p>
            <w:pPr>
              <w:pStyle w:val="11"/>
            </w:pPr>
            <w:r>
              <w:t>其中：财政    资金</w:t>
            </w:r>
          </w:p>
        </w:tc>
        <w:tc>
          <w:tcPr>
            <w:tcW w:w="2551" w:type="dxa"/>
            <w:vAlign w:val="center"/>
          </w:tcPr>
          <w:p>
            <w:pPr>
              <w:pStyle w:val="13"/>
            </w:pPr>
            <w:r>
              <w:t>12581.00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按照上级政策要求，做好机关事业离退休人员社会化发放,保障机关事业改革后离退休人员待遇正常社会化发放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3145250000%</w:t>
            </w:r>
          </w:p>
        </w:tc>
        <w:tc>
          <w:tcPr>
            <w:tcW w:w="2835" w:type="dxa"/>
            <w:vAlign w:val="center"/>
          </w:tcPr>
          <w:p>
            <w:pPr>
              <w:pStyle w:val="14"/>
            </w:pPr>
            <w:r>
              <w:t>6290500000%</w:t>
            </w:r>
          </w:p>
        </w:tc>
        <w:tc>
          <w:tcPr>
            <w:tcW w:w="2551" w:type="dxa"/>
            <w:vAlign w:val="center"/>
          </w:tcPr>
          <w:p>
            <w:pPr>
              <w:pStyle w:val="14"/>
            </w:pPr>
            <w:r>
              <w:t>9435750000%</w:t>
            </w:r>
          </w:p>
        </w:tc>
        <w:tc>
          <w:tcPr>
            <w:tcW w:w="3544" w:type="dxa"/>
            <w:gridSpan w:val="2"/>
            <w:vAlign w:val="center"/>
          </w:tcPr>
          <w:p>
            <w:pPr>
              <w:pStyle w:val="14"/>
            </w:pPr>
            <w:r>
              <w:t>12581000000%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1.保障机关事业养老保险改革后离退休人员社会化待遇正常发放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补助金额到位</w:t>
            </w:r>
          </w:p>
        </w:tc>
        <w:tc>
          <w:tcPr>
            <w:tcW w:w="5386" w:type="dxa"/>
            <w:vAlign w:val="center"/>
          </w:tcPr>
          <w:p>
            <w:pPr>
              <w:pStyle w:val="13"/>
            </w:pPr>
            <w:r>
              <w:t>按政策要求全额补助到位</w:t>
            </w:r>
          </w:p>
        </w:tc>
        <w:tc>
          <w:tcPr>
            <w:tcW w:w="2268" w:type="dxa"/>
            <w:vAlign w:val="center"/>
          </w:tcPr>
          <w:p>
            <w:pPr>
              <w:pStyle w:val="13"/>
            </w:pPr>
            <w:r>
              <w:t>1001</w:t>
            </w:r>
          </w:p>
        </w:tc>
        <w:tc>
          <w:tcPr>
            <w:tcW w:w="1276" w:type="dxa"/>
            <w:vAlign w:val="center"/>
          </w:tcPr>
          <w:p>
            <w:pPr>
              <w:pStyle w:val="13"/>
            </w:pPr>
            <w:r>
              <w:t xml:space="preserve"> 上级政策和补贴账目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按时拨付</w:t>
            </w:r>
          </w:p>
        </w:tc>
        <w:tc>
          <w:tcPr>
            <w:tcW w:w="5386" w:type="dxa"/>
            <w:vAlign w:val="center"/>
          </w:tcPr>
          <w:p>
            <w:pPr>
              <w:pStyle w:val="13"/>
            </w:pPr>
            <w:r>
              <w:t>补贴款到位</w:t>
            </w:r>
          </w:p>
        </w:tc>
        <w:tc>
          <w:tcPr>
            <w:tcW w:w="2268" w:type="dxa"/>
            <w:vAlign w:val="center"/>
          </w:tcPr>
          <w:p>
            <w:pPr>
              <w:pStyle w:val="13"/>
            </w:pPr>
            <w:r>
              <w:t>1001</w:t>
            </w:r>
          </w:p>
        </w:tc>
        <w:tc>
          <w:tcPr>
            <w:tcW w:w="1276" w:type="dxa"/>
            <w:vAlign w:val="center"/>
          </w:tcPr>
          <w:p>
            <w:pPr>
              <w:pStyle w:val="13"/>
            </w:pPr>
            <w:r>
              <w:t xml:space="preserve"> 补贴情况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w:t>
            </w:r>
          </w:p>
        </w:tc>
        <w:tc>
          <w:tcPr>
            <w:tcW w:w="5386" w:type="dxa"/>
            <w:vAlign w:val="center"/>
          </w:tcPr>
          <w:p>
            <w:pPr>
              <w:pStyle w:val="13"/>
            </w:pPr>
            <w:r>
              <w:t>遇及时发放</w:t>
            </w:r>
          </w:p>
        </w:tc>
        <w:tc>
          <w:tcPr>
            <w:tcW w:w="2268" w:type="dxa"/>
            <w:vAlign w:val="center"/>
          </w:tcPr>
          <w:p>
            <w:pPr>
              <w:pStyle w:val="13"/>
            </w:pPr>
            <w:r>
              <w:t>待遇按时发放</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预算执行正常</w:t>
            </w:r>
          </w:p>
        </w:tc>
        <w:tc>
          <w:tcPr>
            <w:tcW w:w="2268" w:type="dxa"/>
            <w:vAlign w:val="center"/>
          </w:tcPr>
          <w:p>
            <w:pPr>
              <w:pStyle w:val="13"/>
            </w:pPr>
            <w:r>
              <w:t>预算数</w:t>
            </w:r>
          </w:p>
        </w:tc>
        <w:tc>
          <w:tcPr>
            <w:tcW w:w="1276" w:type="dxa"/>
            <w:vAlign w:val="center"/>
          </w:tcPr>
          <w:p>
            <w:pPr>
              <w:pStyle w:val="13"/>
            </w:pPr>
            <w:r>
              <w:t xml:space="preserve"> 预算</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正常享受待遇</w:t>
            </w:r>
          </w:p>
        </w:tc>
        <w:tc>
          <w:tcPr>
            <w:tcW w:w="5386" w:type="dxa"/>
            <w:vAlign w:val="center"/>
          </w:tcPr>
          <w:p>
            <w:pPr>
              <w:pStyle w:val="13"/>
            </w:pPr>
            <w:r>
              <w:t>待遇享受人员能按上级政策享受待遇</w:t>
            </w:r>
          </w:p>
        </w:tc>
        <w:tc>
          <w:tcPr>
            <w:tcW w:w="2268" w:type="dxa"/>
            <w:vAlign w:val="center"/>
          </w:tcPr>
          <w:p>
            <w:pPr>
              <w:pStyle w:val="13"/>
            </w:pPr>
            <w:r>
              <w:t>1</w:t>
            </w:r>
          </w:p>
        </w:tc>
        <w:tc>
          <w:tcPr>
            <w:tcW w:w="1276" w:type="dxa"/>
            <w:vAlign w:val="center"/>
          </w:tcPr>
          <w:p>
            <w:pPr>
              <w:pStyle w:val="13"/>
            </w:pPr>
            <w:r>
              <w:t xml:space="preserve"> 上级政策和账目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按时拨付补贴</w:t>
            </w:r>
          </w:p>
        </w:tc>
        <w:tc>
          <w:tcPr>
            <w:tcW w:w="5386" w:type="dxa"/>
            <w:vAlign w:val="center"/>
          </w:tcPr>
          <w:p>
            <w:pPr>
              <w:pStyle w:val="13"/>
            </w:pPr>
            <w:r>
              <w:t>补贴款拨付到账不影响待遇发放</w:t>
            </w:r>
          </w:p>
        </w:tc>
        <w:tc>
          <w:tcPr>
            <w:tcW w:w="2268" w:type="dxa"/>
            <w:vAlign w:val="center"/>
          </w:tcPr>
          <w:p>
            <w:pPr>
              <w:pStyle w:val="13"/>
            </w:pPr>
            <w:r>
              <w:t>1</w:t>
            </w:r>
          </w:p>
        </w:tc>
        <w:tc>
          <w:tcPr>
            <w:tcW w:w="1276" w:type="dxa"/>
            <w:vAlign w:val="center"/>
          </w:tcPr>
          <w:p>
            <w:pPr>
              <w:pStyle w:val="13"/>
            </w:pPr>
            <w:r>
              <w:t xml:space="preserve"> 补贴账目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及时发放</w:t>
            </w:r>
          </w:p>
        </w:tc>
        <w:tc>
          <w:tcPr>
            <w:tcW w:w="5386" w:type="dxa"/>
            <w:vAlign w:val="center"/>
          </w:tcPr>
          <w:p>
            <w:pPr>
              <w:pStyle w:val="13"/>
            </w:pPr>
            <w:r>
              <w:t>补贴及发放及时到位</w:t>
            </w:r>
          </w:p>
        </w:tc>
        <w:tc>
          <w:tcPr>
            <w:tcW w:w="2268" w:type="dxa"/>
            <w:vAlign w:val="center"/>
          </w:tcPr>
          <w:p>
            <w:pPr>
              <w:pStyle w:val="13"/>
            </w:pPr>
            <w:r>
              <w:t>1</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社会保障</w:t>
            </w:r>
          </w:p>
        </w:tc>
        <w:tc>
          <w:tcPr>
            <w:tcW w:w="5386" w:type="dxa"/>
            <w:vAlign w:val="center"/>
          </w:tcPr>
          <w:p>
            <w:pPr>
              <w:pStyle w:val="13"/>
            </w:pPr>
            <w:r>
              <w:t>为职工生活提供基本社会保障</w:t>
            </w:r>
          </w:p>
        </w:tc>
        <w:tc>
          <w:tcPr>
            <w:tcW w:w="2268" w:type="dxa"/>
            <w:vAlign w:val="center"/>
          </w:tcPr>
          <w:p>
            <w:pPr>
              <w:pStyle w:val="13"/>
            </w:pPr>
            <w:r>
              <w:t>社会保障</w:t>
            </w:r>
          </w:p>
        </w:tc>
        <w:tc>
          <w:tcPr>
            <w:tcW w:w="1276" w:type="dxa"/>
            <w:vAlign w:val="center"/>
          </w:tcPr>
          <w:p>
            <w:pPr>
              <w:pStyle w:val="13"/>
            </w:pPr>
            <w:r>
              <w:t xml:space="preserve"> 保障职工待遇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w:t>
            </w:r>
          </w:p>
        </w:tc>
        <w:tc>
          <w:tcPr>
            <w:tcW w:w="1276" w:type="dxa"/>
            <w:vAlign w:val="center"/>
          </w:tcPr>
          <w:p>
            <w:pPr>
              <w:pStyle w:val="13"/>
            </w:pPr>
            <w:r>
              <w:t xml:space="preserve"> 群众认可情况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15、2025年机关事业养老保险职业年金县级补贴绩效目标表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13013025P000176101827</w:t>
            </w:r>
          </w:p>
        </w:tc>
        <w:tc>
          <w:tcPr>
            <w:tcW w:w="2835" w:type="dxa"/>
            <w:vAlign w:val="center"/>
          </w:tcPr>
          <w:p>
            <w:pPr>
              <w:pStyle w:val="11"/>
            </w:pPr>
            <w:r>
              <w:t>项目名称</w:t>
            </w:r>
          </w:p>
        </w:tc>
        <w:tc>
          <w:tcPr>
            <w:tcW w:w="6095" w:type="dxa"/>
            <w:gridSpan w:val="3"/>
            <w:vAlign w:val="center"/>
          </w:tcPr>
          <w:p>
            <w:pPr>
              <w:pStyle w:val="13"/>
            </w:pPr>
            <w:r>
              <w:t>2025年机关事业养老保险职业年金县级补贴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2200.00</w:t>
            </w:r>
          </w:p>
        </w:tc>
        <w:tc>
          <w:tcPr>
            <w:tcW w:w="2835" w:type="dxa"/>
            <w:vAlign w:val="center"/>
          </w:tcPr>
          <w:p>
            <w:pPr>
              <w:pStyle w:val="11"/>
            </w:pPr>
            <w:r>
              <w:t>其中：财政    资金</w:t>
            </w:r>
          </w:p>
        </w:tc>
        <w:tc>
          <w:tcPr>
            <w:tcW w:w="2551" w:type="dxa"/>
            <w:vAlign w:val="center"/>
          </w:tcPr>
          <w:p>
            <w:pPr>
              <w:pStyle w:val="13"/>
            </w:pPr>
            <w:r>
              <w:t>2200.00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按照上级政策要求，做好机关事业离退休人员社会化发放,保障机关事业改革后离退休人员待遇正常社会化发放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550000000%</w:t>
            </w:r>
          </w:p>
        </w:tc>
        <w:tc>
          <w:tcPr>
            <w:tcW w:w="2835" w:type="dxa"/>
            <w:vAlign w:val="center"/>
          </w:tcPr>
          <w:p>
            <w:pPr>
              <w:pStyle w:val="14"/>
            </w:pPr>
            <w:r>
              <w:t>1100000000%</w:t>
            </w:r>
          </w:p>
        </w:tc>
        <w:tc>
          <w:tcPr>
            <w:tcW w:w="2551" w:type="dxa"/>
            <w:vAlign w:val="center"/>
          </w:tcPr>
          <w:p>
            <w:pPr>
              <w:pStyle w:val="14"/>
            </w:pPr>
            <w:r>
              <w:t>1650000000%</w:t>
            </w:r>
          </w:p>
        </w:tc>
        <w:tc>
          <w:tcPr>
            <w:tcW w:w="3544" w:type="dxa"/>
            <w:gridSpan w:val="2"/>
            <w:vAlign w:val="center"/>
          </w:tcPr>
          <w:p>
            <w:pPr>
              <w:pStyle w:val="14"/>
            </w:pPr>
            <w:r>
              <w:t>2200000000%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1.保障机关事业养老保险改革后离退休人员社会化待遇正常发放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补助金额到位</w:t>
            </w:r>
          </w:p>
        </w:tc>
        <w:tc>
          <w:tcPr>
            <w:tcW w:w="5386" w:type="dxa"/>
            <w:vAlign w:val="center"/>
          </w:tcPr>
          <w:p>
            <w:pPr>
              <w:pStyle w:val="13"/>
            </w:pPr>
            <w:r>
              <w:t>按政策要求全额补助到位</w:t>
            </w:r>
          </w:p>
        </w:tc>
        <w:tc>
          <w:tcPr>
            <w:tcW w:w="2268" w:type="dxa"/>
            <w:vAlign w:val="center"/>
          </w:tcPr>
          <w:p>
            <w:pPr>
              <w:pStyle w:val="13"/>
            </w:pPr>
            <w:r>
              <w:t>1001</w:t>
            </w:r>
          </w:p>
        </w:tc>
        <w:tc>
          <w:tcPr>
            <w:tcW w:w="1276" w:type="dxa"/>
            <w:vAlign w:val="center"/>
          </w:tcPr>
          <w:p>
            <w:pPr>
              <w:pStyle w:val="13"/>
            </w:pPr>
            <w:r>
              <w:t xml:space="preserve"> 上级政策和补贴账目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按时拨付</w:t>
            </w:r>
          </w:p>
        </w:tc>
        <w:tc>
          <w:tcPr>
            <w:tcW w:w="5386" w:type="dxa"/>
            <w:vAlign w:val="center"/>
          </w:tcPr>
          <w:p>
            <w:pPr>
              <w:pStyle w:val="13"/>
            </w:pPr>
            <w:r>
              <w:t>补贴款到位</w:t>
            </w:r>
          </w:p>
        </w:tc>
        <w:tc>
          <w:tcPr>
            <w:tcW w:w="2268" w:type="dxa"/>
            <w:vAlign w:val="center"/>
          </w:tcPr>
          <w:p>
            <w:pPr>
              <w:pStyle w:val="13"/>
            </w:pPr>
            <w:r>
              <w:t>1001</w:t>
            </w:r>
          </w:p>
        </w:tc>
        <w:tc>
          <w:tcPr>
            <w:tcW w:w="1276" w:type="dxa"/>
            <w:vAlign w:val="center"/>
          </w:tcPr>
          <w:p>
            <w:pPr>
              <w:pStyle w:val="13"/>
            </w:pPr>
            <w:r>
              <w:t xml:space="preserve"> 补贴情况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w:t>
            </w:r>
          </w:p>
        </w:tc>
        <w:tc>
          <w:tcPr>
            <w:tcW w:w="5386" w:type="dxa"/>
            <w:vAlign w:val="center"/>
          </w:tcPr>
          <w:p>
            <w:pPr>
              <w:pStyle w:val="13"/>
            </w:pPr>
            <w:r>
              <w:t>遇及时发放</w:t>
            </w:r>
          </w:p>
        </w:tc>
        <w:tc>
          <w:tcPr>
            <w:tcW w:w="2268" w:type="dxa"/>
            <w:vAlign w:val="center"/>
          </w:tcPr>
          <w:p>
            <w:pPr>
              <w:pStyle w:val="13"/>
            </w:pPr>
            <w:r>
              <w:t>待遇按时发放</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预算执行正常</w:t>
            </w:r>
          </w:p>
        </w:tc>
        <w:tc>
          <w:tcPr>
            <w:tcW w:w="2268" w:type="dxa"/>
            <w:vAlign w:val="center"/>
          </w:tcPr>
          <w:p>
            <w:pPr>
              <w:pStyle w:val="13"/>
            </w:pPr>
            <w:r>
              <w:t>预算数</w:t>
            </w:r>
          </w:p>
        </w:tc>
        <w:tc>
          <w:tcPr>
            <w:tcW w:w="1276" w:type="dxa"/>
            <w:vAlign w:val="center"/>
          </w:tcPr>
          <w:p>
            <w:pPr>
              <w:pStyle w:val="13"/>
            </w:pPr>
            <w:r>
              <w:t xml:space="preserve"> 预算</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正常享受待遇</w:t>
            </w:r>
          </w:p>
        </w:tc>
        <w:tc>
          <w:tcPr>
            <w:tcW w:w="5386" w:type="dxa"/>
            <w:vAlign w:val="center"/>
          </w:tcPr>
          <w:p>
            <w:pPr>
              <w:pStyle w:val="13"/>
            </w:pPr>
            <w:r>
              <w:t>待遇享受人员能按上级政策享受待遇</w:t>
            </w:r>
          </w:p>
        </w:tc>
        <w:tc>
          <w:tcPr>
            <w:tcW w:w="2268" w:type="dxa"/>
            <w:vAlign w:val="center"/>
          </w:tcPr>
          <w:p>
            <w:pPr>
              <w:pStyle w:val="13"/>
            </w:pPr>
            <w:r>
              <w:t>1</w:t>
            </w:r>
          </w:p>
        </w:tc>
        <w:tc>
          <w:tcPr>
            <w:tcW w:w="1276" w:type="dxa"/>
            <w:vAlign w:val="center"/>
          </w:tcPr>
          <w:p>
            <w:pPr>
              <w:pStyle w:val="13"/>
            </w:pPr>
            <w:r>
              <w:t xml:space="preserve"> 上级政策和账目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按时拨付补贴</w:t>
            </w:r>
          </w:p>
        </w:tc>
        <w:tc>
          <w:tcPr>
            <w:tcW w:w="5386" w:type="dxa"/>
            <w:vAlign w:val="center"/>
          </w:tcPr>
          <w:p>
            <w:pPr>
              <w:pStyle w:val="13"/>
            </w:pPr>
            <w:r>
              <w:t>补贴款拨付到账不影响待遇发放</w:t>
            </w:r>
          </w:p>
        </w:tc>
        <w:tc>
          <w:tcPr>
            <w:tcW w:w="2268" w:type="dxa"/>
            <w:vAlign w:val="center"/>
          </w:tcPr>
          <w:p>
            <w:pPr>
              <w:pStyle w:val="13"/>
            </w:pPr>
            <w:r>
              <w:t>1</w:t>
            </w:r>
          </w:p>
        </w:tc>
        <w:tc>
          <w:tcPr>
            <w:tcW w:w="1276" w:type="dxa"/>
            <w:vAlign w:val="center"/>
          </w:tcPr>
          <w:p>
            <w:pPr>
              <w:pStyle w:val="13"/>
            </w:pPr>
            <w:r>
              <w:t xml:space="preserve"> 补贴账目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及时发放</w:t>
            </w:r>
          </w:p>
        </w:tc>
        <w:tc>
          <w:tcPr>
            <w:tcW w:w="5386" w:type="dxa"/>
            <w:vAlign w:val="center"/>
          </w:tcPr>
          <w:p>
            <w:pPr>
              <w:pStyle w:val="13"/>
            </w:pPr>
            <w:r>
              <w:t>补贴及发放及时到位</w:t>
            </w:r>
          </w:p>
        </w:tc>
        <w:tc>
          <w:tcPr>
            <w:tcW w:w="2268" w:type="dxa"/>
            <w:vAlign w:val="center"/>
          </w:tcPr>
          <w:p>
            <w:pPr>
              <w:pStyle w:val="13"/>
            </w:pPr>
            <w:r>
              <w:t>1</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社会保障</w:t>
            </w:r>
          </w:p>
        </w:tc>
        <w:tc>
          <w:tcPr>
            <w:tcW w:w="5386" w:type="dxa"/>
            <w:vAlign w:val="center"/>
          </w:tcPr>
          <w:p>
            <w:pPr>
              <w:pStyle w:val="13"/>
            </w:pPr>
            <w:r>
              <w:t>为职工生活提供基本社会保障</w:t>
            </w:r>
          </w:p>
        </w:tc>
        <w:tc>
          <w:tcPr>
            <w:tcW w:w="2268" w:type="dxa"/>
            <w:vAlign w:val="center"/>
          </w:tcPr>
          <w:p>
            <w:pPr>
              <w:pStyle w:val="13"/>
            </w:pPr>
            <w:r>
              <w:t>社会保障</w:t>
            </w:r>
          </w:p>
        </w:tc>
        <w:tc>
          <w:tcPr>
            <w:tcW w:w="1276" w:type="dxa"/>
            <w:vAlign w:val="center"/>
          </w:tcPr>
          <w:p>
            <w:pPr>
              <w:pStyle w:val="13"/>
            </w:pPr>
            <w:r>
              <w:t xml:space="preserve"> 保障职工待遇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w:t>
            </w:r>
          </w:p>
        </w:tc>
        <w:tc>
          <w:tcPr>
            <w:tcW w:w="1276" w:type="dxa"/>
            <w:vAlign w:val="center"/>
          </w:tcPr>
          <w:p>
            <w:pPr>
              <w:pStyle w:val="13"/>
            </w:pPr>
            <w:r>
              <w:t xml:space="preserve"> 群众认可情况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16、2025年企业职工养老保险县级配套绩效目标表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13013025P00001610002U</w:t>
            </w:r>
          </w:p>
        </w:tc>
        <w:tc>
          <w:tcPr>
            <w:tcW w:w="2835" w:type="dxa"/>
            <w:vAlign w:val="center"/>
          </w:tcPr>
          <w:p>
            <w:pPr>
              <w:pStyle w:val="11"/>
            </w:pPr>
            <w:r>
              <w:t>项目名称</w:t>
            </w:r>
          </w:p>
        </w:tc>
        <w:tc>
          <w:tcPr>
            <w:tcW w:w="6095" w:type="dxa"/>
            <w:gridSpan w:val="3"/>
            <w:vAlign w:val="center"/>
          </w:tcPr>
          <w:p>
            <w:pPr>
              <w:pStyle w:val="13"/>
            </w:pPr>
            <w:r>
              <w:t>2025年企业职工养老保险县级配套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1562.00</w:t>
            </w:r>
          </w:p>
        </w:tc>
        <w:tc>
          <w:tcPr>
            <w:tcW w:w="2835" w:type="dxa"/>
            <w:vAlign w:val="center"/>
          </w:tcPr>
          <w:p>
            <w:pPr>
              <w:pStyle w:val="11"/>
            </w:pPr>
            <w:r>
              <w:t>其中：财政    资金</w:t>
            </w:r>
          </w:p>
        </w:tc>
        <w:tc>
          <w:tcPr>
            <w:tcW w:w="2551" w:type="dxa"/>
            <w:vAlign w:val="center"/>
          </w:tcPr>
          <w:p>
            <w:pPr>
              <w:pStyle w:val="13"/>
            </w:pPr>
            <w:r>
              <w:t>1562.00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按照上级政策要求，做好企业离退休人员社会化发放,保障企业离退休人员待遇正常社会化发放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390500000%</w:t>
            </w:r>
          </w:p>
        </w:tc>
        <w:tc>
          <w:tcPr>
            <w:tcW w:w="2835" w:type="dxa"/>
            <w:vAlign w:val="center"/>
          </w:tcPr>
          <w:p>
            <w:pPr>
              <w:pStyle w:val="14"/>
            </w:pPr>
            <w:r>
              <w:t>781000000%</w:t>
            </w:r>
          </w:p>
        </w:tc>
        <w:tc>
          <w:tcPr>
            <w:tcW w:w="2551" w:type="dxa"/>
            <w:vAlign w:val="center"/>
          </w:tcPr>
          <w:p>
            <w:pPr>
              <w:pStyle w:val="14"/>
            </w:pPr>
            <w:r>
              <w:t>1171500000%</w:t>
            </w:r>
          </w:p>
        </w:tc>
        <w:tc>
          <w:tcPr>
            <w:tcW w:w="3544" w:type="dxa"/>
            <w:gridSpan w:val="2"/>
            <w:vAlign w:val="center"/>
          </w:tcPr>
          <w:p>
            <w:pPr>
              <w:pStyle w:val="14"/>
            </w:pPr>
            <w:r>
              <w:t>1562000000%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1.保障企业养老保险离退休人员社会化待遇正常发放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补助金额到位</w:t>
            </w:r>
          </w:p>
        </w:tc>
        <w:tc>
          <w:tcPr>
            <w:tcW w:w="5386" w:type="dxa"/>
            <w:vAlign w:val="center"/>
          </w:tcPr>
          <w:p>
            <w:pPr>
              <w:pStyle w:val="13"/>
            </w:pPr>
            <w:r>
              <w:t>按政策要求全额补助到位</w:t>
            </w:r>
          </w:p>
        </w:tc>
        <w:tc>
          <w:tcPr>
            <w:tcW w:w="2268" w:type="dxa"/>
            <w:vAlign w:val="center"/>
          </w:tcPr>
          <w:p>
            <w:pPr>
              <w:pStyle w:val="13"/>
            </w:pPr>
            <w:r>
              <w:t>1001</w:t>
            </w:r>
          </w:p>
        </w:tc>
        <w:tc>
          <w:tcPr>
            <w:tcW w:w="1276" w:type="dxa"/>
            <w:vAlign w:val="center"/>
          </w:tcPr>
          <w:p>
            <w:pPr>
              <w:pStyle w:val="13"/>
            </w:pPr>
            <w:r>
              <w:t xml:space="preserve"> 上级政策和补贴账目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按时拨付</w:t>
            </w:r>
          </w:p>
        </w:tc>
        <w:tc>
          <w:tcPr>
            <w:tcW w:w="5386" w:type="dxa"/>
            <w:vAlign w:val="center"/>
          </w:tcPr>
          <w:p>
            <w:pPr>
              <w:pStyle w:val="13"/>
            </w:pPr>
            <w:r>
              <w:t>补贴款到位</w:t>
            </w:r>
          </w:p>
        </w:tc>
        <w:tc>
          <w:tcPr>
            <w:tcW w:w="2268" w:type="dxa"/>
            <w:vAlign w:val="center"/>
          </w:tcPr>
          <w:p>
            <w:pPr>
              <w:pStyle w:val="13"/>
            </w:pPr>
            <w:r>
              <w:t>1001</w:t>
            </w:r>
          </w:p>
        </w:tc>
        <w:tc>
          <w:tcPr>
            <w:tcW w:w="1276" w:type="dxa"/>
            <w:vAlign w:val="center"/>
          </w:tcPr>
          <w:p>
            <w:pPr>
              <w:pStyle w:val="13"/>
            </w:pPr>
            <w:r>
              <w:t xml:space="preserve"> 补贴情况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w:t>
            </w:r>
          </w:p>
        </w:tc>
        <w:tc>
          <w:tcPr>
            <w:tcW w:w="5386" w:type="dxa"/>
            <w:vAlign w:val="center"/>
          </w:tcPr>
          <w:p>
            <w:pPr>
              <w:pStyle w:val="13"/>
            </w:pPr>
            <w:r>
              <w:t>遇及时发放</w:t>
            </w:r>
          </w:p>
        </w:tc>
        <w:tc>
          <w:tcPr>
            <w:tcW w:w="2268" w:type="dxa"/>
            <w:vAlign w:val="center"/>
          </w:tcPr>
          <w:p>
            <w:pPr>
              <w:pStyle w:val="13"/>
            </w:pPr>
            <w:r>
              <w:t>待遇按时发放</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预算执行正常</w:t>
            </w:r>
          </w:p>
        </w:tc>
        <w:tc>
          <w:tcPr>
            <w:tcW w:w="2268" w:type="dxa"/>
            <w:vAlign w:val="center"/>
          </w:tcPr>
          <w:p>
            <w:pPr>
              <w:pStyle w:val="13"/>
            </w:pPr>
            <w:r>
              <w:t>预算数</w:t>
            </w:r>
          </w:p>
        </w:tc>
        <w:tc>
          <w:tcPr>
            <w:tcW w:w="1276" w:type="dxa"/>
            <w:vAlign w:val="center"/>
          </w:tcPr>
          <w:p>
            <w:pPr>
              <w:pStyle w:val="13"/>
            </w:pPr>
            <w:r>
              <w:t xml:space="preserve"> 预算</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正常享受待遇</w:t>
            </w:r>
          </w:p>
        </w:tc>
        <w:tc>
          <w:tcPr>
            <w:tcW w:w="5386" w:type="dxa"/>
            <w:vAlign w:val="center"/>
          </w:tcPr>
          <w:p>
            <w:pPr>
              <w:pStyle w:val="13"/>
            </w:pPr>
            <w:r>
              <w:t>待遇享受人员能按上级政策享受待遇</w:t>
            </w:r>
          </w:p>
        </w:tc>
        <w:tc>
          <w:tcPr>
            <w:tcW w:w="2268" w:type="dxa"/>
            <w:vAlign w:val="center"/>
          </w:tcPr>
          <w:p>
            <w:pPr>
              <w:pStyle w:val="13"/>
            </w:pPr>
            <w:r>
              <w:t>1</w:t>
            </w:r>
          </w:p>
        </w:tc>
        <w:tc>
          <w:tcPr>
            <w:tcW w:w="1276" w:type="dxa"/>
            <w:vAlign w:val="center"/>
          </w:tcPr>
          <w:p>
            <w:pPr>
              <w:pStyle w:val="13"/>
            </w:pPr>
            <w:r>
              <w:t xml:space="preserve"> 上级政策和账目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按时拨付补贴</w:t>
            </w:r>
          </w:p>
        </w:tc>
        <w:tc>
          <w:tcPr>
            <w:tcW w:w="5386" w:type="dxa"/>
            <w:vAlign w:val="center"/>
          </w:tcPr>
          <w:p>
            <w:pPr>
              <w:pStyle w:val="13"/>
            </w:pPr>
            <w:r>
              <w:t>补贴款拨付到账不影响待遇发放</w:t>
            </w:r>
          </w:p>
        </w:tc>
        <w:tc>
          <w:tcPr>
            <w:tcW w:w="2268" w:type="dxa"/>
            <w:vAlign w:val="center"/>
          </w:tcPr>
          <w:p>
            <w:pPr>
              <w:pStyle w:val="13"/>
            </w:pPr>
            <w:r>
              <w:t>1</w:t>
            </w:r>
          </w:p>
        </w:tc>
        <w:tc>
          <w:tcPr>
            <w:tcW w:w="1276" w:type="dxa"/>
            <w:vAlign w:val="center"/>
          </w:tcPr>
          <w:p>
            <w:pPr>
              <w:pStyle w:val="13"/>
            </w:pPr>
            <w:r>
              <w:t xml:space="preserve"> 补贴账目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及时发放</w:t>
            </w:r>
          </w:p>
        </w:tc>
        <w:tc>
          <w:tcPr>
            <w:tcW w:w="5386" w:type="dxa"/>
            <w:vAlign w:val="center"/>
          </w:tcPr>
          <w:p>
            <w:pPr>
              <w:pStyle w:val="13"/>
            </w:pPr>
            <w:r>
              <w:t>补贴及发放及时到位</w:t>
            </w:r>
          </w:p>
        </w:tc>
        <w:tc>
          <w:tcPr>
            <w:tcW w:w="2268" w:type="dxa"/>
            <w:vAlign w:val="center"/>
          </w:tcPr>
          <w:p>
            <w:pPr>
              <w:pStyle w:val="13"/>
            </w:pPr>
            <w:r>
              <w:t>1</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社会保障</w:t>
            </w:r>
          </w:p>
        </w:tc>
        <w:tc>
          <w:tcPr>
            <w:tcW w:w="5386" w:type="dxa"/>
            <w:vAlign w:val="center"/>
          </w:tcPr>
          <w:p>
            <w:pPr>
              <w:pStyle w:val="13"/>
            </w:pPr>
            <w:r>
              <w:t>为职工生活提供基本社会保障</w:t>
            </w:r>
          </w:p>
        </w:tc>
        <w:tc>
          <w:tcPr>
            <w:tcW w:w="2268" w:type="dxa"/>
            <w:vAlign w:val="center"/>
          </w:tcPr>
          <w:p>
            <w:pPr>
              <w:pStyle w:val="13"/>
            </w:pPr>
            <w:r>
              <w:t>社会保障</w:t>
            </w:r>
          </w:p>
        </w:tc>
        <w:tc>
          <w:tcPr>
            <w:tcW w:w="1276" w:type="dxa"/>
            <w:vAlign w:val="center"/>
          </w:tcPr>
          <w:p>
            <w:pPr>
              <w:pStyle w:val="13"/>
            </w:pPr>
            <w:r>
              <w:t xml:space="preserve"> 保障职工待遇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w:t>
            </w:r>
          </w:p>
        </w:tc>
        <w:tc>
          <w:tcPr>
            <w:tcW w:w="1276" w:type="dxa"/>
            <w:vAlign w:val="center"/>
          </w:tcPr>
          <w:p>
            <w:pPr>
              <w:pStyle w:val="13"/>
            </w:pPr>
            <w:r>
              <w:t xml:space="preserve"> 群众认可情况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17、2025年省级城乡居民养老保险补助资金绩效目标表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13013025P00001310008G</w:t>
            </w:r>
          </w:p>
        </w:tc>
        <w:tc>
          <w:tcPr>
            <w:tcW w:w="2835" w:type="dxa"/>
            <w:vAlign w:val="center"/>
          </w:tcPr>
          <w:p>
            <w:pPr>
              <w:pStyle w:val="11"/>
            </w:pPr>
            <w:r>
              <w:t>项目名称</w:t>
            </w:r>
          </w:p>
        </w:tc>
        <w:tc>
          <w:tcPr>
            <w:tcW w:w="6095" w:type="dxa"/>
            <w:gridSpan w:val="3"/>
            <w:vAlign w:val="center"/>
          </w:tcPr>
          <w:p>
            <w:pPr>
              <w:pStyle w:val="13"/>
            </w:pPr>
            <w:r>
              <w:t>2025年省级城乡居民养老保险补助资金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3777.00</w:t>
            </w:r>
          </w:p>
        </w:tc>
        <w:tc>
          <w:tcPr>
            <w:tcW w:w="2835" w:type="dxa"/>
            <w:vAlign w:val="center"/>
          </w:tcPr>
          <w:p>
            <w:pPr>
              <w:pStyle w:val="11"/>
            </w:pPr>
            <w:r>
              <w:t>其中：财政    资金</w:t>
            </w:r>
          </w:p>
        </w:tc>
        <w:tc>
          <w:tcPr>
            <w:tcW w:w="2551" w:type="dxa"/>
            <w:vAlign w:val="center"/>
          </w:tcPr>
          <w:p>
            <w:pPr>
              <w:pStyle w:val="13"/>
            </w:pPr>
            <w:r>
              <w:t>3777.00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对城乡居民基本养老保险参保缴费人员予以补助，确保城乡居民基本养老保险基金正常运行。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944250000%</w:t>
            </w:r>
          </w:p>
        </w:tc>
        <w:tc>
          <w:tcPr>
            <w:tcW w:w="2835" w:type="dxa"/>
            <w:vAlign w:val="center"/>
          </w:tcPr>
          <w:p>
            <w:pPr>
              <w:pStyle w:val="14"/>
            </w:pPr>
            <w:r>
              <w:t>1888500000%</w:t>
            </w:r>
          </w:p>
        </w:tc>
        <w:tc>
          <w:tcPr>
            <w:tcW w:w="2551" w:type="dxa"/>
            <w:vAlign w:val="center"/>
          </w:tcPr>
          <w:p>
            <w:pPr>
              <w:pStyle w:val="14"/>
            </w:pPr>
            <w:r>
              <w:t>2832750000%</w:t>
            </w:r>
          </w:p>
        </w:tc>
        <w:tc>
          <w:tcPr>
            <w:tcW w:w="3544" w:type="dxa"/>
            <w:gridSpan w:val="2"/>
            <w:vAlign w:val="center"/>
          </w:tcPr>
          <w:p>
            <w:pPr>
              <w:pStyle w:val="14"/>
            </w:pPr>
            <w:r>
              <w:t>3777000000%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参保数量</w:t>
            </w:r>
          </w:p>
        </w:tc>
        <w:tc>
          <w:tcPr>
            <w:tcW w:w="5386" w:type="dxa"/>
            <w:vAlign w:val="center"/>
          </w:tcPr>
          <w:p>
            <w:pPr>
              <w:pStyle w:val="13"/>
            </w:pPr>
            <w:r>
              <w:t>完成上级规定参保要求</w:t>
            </w:r>
          </w:p>
        </w:tc>
        <w:tc>
          <w:tcPr>
            <w:tcW w:w="2268" w:type="dxa"/>
            <w:vAlign w:val="center"/>
          </w:tcPr>
          <w:p>
            <w:pPr>
              <w:pStyle w:val="13"/>
            </w:pPr>
            <w:r>
              <w:t>上级要求参保值</w:t>
            </w:r>
          </w:p>
        </w:tc>
        <w:tc>
          <w:tcPr>
            <w:tcW w:w="1276" w:type="dxa"/>
            <w:vAlign w:val="center"/>
          </w:tcPr>
          <w:p>
            <w:pPr>
              <w:pStyle w:val="13"/>
            </w:pPr>
            <w:r>
              <w:t xml:space="preserve"> 上级要求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业务运行</w:t>
            </w:r>
          </w:p>
        </w:tc>
        <w:tc>
          <w:tcPr>
            <w:tcW w:w="5386" w:type="dxa"/>
            <w:vAlign w:val="center"/>
          </w:tcPr>
          <w:p>
            <w:pPr>
              <w:pStyle w:val="13"/>
            </w:pPr>
            <w:r>
              <w:t>保障各项业务正常运行</w:t>
            </w:r>
          </w:p>
        </w:tc>
        <w:tc>
          <w:tcPr>
            <w:tcW w:w="2268" w:type="dxa"/>
            <w:vAlign w:val="center"/>
          </w:tcPr>
          <w:p>
            <w:pPr>
              <w:pStyle w:val="13"/>
            </w:pPr>
            <w:r>
              <w:t>业务运行正常</w:t>
            </w:r>
          </w:p>
        </w:tc>
        <w:tc>
          <w:tcPr>
            <w:tcW w:w="1276" w:type="dxa"/>
            <w:vAlign w:val="center"/>
          </w:tcPr>
          <w:p>
            <w:pPr>
              <w:pStyle w:val="13"/>
            </w:pPr>
            <w:r>
              <w:t xml:space="preserve"> 业务运行情况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w:t>
            </w:r>
          </w:p>
        </w:tc>
        <w:tc>
          <w:tcPr>
            <w:tcW w:w="5386" w:type="dxa"/>
            <w:vAlign w:val="center"/>
          </w:tcPr>
          <w:p>
            <w:pPr>
              <w:pStyle w:val="13"/>
            </w:pPr>
            <w:r>
              <w:t>遇及时发放</w:t>
            </w:r>
          </w:p>
        </w:tc>
        <w:tc>
          <w:tcPr>
            <w:tcW w:w="2268" w:type="dxa"/>
            <w:vAlign w:val="center"/>
          </w:tcPr>
          <w:p>
            <w:pPr>
              <w:pStyle w:val="13"/>
            </w:pPr>
            <w:r>
              <w:t>待遇按时发放</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不超出预算</w:t>
            </w:r>
          </w:p>
        </w:tc>
        <w:tc>
          <w:tcPr>
            <w:tcW w:w="5386" w:type="dxa"/>
            <w:vAlign w:val="center"/>
          </w:tcPr>
          <w:p>
            <w:pPr>
              <w:pStyle w:val="13"/>
            </w:pPr>
            <w:r>
              <w:t>预算执行正常</w:t>
            </w:r>
          </w:p>
        </w:tc>
        <w:tc>
          <w:tcPr>
            <w:tcW w:w="2268" w:type="dxa"/>
            <w:vAlign w:val="center"/>
          </w:tcPr>
          <w:p>
            <w:pPr>
              <w:pStyle w:val="13"/>
            </w:pPr>
            <w:r>
              <w:t>预算数</w:t>
            </w:r>
          </w:p>
        </w:tc>
        <w:tc>
          <w:tcPr>
            <w:tcW w:w="1276" w:type="dxa"/>
            <w:vAlign w:val="center"/>
          </w:tcPr>
          <w:p>
            <w:pPr>
              <w:pStyle w:val="13"/>
            </w:pPr>
            <w:r>
              <w:t xml:space="preserve"> 预算</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保障业务正常运转</w:t>
            </w:r>
          </w:p>
        </w:tc>
        <w:tc>
          <w:tcPr>
            <w:tcW w:w="5386" w:type="dxa"/>
            <w:vAlign w:val="center"/>
          </w:tcPr>
          <w:p>
            <w:pPr>
              <w:pStyle w:val="13"/>
            </w:pPr>
            <w:r>
              <w:t>通过开展维修、购置等工作</w:t>
            </w:r>
          </w:p>
        </w:tc>
        <w:tc>
          <w:tcPr>
            <w:tcW w:w="2268" w:type="dxa"/>
            <w:vAlign w:val="center"/>
          </w:tcPr>
          <w:p>
            <w:pPr>
              <w:pStyle w:val="13"/>
            </w:pPr>
            <w:r>
              <w:t>保障业务正常运转</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参保信息管理</w:t>
            </w:r>
          </w:p>
        </w:tc>
        <w:tc>
          <w:tcPr>
            <w:tcW w:w="5386" w:type="dxa"/>
            <w:vAlign w:val="center"/>
          </w:tcPr>
          <w:p>
            <w:pPr>
              <w:pStyle w:val="13"/>
            </w:pPr>
            <w:r>
              <w:t>参保记录满意</w:t>
            </w:r>
          </w:p>
        </w:tc>
        <w:tc>
          <w:tcPr>
            <w:tcW w:w="2268" w:type="dxa"/>
            <w:vAlign w:val="center"/>
          </w:tcPr>
          <w:p>
            <w:pPr>
              <w:pStyle w:val="13"/>
            </w:pPr>
            <w:r>
              <w:t>服务对象反映情况</w:t>
            </w:r>
          </w:p>
        </w:tc>
        <w:tc>
          <w:tcPr>
            <w:tcW w:w="1276" w:type="dxa"/>
            <w:vAlign w:val="center"/>
          </w:tcPr>
          <w:p>
            <w:pPr>
              <w:pStyle w:val="13"/>
            </w:pPr>
            <w:r>
              <w:t xml:space="preserve"> 群众认可情况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18、2025年省级城乡居民养老保险补助资金-代缴绩效目标表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13013025P00001310007W</w:t>
            </w:r>
          </w:p>
        </w:tc>
        <w:tc>
          <w:tcPr>
            <w:tcW w:w="2835" w:type="dxa"/>
            <w:vAlign w:val="center"/>
          </w:tcPr>
          <w:p>
            <w:pPr>
              <w:pStyle w:val="11"/>
            </w:pPr>
            <w:r>
              <w:t>项目名称</w:t>
            </w:r>
          </w:p>
        </w:tc>
        <w:tc>
          <w:tcPr>
            <w:tcW w:w="6095" w:type="dxa"/>
            <w:gridSpan w:val="3"/>
            <w:vAlign w:val="center"/>
          </w:tcPr>
          <w:p>
            <w:pPr>
              <w:pStyle w:val="13"/>
            </w:pPr>
            <w:r>
              <w:t>2025年省级城乡居民养老保险补助资金-代缴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对城乡居民基本养老保险参保缴费人员予以补助，确保城乡居民基本养老保险基金正常运行。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7500000%</w:t>
            </w:r>
          </w:p>
        </w:tc>
        <w:tc>
          <w:tcPr>
            <w:tcW w:w="2835" w:type="dxa"/>
            <w:vAlign w:val="center"/>
          </w:tcPr>
          <w:p>
            <w:pPr>
              <w:pStyle w:val="14"/>
            </w:pPr>
            <w:r>
              <w:t>15000000%</w:t>
            </w:r>
          </w:p>
        </w:tc>
        <w:tc>
          <w:tcPr>
            <w:tcW w:w="2551" w:type="dxa"/>
            <w:vAlign w:val="center"/>
          </w:tcPr>
          <w:p>
            <w:pPr>
              <w:pStyle w:val="14"/>
            </w:pPr>
            <w:r>
              <w:t>22500000%</w:t>
            </w:r>
          </w:p>
        </w:tc>
        <w:tc>
          <w:tcPr>
            <w:tcW w:w="3544" w:type="dxa"/>
            <w:gridSpan w:val="2"/>
            <w:vAlign w:val="center"/>
          </w:tcPr>
          <w:p>
            <w:pPr>
              <w:pStyle w:val="14"/>
            </w:pPr>
            <w:r>
              <w:t>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参保数量</w:t>
            </w:r>
          </w:p>
        </w:tc>
        <w:tc>
          <w:tcPr>
            <w:tcW w:w="5386" w:type="dxa"/>
            <w:vAlign w:val="center"/>
          </w:tcPr>
          <w:p>
            <w:pPr>
              <w:pStyle w:val="13"/>
            </w:pPr>
            <w:r>
              <w:t>完成上级规定参保要求</w:t>
            </w:r>
          </w:p>
        </w:tc>
        <w:tc>
          <w:tcPr>
            <w:tcW w:w="2268" w:type="dxa"/>
            <w:vAlign w:val="center"/>
          </w:tcPr>
          <w:p>
            <w:pPr>
              <w:pStyle w:val="13"/>
            </w:pPr>
            <w:r>
              <w:t>上级要求参保值</w:t>
            </w:r>
          </w:p>
        </w:tc>
        <w:tc>
          <w:tcPr>
            <w:tcW w:w="1276" w:type="dxa"/>
            <w:vAlign w:val="center"/>
          </w:tcPr>
          <w:p>
            <w:pPr>
              <w:pStyle w:val="13"/>
            </w:pPr>
            <w:r>
              <w:t xml:space="preserve"> 上级要求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业务运行</w:t>
            </w:r>
          </w:p>
        </w:tc>
        <w:tc>
          <w:tcPr>
            <w:tcW w:w="5386" w:type="dxa"/>
            <w:vAlign w:val="center"/>
          </w:tcPr>
          <w:p>
            <w:pPr>
              <w:pStyle w:val="13"/>
            </w:pPr>
            <w:r>
              <w:t>保障各项业务正常运行</w:t>
            </w:r>
          </w:p>
        </w:tc>
        <w:tc>
          <w:tcPr>
            <w:tcW w:w="2268" w:type="dxa"/>
            <w:vAlign w:val="center"/>
          </w:tcPr>
          <w:p>
            <w:pPr>
              <w:pStyle w:val="13"/>
            </w:pPr>
            <w:r>
              <w:t>业务运行正常</w:t>
            </w:r>
          </w:p>
        </w:tc>
        <w:tc>
          <w:tcPr>
            <w:tcW w:w="1276" w:type="dxa"/>
            <w:vAlign w:val="center"/>
          </w:tcPr>
          <w:p>
            <w:pPr>
              <w:pStyle w:val="13"/>
            </w:pPr>
            <w:r>
              <w:t xml:space="preserve"> 业务运行情况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w:t>
            </w:r>
          </w:p>
        </w:tc>
        <w:tc>
          <w:tcPr>
            <w:tcW w:w="5386" w:type="dxa"/>
            <w:vAlign w:val="center"/>
          </w:tcPr>
          <w:p>
            <w:pPr>
              <w:pStyle w:val="13"/>
            </w:pPr>
            <w:r>
              <w:t>遇及时发放</w:t>
            </w:r>
          </w:p>
        </w:tc>
        <w:tc>
          <w:tcPr>
            <w:tcW w:w="2268" w:type="dxa"/>
            <w:vAlign w:val="center"/>
          </w:tcPr>
          <w:p>
            <w:pPr>
              <w:pStyle w:val="13"/>
            </w:pPr>
            <w:r>
              <w:t>待遇按时发放</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不超出预算</w:t>
            </w:r>
          </w:p>
        </w:tc>
        <w:tc>
          <w:tcPr>
            <w:tcW w:w="5386" w:type="dxa"/>
            <w:vAlign w:val="center"/>
          </w:tcPr>
          <w:p>
            <w:pPr>
              <w:pStyle w:val="13"/>
            </w:pPr>
            <w:r>
              <w:t>预算执行正常</w:t>
            </w:r>
          </w:p>
        </w:tc>
        <w:tc>
          <w:tcPr>
            <w:tcW w:w="2268" w:type="dxa"/>
            <w:vAlign w:val="center"/>
          </w:tcPr>
          <w:p>
            <w:pPr>
              <w:pStyle w:val="13"/>
            </w:pPr>
            <w:r>
              <w:t>预算数</w:t>
            </w:r>
          </w:p>
        </w:tc>
        <w:tc>
          <w:tcPr>
            <w:tcW w:w="1276" w:type="dxa"/>
            <w:vAlign w:val="center"/>
          </w:tcPr>
          <w:p>
            <w:pPr>
              <w:pStyle w:val="13"/>
            </w:pPr>
            <w:r>
              <w:t xml:space="preserve"> 预算</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保障业务正常运转</w:t>
            </w:r>
          </w:p>
        </w:tc>
        <w:tc>
          <w:tcPr>
            <w:tcW w:w="5386" w:type="dxa"/>
            <w:vAlign w:val="center"/>
          </w:tcPr>
          <w:p>
            <w:pPr>
              <w:pStyle w:val="13"/>
            </w:pPr>
            <w:r>
              <w:t>通过开展维修、购置等工作</w:t>
            </w:r>
          </w:p>
        </w:tc>
        <w:tc>
          <w:tcPr>
            <w:tcW w:w="2268" w:type="dxa"/>
            <w:vAlign w:val="center"/>
          </w:tcPr>
          <w:p>
            <w:pPr>
              <w:pStyle w:val="13"/>
            </w:pPr>
            <w:r>
              <w:t>保障业务正常运转</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参保信息管理</w:t>
            </w:r>
          </w:p>
        </w:tc>
        <w:tc>
          <w:tcPr>
            <w:tcW w:w="5386" w:type="dxa"/>
            <w:vAlign w:val="center"/>
          </w:tcPr>
          <w:p>
            <w:pPr>
              <w:pStyle w:val="13"/>
            </w:pPr>
            <w:r>
              <w:t>参保记录满意</w:t>
            </w:r>
          </w:p>
        </w:tc>
        <w:tc>
          <w:tcPr>
            <w:tcW w:w="2268" w:type="dxa"/>
            <w:vAlign w:val="center"/>
          </w:tcPr>
          <w:p>
            <w:pPr>
              <w:pStyle w:val="13"/>
            </w:pPr>
            <w:r>
              <w:t>服务对象反映情况</w:t>
            </w:r>
          </w:p>
        </w:tc>
        <w:tc>
          <w:tcPr>
            <w:tcW w:w="1276" w:type="dxa"/>
            <w:vAlign w:val="center"/>
          </w:tcPr>
          <w:p>
            <w:pPr>
              <w:pStyle w:val="13"/>
            </w:pPr>
            <w:r>
              <w:t xml:space="preserve"> 群众认可情况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19、2025年市级企业退休人员社会化管理服务经费绩效目标表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13013025P00017610076G</w:t>
            </w:r>
          </w:p>
        </w:tc>
        <w:tc>
          <w:tcPr>
            <w:tcW w:w="2835" w:type="dxa"/>
            <w:vAlign w:val="center"/>
          </w:tcPr>
          <w:p>
            <w:pPr>
              <w:pStyle w:val="11"/>
            </w:pPr>
            <w:r>
              <w:t>项目名称</w:t>
            </w:r>
          </w:p>
        </w:tc>
        <w:tc>
          <w:tcPr>
            <w:tcW w:w="6095" w:type="dxa"/>
            <w:gridSpan w:val="3"/>
            <w:vAlign w:val="center"/>
          </w:tcPr>
          <w:p>
            <w:pPr>
              <w:pStyle w:val="13"/>
            </w:pPr>
            <w:r>
              <w:t>2025年市级企业退休人员社会化管理服务经费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完善各种服务基础硬件建设维护，做好离退休等人员生存认证、工资社会化发放及其他需求的社会化管理服务工作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225000%</w:t>
            </w:r>
          </w:p>
        </w:tc>
        <w:tc>
          <w:tcPr>
            <w:tcW w:w="2835" w:type="dxa"/>
            <w:vAlign w:val="center"/>
          </w:tcPr>
          <w:p>
            <w:pPr>
              <w:pStyle w:val="14"/>
            </w:pPr>
            <w:r>
              <w:t>450000%</w:t>
            </w:r>
          </w:p>
        </w:tc>
        <w:tc>
          <w:tcPr>
            <w:tcW w:w="2551" w:type="dxa"/>
            <w:vAlign w:val="center"/>
          </w:tcPr>
          <w:p>
            <w:pPr>
              <w:pStyle w:val="14"/>
            </w:pPr>
            <w:r>
              <w:t>675000%</w:t>
            </w:r>
          </w:p>
        </w:tc>
        <w:tc>
          <w:tcPr>
            <w:tcW w:w="3544" w:type="dxa"/>
            <w:gridSpan w:val="2"/>
            <w:vAlign w:val="center"/>
          </w:tcPr>
          <w:p>
            <w:pPr>
              <w:pStyle w:val="14"/>
            </w:pPr>
            <w:r>
              <w:t>900000%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做好服务对象生存认证工作</w:t>
            </w:r>
          </w:p>
        </w:tc>
        <w:tc>
          <w:tcPr>
            <w:tcW w:w="5386" w:type="dxa"/>
            <w:vAlign w:val="center"/>
          </w:tcPr>
          <w:p>
            <w:pPr>
              <w:pStyle w:val="13"/>
            </w:pPr>
            <w:r>
              <w:t>按要求做好年度社会化管理对象生存认证</w:t>
            </w:r>
          </w:p>
        </w:tc>
        <w:tc>
          <w:tcPr>
            <w:tcW w:w="2268" w:type="dxa"/>
            <w:vAlign w:val="center"/>
          </w:tcPr>
          <w:p>
            <w:pPr>
              <w:pStyle w:val="13"/>
            </w:pPr>
            <w:r>
              <w:t>认证人数</w:t>
            </w:r>
          </w:p>
        </w:tc>
        <w:tc>
          <w:tcPr>
            <w:tcW w:w="1276" w:type="dxa"/>
            <w:vAlign w:val="center"/>
          </w:tcPr>
          <w:p>
            <w:pPr>
              <w:pStyle w:val="13"/>
            </w:pPr>
            <w:r>
              <w:t xml:space="preserve"> 社会化管理服务人数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做好生活困难人员慰问工作</w:t>
            </w:r>
          </w:p>
        </w:tc>
        <w:tc>
          <w:tcPr>
            <w:tcW w:w="5386" w:type="dxa"/>
            <w:vAlign w:val="center"/>
          </w:tcPr>
          <w:p>
            <w:pPr>
              <w:pStyle w:val="13"/>
            </w:pPr>
            <w:r>
              <w:t>对生活困难人员开展慰问服务,体现关怀</w:t>
            </w:r>
          </w:p>
        </w:tc>
        <w:tc>
          <w:tcPr>
            <w:tcW w:w="2268" w:type="dxa"/>
            <w:vAlign w:val="center"/>
          </w:tcPr>
          <w:p>
            <w:pPr>
              <w:pStyle w:val="13"/>
            </w:pPr>
            <w:r>
              <w:t>慰问人数</w:t>
            </w:r>
          </w:p>
        </w:tc>
        <w:tc>
          <w:tcPr>
            <w:tcW w:w="1276" w:type="dxa"/>
            <w:vAlign w:val="center"/>
          </w:tcPr>
          <w:p>
            <w:pPr>
              <w:pStyle w:val="13"/>
            </w:pPr>
            <w:r>
              <w:t xml:space="preserve"> 困难人员</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做好工资发放等社会化管理工作</w:t>
            </w:r>
          </w:p>
        </w:tc>
        <w:tc>
          <w:tcPr>
            <w:tcW w:w="5386" w:type="dxa"/>
            <w:vAlign w:val="center"/>
          </w:tcPr>
          <w:p>
            <w:pPr>
              <w:pStyle w:val="13"/>
            </w:pPr>
            <w:r>
              <w:t>按时发放社会化管理服务对象待遇</w:t>
            </w:r>
          </w:p>
        </w:tc>
        <w:tc>
          <w:tcPr>
            <w:tcW w:w="2268" w:type="dxa"/>
            <w:vAlign w:val="center"/>
          </w:tcPr>
          <w:p>
            <w:pPr>
              <w:pStyle w:val="13"/>
            </w:pPr>
            <w:r>
              <w:t>正常发放</w:t>
            </w:r>
          </w:p>
        </w:tc>
        <w:tc>
          <w:tcPr>
            <w:tcW w:w="1276" w:type="dxa"/>
            <w:vAlign w:val="center"/>
          </w:tcPr>
          <w:p>
            <w:pPr>
              <w:pStyle w:val="13"/>
            </w:pPr>
            <w:r>
              <w:t xml:space="preserve"> 发放记录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不超出预算</w:t>
            </w:r>
          </w:p>
        </w:tc>
        <w:tc>
          <w:tcPr>
            <w:tcW w:w="2268" w:type="dxa"/>
            <w:vAlign w:val="center"/>
          </w:tcPr>
          <w:p>
            <w:pPr>
              <w:pStyle w:val="13"/>
            </w:pPr>
            <w:r>
              <w:t>预算数</w:t>
            </w:r>
          </w:p>
        </w:tc>
        <w:tc>
          <w:tcPr>
            <w:tcW w:w="1276" w:type="dxa"/>
            <w:vAlign w:val="center"/>
          </w:tcPr>
          <w:p>
            <w:pPr>
              <w:pStyle w:val="13"/>
            </w:pPr>
            <w:r>
              <w:t xml:space="preserve"> 预算数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正常享受待遇,掌握社保政策</w:t>
            </w:r>
          </w:p>
        </w:tc>
        <w:tc>
          <w:tcPr>
            <w:tcW w:w="5386" w:type="dxa"/>
            <w:vAlign w:val="center"/>
          </w:tcPr>
          <w:p>
            <w:pPr>
              <w:pStyle w:val="13"/>
            </w:pPr>
            <w:r>
              <w:t>服务对象正常享受待遇,掌握社保政策</w:t>
            </w:r>
          </w:p>
        </w:tc>
        <w:tc>
          <w:tcPr>
            <w:tcW w:w="2268" w:type="dxa"/>
            <w:vAlign w:val="center"/>
          </w:tcPr>
          <w:p>
            <w:pPr>
              <w:pStyle w:val="13"/>
            </w:pPr>
            <w:r>
              <w:t>正常享受社会化管理服务</w:t>
            </w:r>
          </w:p>
        </w:tc>
        <w:tc>
          <w:tcPr>
            <w:tcW w:w="1276" w:type="dxa"/>
            <w:vAlign w:val="center"/>
          </w:tcPr>
          <w:p>
            <w:pPr>
              <w:pStyle w:val="13"/>
            </w:pPr>
            <w:r>
              <w:t xml:space="preserve"> 业务开展情况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做好工资发放等社会化管理工作</w:t>
            </w:r>
          </w:p>
        </w:tc>
        <w:tc>
          <w:tcPr>
            <w:tcW w:w="5386" w:type="dxa"/>
            <w:vAlign w:val="center"/>
          </w:tcPr>
          <w:p>
            <w:pPr>
              <w:pStyle w:val="13"/>
            </w:pPr>
            <w:r>
              <w:t>按时发放社会化管理服务对象待遇</w:t>
            </w:r>
          </w:p>
        </w:tc>
        <w:tc>
          <w:tcPr>
            <w:tcW w:w="2268" w:type="dxa"/>
            <w:vAlign w:val="center"/>
          </w:tcPr>
          <w:p>
            <w:pPr>
              <w:pStyle w:val="13"/>
            </w:pPr>
            <w:r>
              <w:t>正常发放</w:t>
            </w:r>
          </w:p>
        </w:tc>
        <w:tc>
          <w:tcPr>
            <w:tcW w:w="1276" w:type="dxa"/>
            <w:vAlign w:val="center"/>
          </w:tcPr>
          <w:p>
            <w:pPr>
              <w:pStyle w:val="13"/>
            </w:pPr>
            <w:r>
              <w:t xml:space="preserve"> 发放记录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服务对象日常管理工作</w:t>
            </w:r>
          </w:p>
        </w:tc>
        <w:tc>
          <w:tcPr>
            <w:tcW w:w="5386" w:type="dxa"/>
            <w:vAlign w:val="center"/>
          </w:tcPr>
          <w:p>
            <w:pPr>
              <w:pStyle w:val="13"/>
            </w:pPr>
            <w:r>
              <w:t>保证服务对象日常管理</w:t>
            </w:r>
          </w:p>
        </w:tc>
        <w:tc>
          <w:tcPr>
            <w:tcW w:w="2268" w:type="dxa"/>
            <w:vAlign w:val="center"/>
          </w:tcPr>
          <w:p>
            <w:pPr>
              <w:pStyle w:val="13"/>
            </w:pPr>
            <w:r>
              <w:t>工作正常运转</w:t>
            </w:r>
          </w:p>
        </w:tc>
        <w:tc>
          <w:tcPr>
            <w:tcW w:w="1276" w:type="dxa"/>
            <w:vAlign w:val="center"/>
          </w:tcPr>
          <w:p>
            <w:pPr>
              <w:pStyle w:val="13"/>
            </w:pPr>
            <w:r>
              <w:t xml:space="preserve"> 日常工作</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组织政策宣传活动,掌握社保政策</w:t>
            </w:r>
          </w:p>
        </w:tc>
        <w:tc>
          <w:tcPr>
            <w:tcW w:w="5386" w:type="dxa"/>
            <w:vAlign w:val="center"/>
          </w:tcPr>
          <w:p>
            <w:pPr>
              <w:pStyle w:val="13"/>
            </w:pPr>
            <w:r>
              <w:t>组织宣传活动次数</w:t>
            </w:r>
          </w:p>
        </w:tc>
        <w:tc>
          <w:tcPr>
            <w:tcW w:w="2268" w:type="dxa"/>
            <w:vAlign w:val="center"/>
          </w:tcPr>
          <w:p>
            <w:pPr>
              <w:pStyle w:val="13"/>
            </w:pPr>
            <w:r>
              <w:t>2次以上</w:t>
            </w:r>
          </w:p>
        </w:tc>
        <w:tc>
          <w:tcPr>
            <w:tcW w:w="1276" w:type="dxa"/>
            <w:vAlign w:val="center"/>
          </w:tcPr>
          <w:p>
            <w:pPr>
              <w:pStyle w:val="13"/>
            </w:pPr>
            <w:r>
              <w:t xml:space="preserve"> 宣传记录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参保信息管理</w:t>
            </w:r>
          </w:p>
        </w:tc>
        <w:tc>
          <w:tcPr>
            <w:tcW w:w="2268" w:type="dxa"/>
            <w:vAlign w:val="center"/>
          </w:tcPr>
          <w:p>
            <w:pPr>
              <w:pStyle w:val="13"/>
            </w:pPr>
            <w:r>
              <w:t>服务对象反映情况</w:t>
            </w:r>
          </w:p>
        </w:tc>
        <w:tc>
          <w:tcPr>
            <w:tcW w:w="1276" w:type="dxa"/>
            <w:vAlign w:val="center"/>
          </w:tcPr>
          <w:p>
            <w:pPr>
              <w:pStyle w:val="13"/>
            </w:pPr>
            <w:r>
              <w:t xml:space="preserve"> 服务对象反映情况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20、2025年中央财政城乡居民基本养老保险补助资金绩效目标表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13013025P000013100069</w:t>
            </w:r>
          </w:p>
        </w:tc>
        <w:tc>
          <w:tcPr>
            <w:tcW w:w="2835" w:type="dxa"/>
            <w:vAlign w:val="center"/>
          </w:tcPr>
          <w:p>
            <w:pPr>
              <w:pStyle w:val="11"/>
            </w:pPr>
            <w:r>
              <w:t>项目名称</w:t>
            </w:r>
          </w:p>
        </w:tc>
        <w:tc>
          <w:tcPr>
            <w:tcW w:w="6095" w:type="dxa"/>
            <w:gridSpan w:val="3"/>
            <w:vAlign w:val="center"/>
          </w:tcPr>
          <w:p>
            <w:pPr>
              <w:pStyle w:val="13"/>
            </w:pPr>
            <w:r>
              <w:t>2025年中央财政城乡居民基本养老保险补助资金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13467.00</w:t>
            </w:r>
          </w:p>
        </w:tc>
        <w:tc>
          <w:tcPr>
            <w:tcW w:w="2835" w:type="dxa"/>
            <w:vAlign w:val="center"/>
          </w:tcPr>
          <w:p>
            <w:pPr>
              <w:pStyle w:val="11"/>
            </w:pPr>
            <w:r>
              <w:t>其中：财政    资金</w:t>
            </w:r>
          </w:p>
        </w:tc>
        <w:tc>
          <w:tcPr>
            <w:tcW w:w="2551" w:type="dxa"/>
            <w:vAlign w:val="center"/>
          </w:tcPr>
          <w:p>
            <w:pPr>
              <w:pStyle w:val="13"/>
            </w:pPr>
            <w:r>
              <w:t>13467.00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对城乡居民基本养老保险参保缴费人员予以补助，确保城乡居民基本养老保险基金正常运行。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3366750000%</w:t>
            </w:r>
          </w:p>
        </w:tc>
        <w:tc>
          <w:tcPr>
            <w:tcW w:w="2835" w:type="dxa"/>
            <w:vAlign w:val="center"/>
          </w:tcPr>
          <w:p>
            <w:pPr>
              <w:pStyle w:val="14"/>
            </w:pPr>
            <w:r>
              <w:t>6733500000%</w:t>
            </w:r>
          </w:p>
        </w:tc>
        <w:tc>
          <w:tcPr>
            <w:tcW w:w="2551" w:type="dxa"/>
            <w:vAlign w:val="center"/>
          </w:tcPr>
          <w:p>
            <w:pPr>
              <w:pStyle w:val="14"/>
            </w:pPr>
            <w:r>
              <w:t>10100250000%</w:t>
            </w:r>
          </w:p>
        </w:tc>
        <w:tc>
          <w:tcPr>
            <w:tcW w:w="3544" w:type="dxa"/>
            <w:gridSpan w:val="2"/>
            <w:vAlign w:val="center"/>
          </w:tcPr>
          <w:p>
            <w:pPr>
              <w:pStyle w:val="14"/>
            </w:pPr>
            <w:r>
              <w:t>13467000000%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参保数量</w:t>
            </w:r>
          </w:p>
        </w:tc>
        <w:tc>
          <w:tcPr>
            <w:tcW w:w="5386" w:type="dxa"/>
            <w:vAlign w:val="center"/>
          </w:tcPr>
          <w:p>
            <w:pPr>
              <w:pStyle w:val="13"/>
            </w:pPr>
            <w:r>
              <w:t>完成上级规定参保要求</w:t>
            </w:r>
          </w:p>
        </w:tc>
        <w:tc>
          <w:tcPr>
            <w:tcW w:w="2268" w:type="dxa"/>
            <w:vAlign w:val="center"/>
          </w:tcPr>
          <w:p>
            <w:pPr>
              <w:pStyle w:val="13"/>
            </w:pPr>
            <w:r>
              <w:t>上级要求参保值</w:t>
            </w:r>
          </w:p>
        </w:tc>
        <w:tc>
          <w:tcPr>
            <w:tcW w:w="1276" w:type="dxa"/>
            <w:vAlign w:val="center"/>
          </w:tcPr>
          <w:p>
            <w:pPr>
              <w:pStyle w:val="13"/>
            </w:pPr>
            <w:r>
              <w:t xml:space="preserve"> 上级要求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业务运行</w:t>
            </w:r>
          </w:p>
        </w:tc>
        <w:tc>
          <w:tcPr>
            <w:tcW w:w="5386" w:type="dxa"/>
            <w:vAlign w:val="center"/>
          </w:tcPr>
          <w:p>
            <w:pPr>
              <w:pStyle w:val="13"/>
            </w:pPr>
            <w:r>
              <w:t>保障各项业务正常运行</w:t>
            </w:r>
          </w:p>
        </w:tc>
        <w:tc>
          <w:tcPr>
            <w:tcW w:w="2268" w:type="dxa"/>
            <w:vAlign w:val="center"/>
          </w:tcPr>
          <w:p>
            <w:pPr>
              <w:pStyle w:val="13"/>
            </w:pPr>
            <w:r>
              <w:t>业务运行正常</w:t>
            </w:r>
          </w:p>
        </w:tc>
        <w:tc>
          <w:tcPr>
            <w:tcW w:w="1276" w:type="dxa"/>
            <w:vAlign w:val="center"/>
          </w:tcPr>
          <w:p>
            <w:pPr>
              <w:pStyle w:val="13"/>
            </w:pPr>
            <w:r>
              <w:t xml:space="preserve"> 业务运行情况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w:t>
            </w:r>
          </w:p>
        </w:tc>
        <w:tc>
          <w:tcPr>
            <w:tcW w:w="5386" w:type="dxa"/>
            <w:vAlign w:val="center"/>
          </w:tcPr>
          <w:p>
            <w:pPr>
              <w:pStyle w:val="13"/>
            </w:pPr>
            <w:r>
              <w:t>遇及时发放</w:t>
            </w:r>
          </w:p>
        </w:tc>
        <w:tc>
          <w:tcPr>
            <w:tcW w:w="2268" w:type="dxa"/>
            <w:vAlign w:val="center"/>
          </w:tcPr>
          <w:p>
            <w:pPr>
              <w:pStyle w:val="13"/>
            </w:pPr>
            <w:r>
              <w:t>待遇按时发放</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不超出预算</w:t>
            </w:r>
          </w:p>
        </w:tc>
        <w:tc>
          <w:tcPr>
            <w:tcW w:w="5386" w:type="dxa"/>
            <w:vAlign w:val="center"/>
          </w:tcPr>
          <w:p>
            <w:pPr>
              <w:pStyle w:val="13"/>
            </w:pPr>
            <w:r>
              <w:t>预算执行正常</w:t>
            </w:r>
          </w:p>
        </w:tc>
        <w:tc>
          <w:tcPr>
            <w:tcW w:w="2268" w:type="dxa"/>
            <w:vAlign w:val="center"/>
          </w:tcPr>
          <w:p>
            <w:pPr>
              <w:pStyle w:val="13"/>
            </w:pPr>
            <w:r>
              <w:t>预算数</w:t>
            </w:r>
          </w:p>
        </w:tc>
        <w:tc>
          <w:tcPr>
            <w:tcW w:w="1276" w:type="dxa"/>
            <w:vAlign w:val="center"/>
          </w:tcPr>
          <w:p>
            <w:pPr>
              <w:pStyle w:val="13"/>
            </w:pPr>
            <w:r>
              <w:t xml:space="preserve"> 预算</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保障业务正常运转</w:t>
            </w:r>
          </w:p>
        </w:tc>
        <w:tc>
          <w:tcPr>
            <w:tcW w:w="5386" w:type="dxa"/>
            <w:vAlign w:val="center"/>
          </w:tcPr>
          <w:p>
            <w:pPr>
              <w:pStyle w:val="13"/>
            </w:pPr>
            <w:r>
              <w:t>通过开展维修、购置等工作</w:t>
            </w:r>
          </w:p>
        </w:tc>
        <w:tc>
          <w:tcPr>
            <w:tcW w:w="2268" w:type="dxa"/>
            <w:vAlign w:val="center"/>
          </w:tcPr>
          <w:p>
            <w:pPr>
              <w:pStyle w:val="13"/>
            </w:pPr>
            <w:r>
              <w:t>保障业务正常运转</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 xml:space="preserve"> 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参保信息管理</w:t>
            </w:r>
          </w:p>
        </w:tc>
        <w:tc>
          <w:tcPr>
            <w:tcW w:w="5386" w:type="dxa"/>
            <w:vAlign w:val="center"/>
          </w:tcPr>
          <w:p>
            <w:pPr>
              <w:pStyle w:val="13"/>
            </w:pPr>
            <w:r>
              <w:t>参保记录满意</w:t>
            </w:r>
          </w:p>
        </w:tc>
        <w:tc>
          <w:tcPr>
            <w:tcW w:w="2268" w:type="dxa"/>
            <w:vAlign w:val="center"/>
          </w:tcPr>
          <w:p>
            <w:pPr>
              <w:pStyle w:val="13"/>
            </w:pPr>
            <w:r>
              <w:t>服务对象反映情况</w:t>
            </w:r>
          </w:p>
        </w:tc>
        <w:tc>
          <w:tcPr>
            <w:tcW w:w="1276" w:type="dxa"/>
            <w:vAlign w:val="center"/>
          </w:tcPr>
          <w:p>
            <w:pPr>
              <w:pStyle w:val="13"/>
            </w:pPr>
            <w:r>
              <w:t xml:space="preserve"> 群众认可情况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21、2025年中央财政机关事业单位养老保险制度改革补助经费绩效目标表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13013025P00001710005C</w:t>
            </w:r>
          </w:p>
        </w:tc>
        <w:tc>
          <w:tcPr>
            <w:tcW w:w="2835" w:type="dxa"/>
            <w:vAlign w:val="center"/>
          </w:tcPr>
          <w:p>
            <w:pPr>
              <w:pStyle w:val="11"/>
            </w:pPr>
            <w:r>
              <w:t>项目名称</w:t>
            </w:r>
          </w:p>
        </w:tc>
        <w:tc>
          <w:tcPr>
            <w:tcW w:w="6095" w:type="dxa"/>
            <w:gridSpan w:val="3"/>
            <w:vAlign w:val="center"/>
          </w:tcPr>
          <w:p>
            <w:pPr>
              <w:pStyle w:val="13"/>
            </w:pPr>
            <w:r>
              <w:t>2025年中央财政机关事业单位养老保险制度改革补助经费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2542.00</w:t>
            </w:r>
          </w:p>
        </w:tc>
        <w:tc>
          <w:tcPr>
            <w:tcW w:w="2835" w:type="dxa"/>
            <w:vAlign w:val="center"/>
          </w:tcPr>
          <w:p>
            <w:pPr>
              <w:pStyle w:val="11"/>
            </w:pPr>
            <w:r>
              <w:t>其中：财政    资金</w:t>
            </w:r>
          </w:p>
        </w:tc>
        <w:tc>
          <w:tcPr>
            <w:tcW w:w="2551" w:type="dxa"/>
            <w:vAlign w:val="center"/>
          </w:tcPr>
          <w:p>
            <w:pPr>
              <w:pStyle w:val="13"/>
            </w:pPr>
            <w:r>
              <w:t>2542.00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按照上级政策要求，做好机关事业离退休人员社会化发放,保障机关事业改革后离退休人员待遇正常社会化发放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635500000%</w:t>
            </w:r>
          </w:p>
        </w:tc>
        <w:tc>
          <w:tcPr>
            <w:tcW w:w="2835" w:type="dxa"/>
            <w:vAlign w:val="center"/>
          </w:tcPr>
          <w:p>
            <w:pPr>
              <w:pStyle w:val="14"/>
            </w:pPr>
            <w:r>
              <w:t>1271000000%</w:t>
            </w:r>
          </w:p>
        </w:tc>
        <w:tc>
          <w:tcPr>
            <w:tcW w:w="2551" w:type="dxa"/>
            <w:vAlign w:val="center"/>
          </w:tcPr>
          <w:p>
            <w:pPr>
              <w:pStyle w:val="14"/>
            </w:pPr>
            <w:r>
              <w:t>1906500000%</w:t>
            </w:r>
          </w:p>
        </w:tc>
        <w:tc>
          <w:tcPr>
            <w:tcW w:w="3544" w:type="dxa"/>
            <w:gridSpan w:val="2"/>
            <w:vAlign w:val="center"/>
          </w:tcPr>
          <w:p>
            <w:pPr>
              <w:pStyle w:val="14"/>
            </w:pPr>
            <w:r>
              <w:t>2542000000%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1.保障机关事业养老保险改革后离退休人员社会化待遇正常发放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补助金额到位</w:t>
            </w:r>
          </w:p>
        </w:tc>
        <w:tc>
          <w:tcPr>
            <w:tcW w:w="5386" w:type="dxa"/>
            <w:vAlign w:val="center"/>
          </w:tcPr>
          <w:p>
            <w:pPr>
              <w:pStyle w:val="13"/>
            </w:pPr>
            <w:r>
              <w:t>按政策要求全额补助到位</w:t>
            </w:r>
          </w:p>
        </w:tc>
        <w:tc>
          <w:tcPr>
            <w:tcW w:w="2268" w:type="dxa"/>
            <w:vAlign w:val="center"/>
          </w:tcPr>
          <w:p>
            <w:pPr>
              <w:pStyle w:val="13"/>
            </w:pPr>
            <w:r>
              <w:t>1001</w:t>
            </w:r>
          </w:p>
        </w:tc>
        <w:tc>
          <w:tcPr>
            <w:tcW w:w="1276" w:type="dxa"/>
            <w:vAlign w:val="center"/>
          </w:tcPr>
          <w:p>
            <w:pPr>
              <w:pStyle w:val="13"/>
            </w:pPr>
            <w:r>
              <w:t xml:space="preserve"> 上级政策和补贴账目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按时拨付</w:t>
            </w:r>
          </w:p>
        </w:tc>
        <w:tc>
          <w:tcPr>
            <w:tcW w:w="5386" w:type="dxa"/>
            <w:vAlign w:val="center"/>
          </w:tcPr>
          <w:p>
            <w:pPr>
              <w:pStyle w:val="13"/>
            </w:pPr>
            <w:r>
              <w:t>补贴款到位</w:t>
            </w:r>
          </w:p>
        </w:tc>
        <w:tc>
          <w:tcPr>
            <w:tcW w:w="2268" w:type="dxa"/>
            <w:vAlign w:val="center"/>
          </w:tcPr>
          <w:p>
            <w:pPr>
              <w:pStyle w:val="13"/>
            </w:pPr>
            <w:r>
              <w:t>1001</w:t>
            </w:r>
          </w:p>
        </w:tc>
        <w:tc>
          <w:tcPr>
            <w:tcW w:w="1276" w:type="dxa"/>
            <w:vAlign w:val="center"/>
          </w:tcPr>
          <w:p>
            <w:pPr>
              <w:pStyle w:val="13"/>
            </w:pPr>
            <w:r>
              <w:t xml:space="preserve"> 补贴情况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w:t>
            </w:r>
          </w:p>
        </w:tc>
        <w:tc>
          <w:tcPr>
            <w:tcW w:w="5386" w:type="dxa"/>
            <w:vAlign w:val="center"/>
          </w:tcPr>
          <w:p>
            <w:pPr>
              <w:pStyle w:val="13"/>
            </w:pPr>
            <w:r>
              <w:t>遇及时发放</w:t>
            </w:r>
          </w:p>
        </w:tc>
        <w:tc>
          <w:tcPr>
            <w:tcW w:w="2268" w:type="dxa"/>
            <w:vAlign w:val="center"/>
          </w:tcPr>
          <w:p>
            <w:pPr>
              <w:pStyle w:val="13"/>
            </w:pPr>
            <w:r>
              <w:t>待遇按时发放</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预算执行正常</w:t>
            </w:r>
          </w:p>
        </w:tc>
        <w:tc>
          <w:tcPr>
            <w:tcW w:w="2268" w:type="dxa"/>
            <w:vAlign w:val="center"/>
          </w:tcPr>
          <w:p>
            <w:pPr>
              <w:pStyle w:val="13"/>
            </w:pPr>
            <w:r>
              <w:t>预算数</w:t>
            </w:r>
          </w:p>
        </w:tc>
        <w:tc>
          <w:tcPr>
            <w:tcW w:w="1276" w:type="dxa"/>
            <w:vAlign w:val="center"/>
          </w:tcPr>
          <w:p>
            <w:pPr>
              <w:pStyle w:val="13"/>
            </w:pPr>
            <w:r>
              <w:t xml:space="preserve"> 预算</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正常享受待遇</w:t>
            </w:r>
          </w:p>
        </w:tc>
        <w:tc>
          <w:tcPr>
            <w:tcW w:w="5386" w:type="dxa"/>
            <w:vAlign w:val="center"/>
          </w:tcPr>
          <w:p>
            <w:pPr>
              <w:pStyle w:val="13"/>
            </w:pPr>
            <w:r>
              <w:t>待遇享受人员能按上级政策享受待遇</w:t>
            </w:r>
          </w:p>
        </w:tc>
        <w:tc>
          <w:tcPr>
            <w:tcW w:w="2268" w:type="dxa"/>
            <w:vAlign w:val="center"/>
          </w:tcPr>
          <w:p>
            <w:pPr>
              <w:pStyle w:val="13"/>
            </w:pPr>
            <w:r>
              <w:t>1</w:t>
            </w:r>
          </w:p>
        </w:tc>
        <w:tc>
          <w:tcPr>
            <w:tcW w:w="1276" w:type="dxa"/>
            <w:vAlign w:val="center"/>
          </w:tcPr>
          <w:p>
            <w:pPr>
              <w:pStyle w:val="13"/>
            </w:pPr>
            <w:r>
              <w:t xml:space="preserve"> 上级政策和账目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按时拨付补贴</w:t>
            </w:r>
          </w:p>
        </w:tc>
        <w:tc>
          <w:tcPr>
            <w:tcW w:w="5386" w:type="dxa"/>
            <w:vAlign w:val="center"/>
          </w:tcPr>
          <w:p>
            <w:pPr>
              <w:pStyle w:val="13"/>
            </w:pPr>
            <w:r>
              <w:t>补贴款拨付到账不影响待遇发放</w:t>
            </w:r>
          </w:p>
        </w:tc>
        <w:tc>
          <w:tcPr>
            <w:tcW w:w="2268" w:type="dxa"/>
            <w:vAlign w:val="center"/>
          </w:tcPr>
          <w:p>
            <w:pPr>
              <w:pStyle w:val="13"/>
            </w:pPr>
            <w:r>
              <w:t>1</w:t>
            </w:r>
          </w:p>
        </w:tc>
        <w:tc>
          <w:tcPr>
            <w:tcW w:w="1276" w:type="dxa"/>
            <w:vAlign w:val="center"/>
          </w:tcPr>
          <w:p>
            <w:pPr>
              <w:pStyle w:val="13"/>
            </w:pPr>
            <w:r>
              <w:t xml:space="preserve"> 补贴账目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及时发放</w:t>
            </w:r>
          </w:p>
        </w:tc>
        <w:tc>
          <w:tcPr>
            <w:tcW w:w="5386" w:type="dxa"/>
            <w:vAlign w:val="center"/>
          </w:tcPr>
          <w:p>
            <w:pPr>
              <w:pStyle w:val="13"/>
            </w:pPr>
            <w:r>
              <w:t>补贴及发放及时到位</w:t>
            </w:r>
          </w:p>
        </w:tc>
        <w:tc>
          <w:tcPr>
            <w:tcW w:w="2268" w:type="dxa"/>
            <w:vAlign w:val="center"/>
          </w:tcPr>
          <w:p>
            <w:pPr>
              <w:pStyle w:val="13"/>
            </w:pPr>
            <w:r>
              <w:t>1</w:t>
            </w:r>
          </w:p>
        </w:tc>
        <w:tc>
          <w:tcPr>
            <w:tcW w:w="1276" w:type="dxa"/>
            <w:vAlign w:val="center"/>
          </w:tcPr>
          <w:p>
            <w:pPr>
              <w:pStyle w:val="13"/>
            </w:pPr>
            <w:r>
              <w:t xml:space="preserve"> 发放账目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社会保障</w:t>
            </w:r>
          </w:p>
        </w:tc>
        <w:tc>
          <w:tcPr>
            <w:tcW w:w="5386" w:type="dxa"/>
            <w:vAlign w:val="center"/>
          </w:tcPr>
          <w:p>
            <w:pPr>
              <w:pStyle w:val="13"/>
            </w:pPr>
            <w:r>
              <w:t>为职工生活提供基本社会保障</w:t>
            </w:r>
          </w:p>
        </w:tc>
        <w:tc>
          <w:tcPr>
            <w:tcW w:w="2268" w:type="dxa"/>
            <w:vAlign w:val="center"/>
          </w:tcPr>
          <w:p>
            <w:pPr>
              <w:pStyle w:val="13"/>
            </w:pPr>
            <w:r>
              <w:t>社会保障</w:t>
            </w:r>
          </w:p>
        </w:tc>
        <w:tc>
          <w:tcPr>
            <w:tcW w:w="1276" w:type="dxa"/>
            <w:vAlign w:val="center"/>
          </w:tcPr>
          <w:p>
            <w:pPr>
              <w:pStyle w:val="13"/>
            </w:pPr>
            <w:r>
              <w:t xml:space="preserve"> 保障职工待遇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w:t>
            </w:r>
          </w:p>
        </w:tc>
        <w:tc>
          <w:tcPr>
            <w:tcW w:w="1276" w:type="dxa"/>
            <w:vAlign w:val="center"/>
          </w:tcPr>
          <w:p>
            <w:pPr>
              <w:pStyle w:val="13"/>
            </w:pPr>
            <w:r>
              <w:t xml:space="preserve"> 群众认可情况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22、2025年省级普惠金融发展专项资金绩效目标表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13013025P00011910002L</w:t>
            </w:r>
          </w:p>
        </w:tc>
        <w:tc>
          <w:tcPr>
            <w:tcW w:w="2835" w:type="dxa"/>
            <w:vAlign w:val="center"/>
          </w:tcPr>
          <w:p>
            <w:pPr>
              <w:pStyle w:val="11"/>
            </w:pPr>
            <w:r>
              <w:t>项目名称</w:t>
            </w:r>
          </w:p>
        </w:tc>
        <w:tc>
          <w:tcPr>
            <w:tcW w:w="6095" w:type="dxa"/>
            <w:gridSpan w:val="3"/>
            <w:vAlign w:val="center"/>
          </w:tcPr>
          <w:p>
            <w:pPr>
              <w:pStyle w:val="13"/>
            </w:pPr>
            <w:r>
              <w:t>2025年省级普惠金融发展专项资金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76.78</w:t>
            </w:r>
          </w:p>
        </w:tc>
        <w:tc>
          <w:tcPr>
            <w:tcW w:w="2835" w:type="dxa"/>
            <w:vAlign w:val="center"/>
          </w:tcPr>
          <w:p>
            <w:pPr>
              <w:pStyle w:val="11"/>
            </w:pPr>
            <w:r>
              <w:t>其中：财政    资金</w:t>
            </w:r>
          </w:p>
        </w:tc>
        <w:tc>
          <w:tcPr>
            <w:tcW w:w="2551" w:type="dxa"/>
            <w:vAlign w:val="center"/>
          </w:tcPr>
          <w:p>
            <w:pPr>
              <w:pStyle w:val="13"/>
            </w:pPr>
            <w:r>
              <w:t>76.78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创业担保贷款贴息及奖补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19000000%</w:t>
            </w:r>
          </w:p>
        </w:tc>
        <w:tc>
          <w:tcPr>
            <w:tcW w:w="2835" w:type="dxa"/>
            <w:vAlign w:val="center"/>
          </w:tcPr>
          <w:p>
            <w:pPr>
              <w:pStyle w:val="14"/>
            </w:pPr>
            <w:r>
              <w:t>38000000%</w:t>
            </w:r>
          </w:p>
        </w:tc>
        <w:tc>
          <w:tcPr>
            <w:tcW w:w="2551" w:type="dxa"/>
            <w:vAlign w:val="center"/>
          </w:tcPr>
          <w:p>
            <w:pPr>
              <w:pStyle w:val="14"/>
            </w:pPr>
            <w:r>
              <w:t>63000000%</w:t>
            </w:r>
          </w:p>
        </w:tc>
        <w:tc>
          <w:tcPr>
            <w:tcW w:w="3544" w:type="dxa"/>
            <w:gridSpan w:val="2"/>
            <w:vAlign w:val="center"/>
          </w:tcPr>
          <w:p>
            <w:pPr>
              <w:pStyle w:val="14"/>
            </w:pPr>
            <w:r>
              <w:t>76780000%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1.推动普惠金融高质量发展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本年度创业担保贷款发放额</w:t>
            </w:r>
          </w:p>
        </w:tc>
        <w:tc>
          <w:tcPr>
            <w:tcW w:w="5386" w:type="dxa"/>
            <w:vAlign w:val="center"/>
          </w:tcPr>
          <w:p>
            <w:pPr>
              <w:pStyle w:val="13"/>
            </w:pPr>
            <w:r>
              <w:t>大于前三年平均发放数</w:t>
            </w:r>
          </w:p>
        </w:tc>
        <w:tc>
          <w:tcPr>
            <w:tcW w:w="2268" w:type="dxa"/>
            <w:vAlign w:val="center"/>
          </w:tcPr>
          <w:p>
            <w:pPr>
              <w:pStyle w:val="13"/>
            </w:pPr>
            <w:r>
              <w:t>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资金足额拨付率</w:t>
            </w:r>
          </w:p>
        </w:tc>
        <w:tc>
          <w:tcPr>
            <w:tcW w:w="2268" w:type="dxa"/>
            <w:vAlign w:val="center"/>
          </w:tcPr>
          <w:p>
            <w:pPr>
              <w:pStyle w:val="13"/>
            </w:pPr>
            <w:r>
              <w:t>100%</w:t>
            </w:r>
          </w:p>
        </w:tc>
        <w:tc>
          <w:tcPr>
            <w:tcW w:w="1276" w:type="dxa"/>
            <w:vAlign w:val="center"/>
          </w:tcPr>
          <w:p>
            <w:pPr>
              <w:pStyle w:val="13"/>
            </w:pPr>
            <w:r>
              <w:t>资金足额拨付率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贴息资金到位率</w:t>
            </w:r>
          </w:p>
        </w:tc>
        <w:tc>
          <w:tcPr>
            <w:tcW w:w="5386" w:type="dxa"/>
            <w:vAlign w:val="center"/>
          </w:tcPr>
          <w:p>
            <w:pPr>
              <w:pStyle w:val="13"/>
            </w:pPr>
            <w:r>
              <w:t>贴息资金到位率</w:t>
            </w:r>
          </w:p>
        </w:tc>
        <w:tc>
          <w:tcPr>
            <w:tcW w:w="2268" w:type="dxa"/>
            <w:vAlign w:val="center"/>
          </w:tcPr>
          <w:p>
            <w:pPr>
              <w:pStyle w:val="13"/>
            </w:pPr>
            <w:r>
              <w:t>100%</w:t>
            </w:r>
          </w:p>
        </w:tc>
        <w:tc>
          <w:tcPr>
            <w:tcW w:w="1276" w:type="dxa"/>
            <w:vAlign w:val="center"/>
          </w:tcPr>
          <w:p>
            <w:pPr>
              <w:pStyle w:val="13"/>
            </w:pPr>
            <w:r>
              <w:t>贴息资金到位率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贴息预算金额</w:t>
            </w:r>
          </w:p>
        </w:tc>
        <w:tc>
          <w:tcPr>
            <w:tcW w:w="2268" w:type="dxa"/>
            <w:vAlign w:val="center"/>
          </w:tcPr>
          <w:p>
            <w:pPr>
              <w:pStyle w:val="13"/>
            </w:pPr>
            <w:r>
              <w:t>保障贴息足额发放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创业担保基金放大倍数</w:t>
            </w:r>
          </w:p>
        </w:tc>
        <w:tc>
          <w:tcPr>
            <w:tcW w:w="2268" w:type="dxa"/>
            <w:vAlign w:val="center"/>
          </w:tcPr>
          <w:p>
            <w:pPr>
              <w:pStyle w:val="13"/>
            </w:pPr>
            <w:r>
              <w:t>五至十倍</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创业担保贷款发放笔数</w:t>
            </w:r>
          </w:p>
        </w:tc>
        <w:tc>
          <w:tcPr>
            <w:tcW w:w="5386" w:type="dxa"/>
            <w:vAlign w:val="center"/>
          </w:tcPr>
          <w:p>
            <w:pPr>
              <w:pStyle w:val="13"/>
            </w:pPr>
            <w:r>
              <w:t>创业担保贷款发放笔数</w:t>
            </w:r>
          </w:p>
        </w:tc>
        <w:tc>
          <w:tcPr>
            <w:tcW w:w="2268" w:type="dxa"/>
            <w:vAlign w:val="center"/>
          </w:tcPr>
          <w:p>
            <w:pPr>
              <w:pStyle w:val="13"/>
            </w:pPr>
            <w:r>
              <w:t>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保持贴息工作连贯</w:t>
            </w:r>
          </w:p>
        </w:tc>
        <w:tc>
          <w:tcPr>
            <w:tcW w:w="5386" w:type="dxa"/>
            <w:vAlign w:val="center"/>
          </w:tcPr>
          <w:p>
            <w:pPr>
              <w:pStyle w:val="13"/>
            </w:pPr>
            <w:r>
              <w:t>保持贴息工作连贯</w:t>
            </w:r>
          </w:p>
        </w:tc>
        <w:tc>
          <w:tcPr>
            <w:tcW w:w="2268" w:type="dxa"/>
            <w:vAlign w:val="center"/>
          </w:tcPr>
          <w:p>
            <w:pPr>
              <w:pStyle w:val="13"/>
            </w:pPr>
            <w:r>
              <w:t>保证贴息正常运转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申报创业担保贷款贴息的个人满意度</w:t>
            </w:r>
          </w:p>
        </w:tc>
        <w:tc>
          <w:tcPr>
            <w:tcW w:w="5386" w:type="dxa"/>
            <w:vAlign w:val="center"/>
          </w:tcPr>
          <w:p>
            <w:pPr>
              <w:pStyle w:val="13"/>
            </w:pPr>
            <w:r>
              <w:t>申报创业担保贷款贴息的个人满意度</w:t>
            </w:r>
          </w:p>
        </w:tc>
        <w:tc>
          <w:tcPr>
            <w:tcW w:w="2268" w:type="dxa"/>
            <w:vAlign w:val="center"/>
          </w:tcPr>
          <w:p>
            <w:pPr>
              <w:pStyle w:val="13"/>
            </w:pPr>
            <w:r>
              <w:t>≥80%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贴息人员对贴息满意度</w:t>
            </w:r>
          </w:p>
        </w:tc>
        <w:tc>
          <w:tcPr>
            <w:tcW w:w="5386" w:type="dxa"/>
            <w:vAlign w:val="center"/>
          </w:tcPr>
          <w:p>
            <w:pPr>
              <w:pStyle w:val="13"/>
            </w:pPr>
            <w:r>
              <w:t>贴息人员对贴息满意度</w:t>
            </w:r>
          </w:p>
        </w:tc>
        <w:tc>
          <w:tcPr>
            <w:tcW w:w="2268" w:type="dxa"/>
            <w:vAlign w:val="center"/>
          </w:tcPr>
          <w:p>
            <w:pPr>
              <w:pStyle w:val="13"/>
            </w:pPr>
            <w:r>
              <w:t>≥80%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申报创业担保贷款贴息的小微企业满意度</w:t>
            </w:r>
          </w:p>
        </w:tc>
        <w:tc>
          <w:tcPr>
            <w:tcW w:w="5386" w:type="dxa"/>
            <w:vAlign w:val="center"/>
          </w:tcPr>
          <w:p>
            <w:pPr>
              <w:pStyle w:val="13"/>
            </w:pPr>
            <w:r>
              <w:t>申报创业担保贷款贴息的小微企业满意度</w:t>
            </w:r>
          </w:p>
        </w:tc>
        <w:tc>
          <w:tcPr>
            <w:tcW w:w="2268" w:type="dxa"/>
            <w:vAlign w:val="center"/>
          </w:tcPr>
          <w:p>
            <w:pPr>
              <w:pStyle w:val="13"/>
            </w:pPr>
            <w:r>
              <w:t>≥80%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23、2025年中央普惠金融发展专项资金绩效目标表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13013025P000119100011</w:t>
            </w:r>
          </w:p>
        </w:tc>
        <w:tc>
          <w:tcPr>
            <w:tcW w:w="2835" w:type="dxa"/>
            <w:vAlign w:val="center"/>
          </w:tcPr>
          <w:p>
            <w:pPr>
              <w:pStyle w:val="11"/>
            </w:pPr>
            <w:r>
              <w:t>项目名称</w:t>
            </w:r>
          </w:p>
        </w:tc>
        <w:tc>
          <w:tcPr>
            <w:tcW w:w="6095" w:type="dxa"/>
            <w:gridSpan w:val="3"/>
            <w:vAlign w:val="center"/>
          </w:tcPr>
          <w:p>
            <w:pPr>
              <w:pStyle w:val="13"/>
            </w:pPr>
            <w:r>
              <w:t>2025年中央普惠金融发展专项资金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72.89</w:t>
            </w:r>
          </w:p>
        </w:tc>
        <w:tc>
          <w:tcPr>
            <w:tcW w:w="2835" w:type="dxa"/>
            <w:vAlign w:val="center"/>
          </w:tcPr>
          <w:p>
            <w:pPr>
              <w:pStyle w:val="11"/>
            </w:pPr>
            <w:r>
              <w:t>其中：财政    资金</w:t>
            </w:r>
          </w:p>
        </w:tc>
        <w:tc>
          <w:tcPr>
            <w:tcW w:w="2551" w:type="dxa"/>
            <w:vAlign w:val="center"/>
          </w:tcPr>
          <w:p>
            <w:pPr>
              <w:pStyle w:val="13"/>
            </w:pPr>
            <w:r>
              <w:t>72.89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创业担保贷款贴息及奖补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18000000%</w:t>
            </w:r>
          </w:p>
        </w:tc>
        <w:tc>
          <w:tcPr>
            <w:tcW w:w="2835" w:type="dxa"/>
            <w:vAlign w:val="center"/>
          </w:tcPr>
          <w:p>
            <w:pPr>
              <w:pStyle w:val="14"/>
            </w:pPr>
            <w:r>
              <w:t>36000000%</w:t>
            </w:r>
          </w:p>
        </w:tc>
        <w:tc>
          <w:tcPr>
            <w:tcW w:w="2551" w:type="dxa"/>
            <w:vAlign w:val="center"/>
          </w:tcPr>
          <w:p>
            <w:pPr>
              <w:pStyle w:val="14"/>
            </w:pPr>
            <w:r>
              <w:t>60000000%</w:t>
            </w:r>
          </w:p>
        </w:tc>
        <w:tc>
          <w:tcPr>
            <w:tcW w:w="3544" w:type="dxa"/>
            <w:gridSpan w:val="2"/>
            <w:vAlign w:val="center"/>
          </w:tcPr>
          <w:p>
            <w:pPr>
              <w:pStyle w:val="14"/>
            </w:pPr>
            <w:r>
              <w:t>72890000%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1.推动普惠金融高质量发展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本年度创业担保贷款发放额</w:t>
            </w:r>
          </w:p>
        </w:tc>
        <w:tc>
          <w:tcPr>
            <w:tcW w:w="5386" w:type="dxa"/>
            <w:vAlign w:val="center"/>
          </w:tcPr>
          <w:p>
            <w:pPr>
              <w:pStyle w:val="13"/>
            </w:pPr>
            <w:r>
              <w:t>大于前三年平均发放数</w:t>
            </w:r>
          </w:p>
        </w:tc>
        <w:tc>
          <w:tcPr>
            <w:tcW w:w="2268" w:type="dxa"/>
            <w:vAlign w:val="center"/>
          </w:tcPr>
          <w:p>
            <w:pPr>
              <w:pStyle w:val="13"/>
            </w:pPr>
            <w:r>
              <w:t>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资金足额拨付率</w:t>
            </w:r>
          </w:p>
        </w:tc>
        <w:tc>
          <w:tcPr>
            <w:tcW w:w="2268" w:type="dxa"/>
            <w:vAlign w:val="center"/>
          </w:tcPr>
          <w:p>
            <w:pPr>
              <w:pStyle w:val="13"/>
            </w:pPr>
            <w:r>
              <w:t>100%</w:t>
            </w:r>
          </w:p>
        </w:tc>
        <w:tc>
          <w:tcPr>
            <w:tcW w:w="1276" w:type="dxa"/>
            <w:vAlign w:val="center"/>
          </w:tcPr>
          <w:p>
            <w:pPr>
              <w:pStyle w:val="13"/>
            </w:pPr>
            <w:r>
              <w:t>资金足额拨付率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贴息资金到位率</w:t>
            </w:r>
          </w:p>
        </w:tc>
        <w:tc>
          <w:tcPr>
            <w:tcW w:w="5386" w:type="dxa"/>
            <w:vAlign w:val="center"/>
          </w:tcPr>
          <w:p>
            <w:pPr>
              <w:pStyle w:val="13"/>
            </w:pPr>
            <w:r>
              <w:t>贴息资金到位率</w:t>
            </w:r>
          </w:p>
        </w:tc>
        <w:tc>
          <w:tcPr>
            <w:tcW w:w="2268" w:type="dxa"/>
            <w:vAlign w:val="center"/>
          </w:tcPr>
          <w:p>
            <w:pPr>
              <w:pStyle w:val="13"/>
            </w:pPr>
            <w:r>
              <w:t>100%</w:t>
            </w:r>
          </w:p>
        </w:tc>
        <w:tc>
          <w:tcPr>
            <w:tcW w:w="1276" w:type="dxa"/>
            <w:vAlign w:val="center"/>
          </w:tcPr>
          <w:p>
            <w:pPr>
              <w:pStyle w:val="13"/>
            </w:pPr>
            <w:r>
              <w:t>贴息资金到位率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贴息预算金额</w:t>
            </w:r>
          </w:p>
        </w:tc>
        <w:tc>
          <w:tcPr>
            <w:tcW w:w="2268" w:type="dxa"/>
            <w:vAlign w:val="center"/>
          </w:tcPr>
          <w:p>
            <w:pPr>
              <w:pStyle w:val="13"/>
            </w:pPr>
            <w:r>
              <w:t>保障贴息足额发放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创业担保基金放大倍数</w:t>
            </w:r>
          </w:p>
        </w:tc>
        <w:tc>
          <w:tcPr>
            <w:tcW w:w="2268" w:type="dxa"/>
            <w:vAlign w:val="center"/>
          </w:tcPr>
          <w:p>
            <w:pPr>
              <w:pStyle w:val="13"/>
            </w:pPr>
            <w:r>
              <w:t>五至十倍</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创业担保贷款发放笔数</w:t>
            </w:r>
          </w:p>
        </w:tc>
        <w:tc>
          <w:tcPr>
            <w:tcW w:w="5386" w:type="dxa"/>
            <w:vAlign w:val="center"/>
          </w:tcPr>
          <w:p>
            <w:pPr>
              <w:pStyle w:val="13"/>
            </w:pPr>
            <w:r>
              <w:t>创业担保贷款发放笔数</w:t>
            </w:r>
          </w:p>
        </w:tc>
        <w:tc>
          <w:tcPr>
            <w:tcW w:w="2268" w:type="dxa"/>
            <w:vAlign w:val="center"/>
          </w:tcPr>
          <w:p>
            <w:pPr>
              <w:pStyle w:val="13"/>
            </w:pPr>
            <w:r>
              <w:t>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保持贴息工作连贯</w:t>
            </w:r>
          </w:p>
        </w:tc>
        <w:tc>
          <w:tcPr>
            <w:tcW w:w="5386" w:type="dxa"/>
            <w:vAlign w:val="center"/>
          </w:tcPr>
          <w:p>
            <w:pPr>
              <w:pStyle w:val="13"/>
            </w:pPr>
            <w:r>
              <w:t>保持贴息工作连贯</w:t>
            </w:r>
          </w:p>
        </w:tc>
        <w:tc>
          <w:tcPr>
            <w:tcW w:w="2268" w:type="dxa"/>
            <w:vAlign w:val="center"/>
          </w:tcPr>
          <w:p>
            <w:pPr>
              <w:pStyle w:val="13"/>
            </w:pPr>
            <w:r>
              <w:t>保证贴息正常运转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申报创业担保贷款贴息的个人满意度</w:t>
            </w:r>
          </w:p>
        </w:tc>
        <w:tc>
          <w:tcPr>
            <w:tcW w:w="5386" w:type="dxa"/>
            <w:vAlign w:val="center"/>
          </w:tcPr>
          <w:p>
            <w:pPr>
              <w:pStyle w:val="13"/>
            </w:pPr>
            <w:r>
              <w:t>申报创业担保贷款贴息的个人满意度</w:t>
            </w:r>
          </w:p>
        </w:tc>
        <w:tc>
          <w:tcPr>
            <w:tcW w:w="2268" w:type="dxa"/>
            <w:vAlign w:val="center"/>
          </w:tcPr>
          <w:p>
            <w:pPr>
              <w:pStyle w:val="13"/>
            </w:pPr>
            <w:r>
              <w:t>≥80%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贴息人员对贴息满意度</w:t>
            </w:r>
          </w:p>
        </w:tc>
        <w:tc>
          <w:tcPr>
            <w:tcW w:w="5386" w:type="dxa"/>
            <w:vAlign w:val="center"/>
          </w:tcPr>
          <w:p>
            <w:pPr>
              <w:pStyle w:val="13"/>
            </w:pPr>
            <w:r>
              <w:t>贴息人员对贴息满意度</w:t>
            </w:r>
          </w:p>
        </w:tc>
        <w:tc>
          <w:tcPr>
            <w:tcW w:w="2268" w:type="dxa"/>
            <w:vAlign w:val="center"/>
          </w:tcPr>
          <w:p>
            <w:pPr>
              <w:pStyle w:val="13"/>
            </w:pPr>
            <w:r>
              <w:t>≥80%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申报创业担保贷款贴息的小微企业满意度</w:t>
            </w:r>
          </w:p>
        </w:tc>
        <w:tc>
          <w:tcPr>
            <w:tcW w:w="5386" w:type="dxa"/>
            <w:vAlign w:val="center"/>
          </w:tcPr>
          <w:p>
            <w:pPr>
              <w:pStyle w:val="13"/>
            </w:pPr>
            <w:r>
              <w:t>申报创业担保贷款贴息的小微企业满意度</w:t>
            </w:r>
          </w:p>
        </w:tc>
        <w:tc>
          <w:tcPr>
            <w:tcW w:w="2268" w:type="dxa"/>
            <w:vAlign w:val="center"/>
          </w:tcPr>
          <w:p>
            <w:pPr>
              <w:pStyle w:val="13"/>
            </w:pPr>
            <w:r>
              <w:t>≥80%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24、关于提前下达2024年省级普惠金融发展专项资金预算的通知绩效目标表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13013023P000020100147</w:t>
            </w:r>
          </w:p>
        </w:tc>
        <w:tc>
          <w:tcPr>
            <w:tcW w:w="2835" w:type="dxa"/>
            <w:vAlign w:val="center"/>
          </w:tcPr>
          <w:p>
            <w:pPr>
              <w:pStyle w:val="11"/>
            </w:pPr>
            <w:r>
              <w:t>项目名称</w:t>
            </w:r>
          </w:p>
        </w:tc>
        <w:tc>
          <w:tcPr>
            <w:tcW w:w="6095" w:type="dxa"/>
            <w:gridSpan w:val="3"/>
            <w:vAlign w:val="center"/>
          </w:tcPr>
          <w:p>
            <w:pPr>
              <w:pStyle w:val="13"/>
            </w:pPr>
            <w:r>
              <w:t>关于提前下达2024年省级普惠金融发展专项资金预算的通知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31.21</w:t>
            </w:r>
          </w:p>
        </w:tc>
        <w:tc>
          <w:tcPr>
            <w:tcW w:w="2835" w:type="dxa"/>
            <w:vAlign w:val="center"/>
          </w:tcPr>
          <w:p>
            <w:pPr>
              <w:pStyle w:val="11"/>
            </w:pPr>
            <w:r>
              <w:t>其中：财政    资金</w:t>
            </w:r>
          </w:p>
        </w:tc>
        <w:tc>
          <w:tcPr>
            <w:tcW w:w="2551" w:type="dxa"/>
            <w:vAlign w:val="center"/>
          </w:tcPr>
          <w:p>
            <w:pPr>
              <w:pStyle w:val="13"/>
            </w:pPr>
            <w:r>
              <w:t>31.21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创业担保贷款贴息及奖补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1.创业担保贷款贴息及奖补及时足额发放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本年度创业担保贷款发放额</w:t>
            </w:r>
          </w:p>
        </w:tc>
        <w:tc>
          <w:tcPr>
            <w:tcW w:w="5386" w:type="dxa"/>
            <w:vAlign w:val="center"/>
          </w:tcPr>
          <w:p>
            <w:pPr>
              <w:pStyle w:val="13"/>
            </w:pPr>
            <w:r>
              <w:t>大于前三年平均发放数</w:t>
            </w:r>
          </w:p>
        </w:tc>
        <w:tc>
          <w:tcPr>
            <w:tcW w:w="2268" w:type="dxa"/>
            <w:vAlign w:val="center"/>
          </w:tcPr>
          <w:p>
            <w:pPr>
              <w:pStyle w:val="13"/>
            </w:pPr>
            <w:r>
              <w:t>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资金足额拨付率</w:t>
            </w:r>
          </w:p>
        </w:tc>
        <w:tc>
          <w:tcPr>
            <w:tcW w:w="2268" w:type="dxa"/>
            <w:vAlign w:val="center"/>
          </w:tcPr>
          <w:p>
            <w:pPr>
              <w:pStyle w:val="13"/>
            </w:pPr>
            <w:r>
              <w:t>100%</w:t>
            </w:r>
          </w:p>
        </w:tc>
        <w:tc>
          <w:tcPr>
            <w:tcW w:w="1276" w:type="dxa"/>
            <w:vAlign w:val="center"/>
          </w:tcPr>
          <w:p>
            <w:pPr>
              <w:pStyle w:val="13"/>
            </w:pPr>
            <w:r>
              <w:t>资金足额拨付率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贴息资金到位率</w:t>
            </w:r>
          </w:p>
        </w:tc>
        <w:tc>
          <w:tcPr>
            <w:tcW w:w="5386" w:type="dxa"/>
            <w:vAlign w:val="center"/>
          </w:tcPr>
          <w:p>
            <w:pPr>
              <w:pStyle w:val="13"/>
            </w:pPr>
            <w:r>
              <w:t>贴息资金到位率</w:t>
            </w:r>
          </w:p>
        </w:tc>
        <w:tc>
          <w:tcPr>
            <w:tcW w:w="2268" w:type="dxa"/>
            <w:vAlign w:val="center"/>
          </w:tcPr>
          <w:p>
            <w:pPr>
              <w:pStyle w:val="13"/>
            </w:pPr>
            <w:r>
              <w:t>100%</w:t>
            </w:r>
          </w:p>
        </w:tc>
        <w:tc>
          <w:tcPr>
            <w:tcW w:w="1276" w:type="dxa"/>
            <w:vAlign w:val="center"/>
          </w:tcPr>
          <w:p>
            <w:pPr>
              <w:pStyle w:val="13"/>
            </w:pPr>
            <w:r>
              <w:t>贴息资金到位率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贴息预算金额</w:t>
            </w:r>
          </w:p>
        </w:tc>
        <w:tc>
          <w:tcPr>
            <w:tcW w:w="2268" w:type="dxa"/>
            <w:vAlign w:val="center"/>
          </w:tcPr>
          <w:p>
            <w:pPr>
              <w:pStyle w:val="13"/>
            </w:pPr>
            <w:r>
              <w:t>保障贴息足额发放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创业担保基金放大倍数</w:t>
            </w:r>
          </w:p>
        </w:tc>
        <w:tc>
          <w:tcPr>
            <w:tcW w:w="2268" w:type="dxa"/>
            <w:vAlign w:val="center"/>
          </w:tcPr>
          <w:p>
            <w:pPr>
              <w:pStyle w:val="13"/>
            </w:pPr>
            <w:r>
              <w:t>五至十倍</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创业担保贷款发放笔数</w:t>
            </w:r>
          </w:p>
        </w:tc>
        <w:tc>
          <w:tcPr>
            <w:tcW w:w="5386" w:type="dxa"/>
            <w:vAlign w:val="center"/>
          </w:tcPr>
          <w:p>
            <w:pPr>
              <w:pStyle w:val="13"/>
            </w:pPr>
            <w:r>
              <w:t>创业担保贷款发放笔数</w:t>
            </w:r>
          </w:p>
        </w:tc>
        <w:tc>
          <w:tcPr>
            <w:tcW w:w="2268" w:type="dxa"/>
            <w:vAlign w:val="center"/>
          </w:tcPr>
          <w:p>
            <w:pPr>
              <w:pStyle w:val="13"/>
            </w:pPr>
            <w:r>
              <w:t>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保持贴息工作连贯</w:t>
            </w:r>
          </w:p>
        </w:tc>
        <w:tc>
          <w:tcPr>
            <w:tcW w:w="5386" w:type="dxa"/>
            <w:vAlign w:val="center"/>
          </w:tcPr>
          <w:p>
            <w:pPr>
              <w:pStyle w:val="13"/>
            </w:pPr>
            <w:r>
              <w:t>保持贴息工作连贯</w:t>
            </w:r>
          </w:p>
        </w:tc>
        <w:tc>
          <w:tcPr>
            <w:tcW w:w="2268" w:type="dxa"/>
            <w:vAlign w:val="center"/>
          </w:tcPr>
          <w:p>
            <w:pPr>
              <w:pStyle w:val="13"/>
            </w:pPr>
            <w:r>
              <w:t>保证贴息正常运转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申报创业担保贷款贴息的个人满意度</w:t>
            </w:r>
          </w:p>
        </w:tc>
        <w:tc>
          <w:tcPr>
            <w:tcW w:w="5386" w:type="dxa"/>
            <w:vAlign w:val="center"/>
          </w:tcPr>
          <w:p>
            <w:pPr>
              <w:pStyle w:val="13"/>
            </w:pPr>
            <w:r>
              <w:t>申报创业担保贷款贴息的个人满意度</w:t>
            </w:r>
          </w:p>
        </w:tc>
        <w:tc>
          <w:tcPr>
            <w:tcW w:w="2268" w:type="dxa"/>
            <w:vAlign w:val="center"/>
          </w:tcPr>
          <w:p>
            <w:pPr>
              <w:pStyle w:val="13"/>
            </w:pPr>
            <w:r>
              <w:t>≥80%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贴息人员对贴息满意度</w:t>
            </w:r>
          </w:p>
        </w:tc>
        <w:tc>
          <w:tcPr>
            <w:tcW w:w="5386" w:type="dxa"/>
            <w:vAlign w:val="center"/>
          </w:tcPr>
          <w:p>
            <w:pPr>
              <w:pStyle w:val="13"/>
            </w:pPr>
            <w:r>
              <w:t>贴息人员对贴息满意度</w:t>
            </w:r>
          </w:p>
        </w:tc>
        <w:tc>
          <w:tcPr>
            <w:tcW w:w="2268" w:type="dxa"/>
            <w:vAlign w:val="center"/>
          </w:tcPr>
          <w:p>
            <w:pPr>
              <w:pStyle w:val="13"/>
            </w:pPr>
            <w:r>
              <w:t>≥80%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申报创业担保贷款贴息的小微企业满意度</w:t>
            </w:r>
          </w:p>
        </w:tc>
        <w:tc>
          <w:tcPr>
            <w:tcW w:w="5386" w:type="dxa"/>
            <w:vAlign w:val="center"/>
          </w:tcPr>
          <w:p>
            <w:pPr>
              <w:pStyle w:val="13"/>
            </w:pPr>
            <w:r>
              <w:t>申报创业担保贷款贴息的小微企业满意度</w:t>
            </w:r>
          </w:p>
        </w:tc>
        <w:tc>
          <w:tcPr>
            <w:tcW w:w="2268" w:type="dxa"/>
            <w:vAlign w:val="center"/>
          </w:tcPr>
          <w:p>
            <w:pPr>
              <w:pStyle w:val="13"/>
            </w:pPr>
            <w:r>
              <w:t>≥80%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25、关于提前下达2024年中央普惠金融发展专项资金预算的通知绩效目标表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13013023P00002010013K</w:t>
            </w:r>
          </w:p>
        </w:tc>
        <w:tc>
          <w:tcPr>
            <w:tcW w:w="2835" w:type="dxa"/>
            <w:vAlign w:val="center"/>
          </w:tcPr>
          <w:p>
            <w:pPr>
              <w:pStyle w:val="11"/>
            </w:pPr>
            <w:r>
              <w:t>项目名称</w:t>
            </w:r>
          </w:p>
        </w:tc>
        <w:tc>
          <w:tcPr>
            <w:tcW w:w="6095" w:type="dxa"/>
            <w:gridSpan w:val="3"/>
            <w:vAlign w:val="center"/>
          </w:tcPr>
          <w:p>
            <w:pPr>
              <w:pStyle w:val="13"/>
            </w:pPr>
            <w:r>
              <w:t>关于提前下达2024年中央普惠金融发展专项资金预算的通知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9.63</w:t>
            </w:r>
          </w:p>
        </w:tc>
        <w:tc>
          <w:tcPr>
            <w:tcW w:w="2835" w:type="dxa"/>
            <w:vAlign w:val="center"/>
          </w:tcPr>
          <w:p>
            <w:pPr>
              <w:pStyle w:val="11"/>
            </w:pPr>
            <w:r>
              <w:t>其中：财政    资金</w:t>
            </w:r>
          </w:p>
        </w:tc>
        <w:tc>
          <w:tcPr>
            <w:tcW w:w="2551" w:type="dxa"/>
            <w:vAlign w:val="center"/>
          </w:tcPr>
          <w:p>
            <w:pPr>
              <w:pStyle w:val="13"/>
            </w:pPr>
            <w:r>
              <w:t>9.63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创业担保贷款贴息及奖补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1.创业担保贷款贴息及奖补及时足额拨付</w:t>
            </w:r>
          </w:p>
          <w:p>
            <w:pPr>
              <w:pStyle w:val="13"/>
            </w:pPr>
            <w:r>
              <w:t>2.推动普惠金融高质量发展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本年度创业担保贷款发放额</w:t>
            </w:r>
          </w:p>
        </w:tc>
        <w:tc>
          <w:tcPr>
            <w:tcW w:w="5386" w:type="dxa"/>
            <w:vAlign w:val="center"/>
          </w:tcPr>
          <w:p>
            <w:pPr>
              <w:pStyle w:val="13"/>
            </w:pPr>
            <w:r>
              <w:t>大于前三年平均发放数</w:t>
            </w:r>
          </w:p>
        </w:tc>
        <w:tc>
          <w:tcPr>
            <w:tcW w:w="2268" w:type="dxa"/>
            <w:vAlign w:val="center"/>
          </w:tcPr>
          <w:p>
            <w:pPr>
              <w:pStyle w:val="13"/>
            </w:pPr>
            <w:r>
              <w:t>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资金足额拨付率</w:t>
            </w:r>
          </w:p>
        </w:tc>
        <w:tc>
          <w:tcPr>
            <w:tcW w:w="2268" w:type="dxa"/>
            <w:vAlign w:val="center"/>
          </w:tcPr>
          <w:p>
            <w:pPr>
              <w:pStyle w:val="13"/>
            </w:pPr>
            <w:r>
              <w:t>100%</w:t>
            </w:r>
          </w:p>
        </w:tc>
        <w:tc>
          <w:tcPr>
            <w:tcW w:w="1276" w:type="dxa"/>
            <w:vAlign w:val="center"/>
          </w:tcPr>
          <w:p>
            <w:pPr>
              <w:pStyle w:val="13"/>
            </w:pPr>
            <w:r>
              <w:t>资金足额拨付率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贴息资金到位率</w:t>
            </w:r>
          </w:p>
        </w:tc>
        <w:tc>
          <w:tcPr>
            <w:tcW w:w="5386" w:type="dxa"/>
            <w:vAlign w:val="center"/>
          </w:tcPr>
          <w:p>
            <w:pPr>
              <w:pStyle w:val="13"/>
            </w:pPr>
            <w:r>
              <w:t>贴息资金到位率</w:t>
            </w:r>
          </w:p>
        </w:tc>
        <w:tc>
          <w:tcPr>
            <w:tcW w:w="2268" w:type="dxa"/>
            <w:vAlign w:val="center"/>
          </w:tcPr>
          <w:p>
            <w:pPr>
              <w:pStyle w:val="13"/>
            </w:pPr>
            <w:r>
              <w:t>100%</w:t>
            </w:r>
          </w:p>
        </w:tc>
        <w:tc>
          <w:tcPr>
            <w:tcW w:w="1276" w:type="dxa"/>
            <w:vAlign w:val="center"/>
          </w:tcPr>
          <w:p>
            <w:pPr>
              <w:pStyle w:val="13"/>
            </w:pPr>
            <w:r>
              <w:t>贴息资金到位率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贴息预算金额</w:t>
            </w:r>
          </w:p>
        </w:tc>
        <w:tc>
          <w:tcPr>
            <w:tcW w:w="2268" w:type="dxa"/>
            <w:vAlign w:val="center"/>
          </w:tcPr>
          <w:p>
            <w:pPr>
              <w:pStyle w:val="13"/>
            </w:pPr>
            <w:r>
              <w:t>保障贴息足额发放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创业担保基金放大倍数</w:t>
            </w:r>
          </w:p>
        </w:tc>
        <w:tc>
          <w:tcPr>
            <w:tcW w:w="2268" w:type="dxa"/>
            <w:vAlign w:val="center"/>
          </w:tcPr>
          <w:p>
            <w:pPr>
              <w:pStyle w:val="13"/>
            </w:pPr>
            <w:r>
              <w:t>五至十倍</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创业担保贷款发放笔数</w:t>
            </w:r>
          </w:p>
        </w:tc>
        <w:tc>
          <w:tcPr>
            <w:tcW w:w="5386" w:type="dxa"/>
            <w:vAlign w:val="center"/>
          </w:tcPr>
          <w:p>
            <w:pPr>
              <w:pStyle w:val="13"/>
            </w:pPr>
            <w:r>
              <w:t>创业担保贷款发放笔数</w:t>
            </w:r>
          </w:p>
        </w:tc>
        <w:tc>
          <w:tcPr>
            <w:tcW w:w="2268" w:type="dxa"/>
            <w:vAlign w:val="center"/>
          </w:tcPr>
          <w:p>
            <w:pPr>
              <w:pStyle w:val="13"/>
            </w:pPr>
            <w:r>
              <w:t>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保持贴息工作连贯</w:t>
            </w:r>
          </w:p>
        </w:tc>
        <w:tc>
          <w:tcPr>
            <w:tcW w:w="5386" w:type="dxa"/>
            <w:vAlign w:val="center"/>
          </w:tcPr>
          <w:p>
            <w:pPr>
              <w:pStyle w:val="13"/>
            </w:pPr>
            <w:r>
              <w:t>保持贴息工作连贯</w:t>
            </w:r>
          </w:p>
        </w:tc>
        <w:tc>
          <w:tcPr>
            <w:tcW w:w="2268" w:type="dxa"/>
            <w:vAlign w:val="center"/>
          </w:tcPr>
          <w:p>
            <w:pPr>
              <w:pStyle w:val="13"/>
            </w:pPr>
            <w:r>
              <w:t>保证贴息正常运转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申报创业担保贷款贴息的个人满意度</w:t>
            </w:r>
          </w:p>
        </w:tc>
        <w:tc>
          <w:tcPr>
            <w:tcW w:w="5386" w:type="dxa"/>
            <w:vAlign w:val="center"/>
          </w:tcPr>
          <w:p>
            <w:pPr>
              <w:pStyle w:val="13"/>
            </w:pPr>
            <w:r>
              <w:t>申报创业担保贷款贴息的个人满意度</w:t>
            </w:r>
          </w:p>
        </w:tc>
        <w:tc>
          <w:tcPr>
            <w:tcW w:w="2268" w:type="dxa"/>
            <w:vAlign w:val="center"/>
          </w:tcPr>
          <w:p>
            <w:pPr>
              <w:pStyle w:val="13"/>
            </w:pPr>
            <w:r>
              <w:t>≥80%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贴息人员对贴息满意度</w:t>
            </w:r>
          </w:p>
        </w:tc>
        <w:tc>
          <w:tcPr>
            <w:tcW w:w="5386" w:type="dxa"/>
            <w:vAlign w:val="center"/>
          </w:tcPr>
          <w:p>
            <w:pPr>
              <w:pStyle w:val="13"/>
            </w:pPr>
            <w:r>
              <w:t>贴息人员对贴息满意度</w:t>
            </w:r>
          </w:p>
        </w:tc>
        <w:tc>
          <w:tcPr>
            <w:tcW w:w="2268" w:type="dxa"/>
            <w:vAlign w:val="center"/>
          </w:tcPr>
          <w:p>
            <w:pPr>
              <w:pStyle w:val="13"/>
            </w:pPr>
            <w:r>
              <w:t>≥80%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申报创业担保贷款贴息的小微企业满意度</w:t>
            </w:r>
          </w:p>
        </w:tc>
        <w:tc>
          <w:tcPr>
            <w:tcW w:w="5386" w:type="dxa"/>
            <w:vAlign w:val="center"/>
          </w:tcPr>
          <w:p>
            <w:pPr>
              <w:pStyle w:val="13"/>
            </w:pPr>
            <w:r>
              <w:t>申报创业担保贷款贴息的小微企业满意度</w:t>
            </w:r>
          </w:p>
        </w:tc>
        <w:tc>
          <w:tcPr>
            <w:tcW w:w="2268" w:type="dxa"/>
            <w:vAlign w:val="center"/>
          </w:tcPr>
          <w:p>
            <w:pPr>
              <w:pStyle w:val="13"/>
            </w:pPr>
            <w:r>
              <w:t>≥80%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26、2025年人事代理工资绩效目标表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13013025P00000210088J</w:t>
            </w:r>
          </w:p>
        </w:tc>
        <w:tc>
          <w:tcPr>
            <w:tcW w:w="2835" w:type="dxa"/>
            <w:vAlign w:val="center"/>
          </w:tcPr>
          <w:p>
            <w:pPr>
              <w:pStyle w:val="11"/>
            </w:pPr>
            <w:r>
              <w:t>项目名称</w:t>
            </w:r>
          </w:p>
        </w:tc>
        <w:tc>
          <w:tcPr>
            <w:tcW w:w="6095" w:type="dxa"/>
            <w:gridSpan w:val="3"/>
            <w:vAlign w:val="center"/>
          </w:tcPr>
          <w:p>
            <w:pPr>
              <w:pStyle w:val="13"/>
            </w:pPr>
            <w:r>
              <w:t>2025年人事代理工资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用于支付人事代理2025年工资和保险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4000000%</w:t>
            </w:r>
          </w:p>
        </w:tc>
        <w:tc>
          <w:tcPr>
            <w:tcW w:w="2835" w:type="dxa"/>
            <w:vAlign w:val="center"/>
          </w:tcPr>
          <w:p>
            <w:pPr>
              <w:pStyle w:val="14"/>
            </w:pPr>
            <w:r>
              <w:t>8000000%</w:t>
            </w:r>
          </w:p>
        </w:tc>
        <w:tc>
          <w:tcPr>
            <w:tcW w:w="2551" w:type="dxa"/>
            <w:vAlign w:val="center"/>
          </w:tcPr>
          <w:p>
            <w:pPr>
              <w:pStyle w:val="14"/>
            </w:pPr>
            <w:r>
              <w:t>12000000%</w:t>
            </w:r>
          </w:p>
        </w:tc>
        <w:tc>
          <w:tcPr>
            <w:tcW w:w="3544" w:type="dxa"/>
            <w:gridSpan w:val="2"/>
            <w:vAlign w:val="center"/>
          </w:tcPr>
          <w:p>
            <w:pPr>
              <w:pStyle w:val="14"/>
            </w:pPr>
            <w:r>
              <w:t>16000000%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1.2025年人事代理工资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设立国家级继续教育基地</w:t>
            </w:r>
          </w:p>
        </w:tc>
        <w:tc>
          <w:tcPr>
            <w:tcW w:w="5386" w:type="dxa"/>
            <w:vAlign w:val="center"/>
          </w:tcPr>
          <w:p>
            <w:pPr>
              <w:pStyle w:val="13"/>
            </w:pPr>
            <w:r>
              <w:t>设立国家级继续教育基地</w:t>
            </w:r>
          </w:p>
        </w:tc>
        <w:tc>
          <w:tcPr>
            <w:tcW w:w="2268" w:type="dxa"/>
            <w:vAlign w:val="center"/>
          </w:tcPr>
          <w:p>
            <w:pPr>
              <w:pStyle w:val="13"/>
            </w:pPr>
            <w:r>
              <w:t>≥99</w:t>
            </w:r>
          </w:p>
        </w:tc>
        <w:tc>
          <w:tcPr>
            <w:tcW w:w="1276" w:type="dxa"/>
            <w:vAlign w:val="center"/>
          </w:tcPr>
          <w:p>
            <w:pPr>
              <w:pStyle w:val="13"/>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正常使用率</w:t>
            </w:r>
          </w:p>
        </w:tc>
        <w:tc>
          <w:tcPr>
            <w:tcW w:w="2268" w:type="dxa"/>
            <w:vAlign w:val="center"/>
          </w:tcPr>
          <w:p>
            <w:pPr>
              <w:pStyle w:val="13"/>
            </w:pPr>
            <w:r>
              <w:t>100</w:t>
            </w:r>
          </w:p>
        </w:tc>
        <w:tc>
          <w:tcPr>
            <w:tcW w:w="1276" w:type="dxa"/>
            <w:vAlign w:val="center"/>
          </w:tcPr>
          <w:p>
            <w:pPr>
              <w:pStyle w:val="13"/>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支付时间</w:t>
            </w:r>
          </w:p>
        </w:tc>
        <w:tc>
          <w:tcPr>
            <w:tcW w:w="2268" w:type="dxa"/>
            <w:vAlign w:val="center"/>
          </w:tcPr>
          <w:p>
            <w:pPr>
              <w:pStyle w:val="13"/>
            </w:pPr>
            <w:r>
              <w:t>按时支付</w:t>
            </w:r>
          </w:p>
        </w:tc>
        <w:tc>
          <w:tcPr>
            <w:tcW w:w="1276" w:type="dxa"/>
            <w:vAlign w:val="center"/>
          </w:tcPr>
          <w:p>
            <w:pPr>
              <w:pStyle w:val="13"/>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w:t>
            </w:r>
          </w:p>
        </w:tc>
        <w:tc>
          <w:tcPr>
            <w:tcW w:w="2268" w:type="dxa"/>
            <w:vAlign w:val="center"/>
          </w:tcPr>
          <w:p>
            <w:pPr>
              <w:pStyle w:val="13"/>
            </w:pPr>
            <w:r>
              <w:t>按标准执行</w:t>
            </w:r>
          </w:p>
        </w:tc>
        <w:tc>
          <w:tcPr>
            <w:tcW w:w="1276" w:type="dxa"/>
            <w:vAlign w:val="center"/>
          </w:tcPr>
          <w:p>
            <w:pPr>
              <w:pStyle w:val="13"/>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≥99</w:t>
            </w:r>
          </w:p>
        </w:tc>
        <w:tc>
          <w:tcPr>
            <w:tcW w:w="1276" w:type="dxa"/>
            <w:vAlign w:val="center"/>
          </w:tcPr>
          <w:p>
            <w:pPr>
              <w:pStyle w:val="13"/>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职业学校毕业生就业率</w:t>
            </w:r>
          </w:p>
        </w:tc>
        <w:tc>
          <w:tcPr>
            <w:tcW w:w="5386" w:type="dxa"/>
            <w:vAlign w:val="center"/>
          </w:tcPr>
          <w:p>
            <w:pPr>
              <w:pStyle w:val="13"/>
            </w:pPr>
            <w:r>
              <w:t>职业学校毕业生就业率</w:t>
            </w:r>
          </w:p>
        </w:tc>
        <w:tc>
          <w:tcPr>
            <w:tcW w:w="2268" w:type="dxa"/>
            <w:vAlign w:val="center"/>
          </w:tcPr>
          <w:p>
            <w:pPr>
              <w:pStyle w:val="13"/>
            </w:pPr>
            <w:r>
              <w:t>≥99</w:t>
            </w:r>
          </w:p>
        </w:tc>
        <w:tc>
          <w:tcPr>
            <w:tcW w:w="1276" w:type="dxa"/>
            <w:vAlign w:val="center"/>
          </w:tcPr>
          <w:p>
            <w:pPr>
              <w:pStyle w:val="13"/>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≥99</w:t>
            </w:r>
          </w:p>
        </w:tc>
        <w:tc>
          <w:tcPr>
            <w:tcW w:w="1276" w:type="dxa"/>
            <w:vAlign w:val="center"/>
          </w:tcPr>
          <w:p>
            <w:pPr>
              <w:pStyle w:val="13"/>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正常运转指标</w:t>
            </w:r>
          </w:p>
        </w:tc>
        <w:tc>
          <w:tcPr>
            <w:tcW w:w="2268" w:type="dxa"/>
            <w:vAlign w:val="center"/>
          </w:tcPr>
          <w:p>
            <w:pPr>
              <w:pStyle w:val="13"/>
            </w:pPr>
            <w:r>
              <w:t>≥99</w:t>
            </w:r>
          </w:p>
        </w:tc>
        <w:tc>
          <w:tcPr>
            <w:tcW w:w="1276" w:type="dxa"/>
            <w:vAlign w:val="center"/>
          </w:tcPr>
          <w:p>
            <w:pPr>
              <w:pStyle w:val="13"/>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职业学校建档立卡等贫困人口学生</w:t>
            </w:r>
          </w:p>
        </w:tc>
        <w:tc>
          <w:tcPr>
            <w:tcW w:w="5386" w:type="dxa"/>
            <w:vAlign w:val="center"/>
          </w:tcPr>
          <w:p>
            <w:pPr>
              <w:pStyle w:val="13"/>
            </w:pPr>
            <w:r>
              <w:t>职业学校建档立卡等贫困人口学生满意度</w:t>
            </w:r>
          </w:p>
        </w:tc>
        <w:tc>
          <w:tcPr>
            <w:tcW w:w="2268" w:type="dxa"/>
            <w:vAlign w:val="center"/>
          </w:tcPr>
          <w:p>
            <w:pPr>
              <w:pStyle w:val="13"/>
            </w:pPr>
            <w:r>
              <w:t>100</w:t>
            </w:r>
          </w:p>
        </w:tc>
        <w:tc>
          <w:tcPr>
            <w:tcW w:w="1276" w:type="dxa"/>
            <w:vAlign w:val="center"/>
          </w:tcPr>
          <w:p>
            <w:pPr>
              <w:pStyle w:val="13"/>
            </w:pPr>
            <w:r>
              <w:t>实际情况执行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27、2025年省级现代职业教育发展专项资金（建档立卡）绩效目标表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13013025P00017010003G</w:t>
            </w:r>
          </w:p>
        </w:tc>
        <w:tc>
          <w:tcPr>
            <w:tcW w:w="2835" w:type="dxa"/>
            <w:vAlign w:val="center"/>
          </w:tcPr>
          <w:p>
            <w:pPr>
              <w:pStyle w:val="11"/>
            </w:pPr>
            <w:r>
              <w:t>项目名称</w:t>
            </w:r>
          </w:p>
        </w:tc>
        <w:tc>
          <w:tcPr>
            <w:tcW w:w="6095" w:type="dxa"/>
            <w:gridSpan w:val="3"/>
            <w:vAlign w:val="center"/>
          </w:tcPr>
          <w:p>
            <w:pPr>
              <w:pStyle w:val="13"/>
            </w:pPr>
            <w:r>
              <w:t>2025年省级现代职业教育发展专项资金（建档立卡）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用于建档立卡学生的住宿费和教材费等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35000%</w:t>
            </w:r>
          </w:p>
        </w:tc>
        <w:tc>
          <w:tcPr>
            <w:tcW w:w="2835" w:type="dxa"/>
            <w:vAlign w:val="center"/>
          </w:tcPr>
          <w:p>
            <w:pPr>
              <w:pStyle w:val="14"/>
            </w:pPr>
            <w:r>
              <w:t>70000%</w:t>
            </w:r>
          </w:p>
        </w:tc>
        <w:tc>
          <w:tcPr>
            <w:tcW w:w="2551" w:type="dxa"/>
            <w:vAlign w:val="center"/>
          </w:tcPr>
          <w:p>
            <w:pPr>
              <w:pStyle w:val="14"/>
            </w:pPr>
            <w:r>
              <w:t>105000%</w:t>
            </w:r>
          </w:p>
        </w:tc>
        <w:tc>
          <w:tcPr>
            <w:tcW w:w="3544" w:type="dxa"/>
            <w:gridSpan w:val="2"/>
            <w:vAlign w:val="center"/>
          </w:tcPr>
          <w:p>
            <w:pPr>
              <w:pStyle w:val="14"/>
            </w:pPr>
            <w:r>
              <w:t>140000%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1.2025年省级现代职业教育发展专项资金（建档立卡）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教育基地指导点建设数量</w:t>
            </w:r>
          </w:p>
        </w:tc>
        <w:tc>
          <w:tcPr>
            <w:tcW w:w="5386" w:type="dxa"/>
            <w:vAlign w:val="center"/>
          </w:tcPr>
          <w:p>
            <w:pPr>
              <w:pStyle w:val="13"/>
            </w:pPr>
            <w:r>
              <w:t>教育基地指导点建设数量</w:t>
            </w:r>
          </w:p>
        </w:tc>
        <w:tc>
          <w:tcPr>
            <w:tcW w:w="2268" w:type="dxa"/>
            <w:vAlign w:val="center"/>
          </w:tcPr>
          <w:p>
            <w:pPr>
              <w:pStyle w:val="13"/>
            </w:pPr>
            <w:r>
              <w:t>≥99%</w:t>
            </w:r>
          </w:p>
        </w:tc>
        <w:tc>
          <w:tcPr>
            <w:tcW w:w="1276" w:type="dxa"/>
            <w:vAlign w:val="center"/>
          </w:tcPr>
          <w:p>
            <w:pPr>
              <w:pStyle w:val="13"/>
            </w:pPr>
            <w:r>
              <w:t>实际建设情况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毕业生就业率（%）</w:t>
            </w:r>
          </w:p>
        </w:tc>
        <w:tc>
          <w:tcPr>
            <w:tcW w:w="5386" w:type="dxa"/>
            <w:vAlign w:val="center"/>
          </w:tcPr>
          <w:p>
            <w:pPr>
              <w:pStyle w:val="13"/>
            </w:pPr>
            <w:r>
              <w:t>毕业生就业率（%）</w:t>
            </w:r>
          </w:p>
        </w:tc>
        <w:tc>
          <w:tcPr>
            <w:tcW w:w="2268" w:type="dxa"/>
            <w:vAlign w:val="center"/>
          </w:tcPr>
          <w:p>
            <w:pPr>
              <w:pStyle w:val="13"/>
            </w:pPr>
            <w:r>
              <w:t>≥99%</w:t>
            </w:r>
          </w:p>
        </w:tc>
        <w:tc>
          <w:tcPr>
            <w:tcW w:w="1276" w:type="dxa"/>
            <w:vAlign w:val="center"/>
          </w:tcPr>
          <w:p>
            <w:pPr>
              <w:pStyle w:val="13"/>
            </w:pPr>
            <w:r>
              <w:t>实际就业情况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奖助学金到位及时率（%）</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w:t>
            </w:r>
          </w:p>
        </w:tc>
        <w:tc>
          <w:tcPr>
            <w:tcW w:w="2268" w:type="dxa"/>
            <w:vAlign w:val="center"/>
          </w:tcPr>
          <w:p>
            <w:pPr>
              <w:pStyle w:val="13"/>
            </w:pPr>
            <w:r>
              <w:t>≥99%</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不断推进专业技术人才队伍建设</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提升人员素质</w:t>
            </w:r>
          </w:p>
        </w:tc>
        <w:tc>
          <w:tcPr>
            <w:tcW w:w="5386" w:type="dxa"/>
            <w:vAlign w:val="center"/>
          </w:tcPr>
          <w:p>
            <w:pPr>
              <w:pStyle w:val="13"/>
            </w:pPr>
            <w:r>
              <w:t>提升人员素质</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参训人员满意度</w:t>
            </w:r>
          </w:p>
        </w:tc>
        <w:tc>
          <w:tcPr>
            <w:tcW w:w="2268" w:type="dxa"/>
            <w:vAlign w:val="center"/>
          </w:tcPr>
          <w:p>
            <w:pPr>
              <w:pStyle w:val="13"/>
            </w:pPr>
            <w:r>
              <w:t>≥99%</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28、2025年省级现代职业教育发展专项资金（免学费）绩效目标表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13013025P000167100058</w:t>
            </w:r>
          </w:p>
        </w:tc>
        <w:tc>
          <w:tcPr>
            <w:tcW w:w="2835" w:type="dxa"/>
            <w:vAlign w:val="center"/>
          </w:tcPr>
          <w:p>
            <w:pPr>
              <w:pStyle w:val="11"/>
            </w:pPr>
            <w:r>
              <w:t>项目名称</w:t>
            </w:r>
          </w:p>
        </w:tc>
        <w:tc>
          <w:tcPr>
            <w:tcW w:w="6095" w:type="dxa"/>
            <w:gridSpan w:val="3"/>
            <w:vAlign w:val="center"/>
          </w:tcPr>
          <w:p>
            <w:pPr>
              <w:pStyle w:val="13"/>
            </w:pPr>
            <w:r>
              <w:t>2025年省级现代职业教育发展专项资金（免学费）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主要用于弥补因落实免学费政策形成的经费缺口，由学校统筹用于保障学校运转及事业发展等相关支出。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1000000%</w:t>
            </w:r>
          </w:p>
        </w:tc>
        <w:tc>
          <w:tcPr>
            <w:tcW w:w="2835" w:type="dxa"/>
            <w:vAlign w:val="center"/>
          </w:tcPr>
          <w:p>
            <w:pPr>
              <w:pStyle w:val="14"/>
            </w:pPr>
            <w:r>
              <w:t>2000000%</w:t>
            </w:r>
          </w:p>
        </w:tc>
        <w:tc>
          <w:tcPr>
            <w:tcW w:w="2551" w:type="dxa"/>
            <w:vAlign w:val="center"/>
          </w:tcPr>
          <w:p>
            <w:pPr>
              <w:pStyle w:val="14"/>
            </w:pPr>
            <w:r>
              <w:t>3000000%</w:t>
            </w:r>
          </w:p>
        </w:tc>
        <w:tc>
          <w:tcPr>
            <w:tcW w:w="3544" w:type="dxa"/>
            <w:gridSpan w:val="2"/>
            <w:vAlign w:val="center"/>
          </w:tcPr>
          <w:p>
            <w:pPr>
              <w:pStyle w:val="14"/>
            </w:pPr>
            <w:r>
              <w:t>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1.2025年省级现代职业教育发展专项资金（免学费）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教育基地指导点建设数量</w:t>
            </w:r>
          </w:p>
        </w:tc>
        <w:tc>
          <w:tcPr>
            <w:tcW w:w="5386" w:type="dxa"/>
            <w:vAlign w:val="center"/>
          </w:tcPr>
          <w:p>
            <w:pPr>
              <w:pStyle w:val="13"/>
            </w:pPr>
            <w:r>
              <w:t>教育基地指导点建设数量</w:t>
            </w:r>
          </w:p>
        </w:tc>
        <w:tc>
          <w:tcPr>
            <w:tcW w:w="2268" w:type="dxa"/>
            <w:vAlign w:val="center"/>
          </w:tcPr>
          <w:p>
            <w:pPr>
              <w:pStyle w:val="13"/>
            </w:pPr>
            <w:r>
              <w:t>≥99%</w:t>
            </w:r>
          </w:p>
        </w:tc>
        <w:tc>
          <w:tcPr>
            <w:tcW w:w="1276" w:type="dxa"/>
            <w:vAlign w:val="center"/>
          </w:tcPr>
          <w:p>
            <w:pPr>
              <w:pStyle w:val="13"/>
            </w:pPr>
            <w:r>
              <w:t>实际建设情况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毕业生就业率（%）</w:t>
            </w:r>
          </w:p>
        </w:tc>
        <w:tc>
          <w:tcPr>
            <w:tcW w:w="5386" w:type="dxa"/>
            <w:vAlign w:val="center"/>
          </w:tcPr>
          <w:p>
            <w:pPr>
              <w:pStyle w:val="13"/>
            </w:pPr>
            <w:r>
              <w:t>毕业生就业率（%）</w:t>
            </w:r>
          </w:p>
        </w:tc>
        <w:tc>
          <w:tcPr>
            <w:tcW w:w="2268" w:type="dxa"/>
            <w:vAlign w:val="center"/>
          </w:tcPr>
          <w:p>
            <w:pPr>
              <w:pStyle w:val="13"/>
            </w:pPr>
            <w:r>
              <w:t>≥99%</w:t>
            </w:r>
          </w:p>
        </w:tc>
        <w:tc>
          <w:tcPr>
            <w:tcW w:w="1276" w:type="dxa"/>
            <w:vAlign w:val="center"/>
          </w:tcPr>
          <w:p>
            <w:pPr>
              <w:pStyle w:val="13"/>
            </w:pPr>
            <w:r>
              <w:t>实际就业情况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奖助学金到位及时率（%）</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w:t>
            </w:r>
          </w:p>
        </w:tc>
        <w:tc>
          <w:tcPr>
            <w:tcW w:w="2268" w:type="dxa"/>
            <w:vAlign w:val="center"/>
          </w:tcPr>
          <w:p>
            <w:pPr>
              <w:pStyle w:val="13"/>
            </w:pPr>
            <w:r>
              <w:t>≥99%</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不断推进专业技术人才队伍建设</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提升人员素质</w:t>
            </w:r>
          </w:p>
        </w:tc>
        <w:tc>
          <w:tcPr>
            <w:tcW w:w="5386" w:type="dxa"/>
            <w:vAlign w:val="center"/>
          </w:tcPr>
          <w:p>
            <w:pPr>
              <w:pStyle w:val="13"/>
            </w:pPr>
            <w:r>
              <w:t>提升人员素质</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参训人员满意度</w:t>
            </w:r>
          </w:p>
        </w:tc>
        <w:tc>
          <w:tcPr>
            <w:tcW w:w="2268" w:type="dxa"/>
            <w:vAlign w:val="center"/>
          </w:tcPr>
          <w:p>
            <w:pPr>
              <w:pStyle w:val="13"/>
            </w:pPr>
            <w:r>
              <w:t>≥99%</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29、2025年省级现代职业教育发展专项资金（生均公用）绩效目标表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13013025P00016910002Q</w:t>
            </w:r>
          </w:p>
        </w:tc>
        <w:tc>
          <w:tcPr>
            <w:tcW w:w="2835" w:type="dxa"/>
            <w:vAlign w:val="center"/>
          </w:tcPr>
          <w:p>
            <w:pPr>
              <w:pStyle w:val="11"/>
            </w:pPr>
            <w:r>
              <w:t>项目名称</w:t>
            </w:r>
          </w:p>
        </w:tc>
        <w:tc>
          <w:tcPr>
            <w:tcW w:w="6095" w:type="dxa"/>
            <w:gridSpan w:val="3"/>
            <w:vAlign w:val="center"/>
          </w:tcPr>
          <w:p>
            <w:pPr>
              <w:pStyle w:val="13"/>
            </w:pPr>
            <w:r>
              <w:t>2025年省级现代职业教育发展专项资金（生均公用）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主要用于弥补学校运转经费缺口，保障正常运转各类支出，兼顾改善办学条件，加强基础能力建设支出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750000%</w:t>
            </w:r>
          </w:p>
        </w:tc>
        <w:tc>
          <w:tcPr>
            <w:tcW w:w="2835" w:type="dxa"/>
            <w:vAlign w:val="center"/>
          </w:tcPr>
          <w:p>
            <w:pPr>
              <w:pStyle w:val="14"/>
            </w:pPr>
            <w:r>
              <w:t>1500000%</w:t>
            </w:r>
          </w:p>
        </w:tc>
        <w:tc>
          <w:tcPr>
            <w:tcW w:w="2551" w:type="dxa"/>
            <w:vAlign w:val="center"/>
          </w:tcPr>
          <w:p>
            <w:pPr>
              <w:pStyle w:val="14"/>
            </w:pPr>
            <w:r>
              <w:t>2250000%</w:t>
            </w:r>
          </w:p>
        </w:tc>
        <w:tc>
          <w:tcPr>
            <w:tcW w:w="3544" w:type="dxa"/>
            <w:gridSpan w:val="2"/>
            <w:vAlign w:val="center"/>
          </w:tcPr>
          <w:p>
            <w:pPr>
              <w:pStyle w:val="14"/>
            </w:pPr>
            <w:r>
              <w:t>3000000%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1.2025年省级现代职业教育发展专项资金（生均公用）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教育基地指导点建设数量</w:t>
            </w:r>
          </w:p>
        </w:tc>
        <w:tc>
          <w:tcPr>
            <w:tcW w:w="5386" w:type="dxa"/>
            <w:vAlign w:val="center"/>
          </w:tcPr>
          <w:p>
            <w:pPr>
              <w:pStyle w:val="13"/>
            </w:pPr>
            <w:r>
              <w:t>教育基地指导点建设数量</w:t>
            </w:r>
          </w:p>
        </w:tc>
        <w:tc>
          <w:tcPr>
            <w:tcW w:w="2268" w:type="dxa"/>
            <w:vAlign w:val="center"/>
          </w:tcPr>
          <w:p>
            <w:pPr>
              <w:pStyle w:val="13"/>
            </w:pPr>
            <w:r>
              <w:t>≥99%</w:t>
            </w:r>
          </w:p>
        </w:tc>
        <w:tc>
          <w:tcPr>
            <w:tcW w:w="1276" w:type="dxa"/>
            <w:vAlign w:val="center"/>
          </w:tcPr>
          <w:p>
            <w:pPr>
              <w:pStyle w:val="13"/>
            </w:pPr>
            <w:r>
              <w:t>实际建设情况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毕业生就业率（%）</w:t>
            </w:r>
          </w:p>
        </w:tc>
        <w:tc>
          <w:tcPr>
            <w:tcW w:w="5386" w:type="dxa"/>
            <w:vAlign w:val="center"/>
          </w:tcPr>
          <w:p>
            <w:pPr>
              <w:pStyle w:val="13"/>
            </w:pPr>
            <w:r>
              <w:t>毕业生就业率（%）</w:t>
            </w:r>
          </w:p>
        </w:tc>
        <w:tc>
          <w:tcPr>
            <w:tcW w:w="2268" w:type="dxa"/>
            <w:vAlign w:val="center"/>
          </w:tcPr>
          <w:p>
            <w:pPr>
              <w:pStyle w:val="13"/>
            </w:pPr>
            <w:r>
              <w:t>≥99%</w:t>
            </w:r>
          </w:p>
        </w:tc>
        <w:tc>
          <w:tcPr>
            <w:tcW w:w="1276" w:type="dxa"/>
            <w:vAlign w:val="center"/>
          </w:tcPr>
          <w:p>
            <w:pPr>
              <w:pStyle w:val="13"/>
            </w:pPr>
            <w:r>
              <w:t>实际就业情况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奖助学金到位及时率（%）</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w:t>
            </w:r>
          </w:p>
        </w:tc>
        <w:tc>
          <w:tcPr>
            <w:tcW w:w="2268" w:type="dxa"/>
            <w:vAlign w:val="center"/>
          </w:tcPr>
          <w:p>
            <w:pPr>
              <w:pStyle w:val="13"/>
            </w:pPr>
            <w:r>
              <w:t>≥99%</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不断推进专业技术人才队伍建设</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提升人员素质</w:t>
            </w:r>
          </w:p>
        </w:tc>
        <w:tc>
          <w:tcPr>
            <w:tcW w:w="5386" w:type="dxa"/>
            <w:vAlign w:val="center"/>
          </w:tcPr>
          <w:p>
            <w:pPr>
              <w:pStyle w:val="13"/>
            </w:pPr>
            <w:r>
              <w:t>提升人员素质</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参训人员满意度</w:t>
            </w:r>
          </w:p>
        </w:tc>
        <w:tc>
          <w:tcPr>
            <w:tcW w:w="2268" w:type="dxa"/>
            <w:vAlign w:val="center"/>
          </w:tcPr>
          <w:p>
            <w:pPr>
              <w:pStyle w:val="13"/>
            </w:pPr>
            <w:r>
              <w:t>≥99%</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30、2025年省级现代职业教育发展专项资金（助学金）绩效目标表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13013025P00000210034Q</w:t>
            </w:r>
          </w:p>
        </w:tc>
        <w:tc>
          <w:tcPr>
            <w:tcW w:w="2835" w:type="dxa"/>
            <w:vAlign w:val="center"/>
          </w:tcPr>
          <w:p>
            <w:pPr>
              <w:pStyle w:val="11"/>
            </w:pPr>
            <w:r>
              <w:t>项目名称</w:t>
            </w:r>
          </w:p>
        </w:tc>
        <w:tc>
          <w:tcPr>
            <w:tcW w:w="6095" w:type="dxa"/>
            <w:gridSpan w:val="3"/>
            <w:vAlign w:val="center"/>
          </w:tcPr>
          <w:p>
            <w:pPr>
              <w:pStyle w:val="13"/>
            </w:pPr>
            <w:r>
              <w:t>2025年省级现代职业教育发展专项资金（助学金）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0.64</w:t>
            </w:r>
          </w:p>
        </w:tc>
        <w:tc>
          <w:tcPr>
            <w:tcW w:w="2835" w:type="dxa"/>
            <w:vAlign w:val="center"/>
          </w:tcPr>
          <w:p>
            <w:pPr>
              <w:pStyle w:val="11"/>
            </w:pPr>
            <w:r>
              <w:t>其中：财政    资金</w:t>
            </w:r>
          </w:p>
        </w:tc>
        <w:tc>
          <w:tcPr>
            <w:tcW w:w="2551" w:type="dxa"/>
            <w:vAlign w:val="center"/>
          </w:tcPr>
          <w:p>
            <w:pPr>
              <w:pStyle w:val="13"/>
            </w:pPr>
            <w:r>
              <w:t>0.64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用于对家庭经济困难学生的资助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160000%</w:t>
            </w:r>
          </w:p>
        </w:tc>
        <w:tc>
          <w:tcPr>
            <w:tcW w:w="2835" w:type="dxa"/>
            <w:vAlign w:val="center"/>
          </w:tcPr>
          <w:p>
            <w:pPr>
              <w:pStyle w:val="14"/>
            </w:pPr>
            <w:r>
              <w:t>320000%</w:t>
            </w:r>
          </w:p>
        </w:tc>
        <w:tc>
          <w:tcPr>
            <w:tcW w:w="2551" w:type="dxa"/>
            <w:vAlign w:val="center"/>
          </w:tcPr>
          <w:p>
            <w:pPr>
              <w:pStyle w:val="14"/>
            </w:pPr>
            <w:r>
              <w:t>480000%</w:t>
            </w:r>
          </w:p>
        </w:tc>
        <w:tc>
          <w:tcPr>
            <w:tcW w:w="3544" w:type="dxa"/>
            <w:gridSpan w:val="2"/>
            <w:vAlign w:val="center"/>
          </w:tcPr>
          <w:p>
            <w:pPr>
              <w:pStyle w:val="14"/>
            </w:pPr>
            <w:r>
              <w:t>640000%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1.2025年省级现代职业教育发展专项资金（助学金）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教育基地指导点建设数量</w:t>
            </w:r>
          </w:p>
        </w:tc>
        <w:tc>
          <w:tcPr>
            <w:tcW w:w="5386" w:type="dxa"/>
            <w:vAlign w:val="center"/>
          </w:tcPr>
          <w:p>
            <w:pPr>
              <w:pStyle w:val="13"/>
            </w:pPr>
            <w:r>
              <w:t>教育基地指导点建设数量</w:t>
            </w:r>
          </w:p>
        </w:tc>
        <w:tc>
          <w:tcPr>
            <w:tcW w:w="2268" w:type="dxa"/>
            <w:vAlign w:val="center"/>
          </w:tcPr>
          <w:p>
            <w:pPr>
              <w:pStyle w:val="13"/>
            </w:pPr>
            <w:r>
              <w:t>≥99%</w:t>
            </w:r>
          </w:p>
        </w:tc>
        <w:tc>
          <w:tcPr>
            <w:tcW w:w="1276" w:type="dxa"/>
            <w:vAlign w:val="center"/>
          </w:tcPr>
          <w:p>
            <w:pPr>
              <w:pStyle w:val="13"/>
            </w:pPr>
            <w:r>
              <w:t>实际建设情况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毕业生就业率（%）</w:t>
            </w:r>
          </w:p>
        </w:tc>
        <w:tc>
          <w:tcPr>
            <w:tcW w:w="5386" w:type="dxa"/>
            <w:vAlign w:val="center"/>
          </w:tcPr>
          <w:p>
            <w:pPr>
              <w:pStyle w:val="13"/>
            </w:pPr>
            <w:r>
              <w:t>毕业生就业率（%）</w:t>
            </w:r>
          </w:p>
        </w:tc>
        <w:tc>
          <w:tcPr>
            <w:tcW w:w="2268" w:type="dxa"/>
            <w:vAlign w:val="center"/>
          </w:tcPr>
          <w:p>
            <w:pPr>
              <w:pStyle w:val="13"/>
            </w:pPr>
            <w:r>
              <w:t>≥99%</w:t>
            </w:r>
          </w:p>
        </w:tc>
        <w:tc>
          <w:tcPr>
            <w:tcW w:w="1276" w:type="dxa"/>
            <w:vAlign w:val="center"/>
          </w:tcPr>
          <w:p>
            <w:pPr>
              <w:pStyle w:val="13"/>
            </w:pPr>
            <w:r>
              <w:t>实际就业情况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奖助学金到位及时率（%）</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w:t>
            </w:r>
          </w:p>
        </w:tc>
        <w:tc>
          <w:tcPr>
            <w:tcW w:w="2268" w:type="dxa"/>
            <w:vAlign w:val="center"/>
          </w:tcPr>
          <w:p>
            <w:pPr>
              <w:pStyle w:val="13"/>
            </w:pPr>
            <w:r>
              <w:t>≥99%</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不断推进专业技术人才队伍建设</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提升人员素质</w:t>
            </w:r>
          </w:p>
        </w:tc>
        <w:tc>
          <w:tcPr>
            <w:tcW w:w="5386" w:type="dxa"/>
            <w:vAlign w:val="center"/>
          </w:tcPr>
          <w:p>
            <w:pPr>
              <w:pStyle w:val="13"/>
            </w:pPr>
            <w:r>
              <w:t>提升人员素质</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参训人员满意度</w:t>
            </w:r>
          </w:p>
        </w:tc>
        <w:tc>
          <w:tcPr>
            <w:tcW w:w="2268" w:type="dxa"/>
            <w:vAlign w:val="center"/>
          </w:tcPr>
          <w:p>
            <w:pPr>
              <w:pStyle w:val="13"/>
            </w:pPr>
            <w:r>
              <w:t>≥99%</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31、2025年中等职业教育助学金绩效目标表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13013025P00000210001A</w:t>
            </w:r>
          </w:p>
        </w:tc>
        <w:tc>
          <w:tcPr>
            <w:tcW w:w="2835" w:type="dxa"/>
            <w:vAlign w:val="center"/>
          </w:tcPr>
          <w:p>
            <w:pPr>
              <w:pStyle w:val="11"/>
            </w:pPr>
            <w:r>
              <w:t>项目名称</w:t>
            </w:r>
          </w:p>
        </w:tc>
        <w:tc>
          <w:tcPr>
            <w:tcW w:w="6095" w:type="dxa"/>
            <w:gridSpan w:val="3"/>
            <w:vAlign w:val="center"/>
          </w:tcPr>
          <w:p>
            <w:pPr>
              <w:pStyle w:val="13"/>
            </w:pPr>
            <w:r>
              <w:t>2025年中等职业教育助学金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w:t>
            </w:r>
          </w:p>
        </w:tc>
        <w:tc>
          <w:tcPr>
            <w:tcW w:w="2835" w:type="dxa"/>
            <w:vAlign w:val="center"/>
          </w:tcPr>
          <w:p>
            <w:pPr>
              <w:pStyle w:val="11"/>
            </w:pPr>
            <w:r>
              <w:t>其中：财政    资金</w:t>
            </w:r>
          </w:p>
        </w:tc>
        <w:tc>
          <w:tcPr>
            <w:tcW w:w="2551" w:type="dxa"/>
            <w:vAlign w:val="center"/>
          </w:tcPr>
          <w:p>
            <w:pPr>
              <w:pStyle w:val="13"/>
            </w:pPr>
            <w:r>
              <w:t>1.16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2025年中等职业教育助学金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300000%</w:t>
            </w:r>
          </w:p>
        </w:tc>
        <w:tc>
          <w:tcPr>
            <w:tcW w:w="2835" w:type="dxa"/>
            <w:vAlign w:val="center"/>
          </w:tcPr>
          <w:p>
            <w:pPr>
              <w:pStyle w:val="14"/>
            </w:pPr>
            <w:r>
              <w:t>600000%</w:t>
            </w:r>
          </w:p>
        </w:tc>
        <w:tc>
          <w:tcPr>
            <w:tcW w:w="2551" w:type="dxa"/>
            <w:vAlign w:val="center"/>
          </w:tcPr>
          <w:p>
            <w:pPr>
              <w:pStyle w:val="14"/>
            </w:pPr>
            <w:r>
              <w:t>900000%</w:t>
            </w:r>
          </w:p>
        </w:tc>
        <w:tc>
          <w:tcPr>
            <w:tcW w:w="3544" w:type="dxa"/>
            <w:gridSpan w:val="2"/>
            <w:vAlign w:val="center"/>
          </w:tcPr>
          <w:p>
            <w:pPr>
              <w:pStyle w:val="14"/>
            </w:pPr>
            <w:r>
              <w:t>1155750%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1.2025年中等职业教育助学金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年度培训人次</w:t>
            </w:r>
          </w:p>
        </w:tc>
        <w:tc>
          <w:tcPr>
            <w:tcW w:w="5386" w:type="dxa"/>
            <w:vAlign w:val="center"/>
          </w:tcPr>
          <w:p>
            <w:pPr>
              <w:pStyle w:val="13"/>
            </w:pPr>
            <w:r>
              <w:t>年度培训人次</w:t>
            </w:r>
          </w:p>
        </w:tc>
        <w:tc>
          <w:tcPr>
            <w:tcW w:w="2268" w:type="dxa"/>
            <w:vAlign w:val="center"/>
          </w:tcPr>
          <w:p>
            <w:pPr>
              <w:pStyle w:val="13"/>
            </w:pPr>
            <w:r>
              <w:t>≥99</w:t>
            </w:r>
          </w:p>
        </w:tc>
        <w:tc>
          <w:tcPr>
            <w:tcW w:w="1276" w:type="dxa"/>
            <w:vAlign w:val="center"/>
          </w:tcPr>
          <w:p>
            <w:pPr>
              <w:pStyle w:val="13"/>
            </w:pPr>
            <w:r>
              <w:t>实际建设情况</w:t>
            </w:r>
          </w:p>
          <w:p>
            <w:pPr>
              <w:pStyle w:val="13"/>
            </w:pP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培训合格率（%）</w:t>
            </w:r>
          </w:p>
        </w:tc>
        <w:tc>
          <w:tcPr>
            <w:tcW w:w="2268" w:type="dxa"/>
            <w:vAlign w:val="center"/>
          </w:tcPr>
          <w:p>
            <w:pPr>
              <w:pStyle w:val="13"/>
            </w:pPr>
            <w:r>
              <w:t>≥99</w:t>
            </w:r>
          </w:p>
        </w:tc>
        <w:tc>
          <w:tcPr>
            <w:tcW w:w="1276" w:type="dxa"/>
            <w:vAlign w:val="center"/>
          </w:tcPr>
          <w:p>
            <w:pPr>
              <w:pStyle w:val="13"/>
            </w:pPr>
            <w:r>
              <w:t>实际培训情况</w:t>
            </w:r>
          </w:p>
          <w:p>
            <w:pPr>
              <w:pStyle w:val="13"/>
            </w:pP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助学金发放及时率（%）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w:t>
            </w:r>
          </w:p>
        </w:tc>
        <w:tc>
          <w:tcPr>
            <w:tcW w:w="2268" w:type="dxa"/>
            <w:vAlign w:val="center"/>
          </w:tcPr>
          <w:p>
            <w:pPr>
              <w:pStyle w:val="13"/>
            </w:pPr>
            <w:r>
              <w:t>≥99</w:t>
            </w:r>
          </w:p>
        </w:tc>
        <w:tc>
          <w:tcPr>
            <w:tcW w:w="1276" w:type="dxa"/>
            <w:vAlign w:val="center"/>
          </w:tcPr>
          <w:p>
            <w:pPr>
              <w:pStyle w:val="13"/>
            </w:pPr>
            <w:r>
              <w:t>实际培训情况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资金使用率</w:t>
            </w:r>
          </w:p>
        </w:tc>
        <w:tc>
          <w:tcPr>
            <w:tcW w:w="2268" w:type="dxa"/>
            <w:vAlign w:val="center"/>
          </w:tcPr>
          <w:p>
            <w:pPr>
              <w:pStyle w:val="13"/>
            </w:pPr>
            <w:r>
              <w:t>保证正常运转</w:t>
            </w:r>
          </w:p>
        </w:tc>
        <w:tc>
          <w:tcPr>
            <w:tcW w:w="1276" w:type="dxa"/>
            <w:vAlign w:val="center"/>
          </w:tcPr>
          <w:p>
            <w:pPr>
              <w:pStyle w:val="13"/>
            </w:pPr>
            <w:r>
              <w:t>实际使用情况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w:t>
            </w:r>
          </w:p>
        </w:tc>
        <w:tc>
          <w:tcPr>
            <w:tcW w:w="2268" w:type="dxa"/>
            <w:vAlign w:val="center"/>
          </w:tcPr>
          <w:p>
            <w:pPr>
              <w:pStyle w:val="13"/>
            </w:pPr>
            <w:r>
              <w:t>保证正常运转</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保证正常运转</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提升人员素质</w:t>
            </w:r>
          </w:p>
        </w:tc>
        <w:tc>
          <w:tcPr>
            <w:tcW w:w="5386" w:type="dxa"/>
            <w:vAlign w:val="center"/>
          </w:tcPr>
          <w:p>
            <w:pPr>
              <w:pStyle w:val="13"/>
            </w:pPr>
            <w:r>
              <w:t>提升人员素质</w:t>
            </w:r>
          </w:p>
        </w:tc>
        <w:tc>
          <w:tcPr>
            <w:tcW w:w="2268" w:type="dxa"/>
            <w:vAlign w:val="center"/>
          </w:tcPr>
          <w:p>
            <w:pPr>
              <w:pStyle w:val="13"/>
            </w:pPr>
            <w:r>
              <w:t>保证正常运转</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会议满意度</w:t>
            </w:r>
          </w:p>
        </w:tc>
        <w:tc>
          <w:tcPr>
            <w:tcW w:w="5386" w:type="dxa"/>
            <w:vAlign w:val="center"/>
          </w:tcPr>
          <w:p>
            <w:pPr>
              <w:pStyle w:val="13"/>
            </w:pPr>
            <w:r>
              <w:t>会议满意度</w:t>
            </w:r>
          </w:p>
          <w:p>
            <w:pPr>
              <w:pStyle w:val="13"/>
            </w:pPr>
          </w:p>
        </w:tc>
        <w:tc>
          <w:tcPr>
            <w:tcW w:w="2268" w:type="dxa"/>
            <w:vAlign w:val="center"/>
          </w:tcPr>
          <w:p>
            <w:pPr>
              <w:pStyle w:val="13"/>
            </w:pPr>
            <w:r>
              <w:t>≥99</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32、2025年中等职业学校家庭经济困难学生资助和免学费绩效目标表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13013025P00016710001R</w:t>
            </w:r>
          </w:p>
        </w:tc>
        <w:tc>
          <w:tcPr>
            <w:tcW w:w="2835" w:type="dxa"/>
            <w:vAlign w:val="center"/>
          </w:tcPr>
          <w:p>
            <w:pPr>
              <w:pStyle w:val="11"/>
            </w:pPr>
            <w:r>
              <w:t>项目名称</w:t>
            </w:r>
          </w:p>
        </w:tc>
        <w:tc>
          <w:tcPr>
            <w:tcW w:w="6095" w:type="dxa"/>
            <w:gridSpan w:val="3"/>
            <w:vAlign w:val="center"/>
          </w:tcPr>
          <w:p>
            <w:pPr>
              <w:pStyle w:val="13"/>
            </w:pPr>
            <w:r>
              <w:t>2025年中等职业学校家庭经济困难学生资助和免学费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w:t>
            </w:r>
          </w:p>
        </w:tc>
        <w:tc>
          <w:tcPr>
            <w:tcW w:w="2835" w:type="dxa"/>
            <w:vAlign w:val="center"/>
          </w:tcPr>
          <w:p>
            <w:pPr>
              <w:pStyle w:val="11"/>
            </w:pPr>
            <w:r>
              <w:t>其中：财政    资金</w:t>
            </w:r>
          </w:p>
        </w:tc>
        <w:tc>
          <w:tcPr>
            <w:tcW w:w="2551" w:type="dxa"/>
            <w:vAlign w:val="center"/>
          </w:tcPr>
          <w:p>
            <w:pPr>
              <w:pStyle w:val="13"/>
            </w:pPr>
            <w:r>
              <w:t>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2025年中等职业学校家庭经济困难学生资助和免学费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2000000%</w:t>
            </w:r>
          </w:p>
        </w:tc>
        <w:tc>
          <w:tcPr>
            <w:tcW w:w="2835" w:type="dxa"/>
            <w:vAlign w:val="center"/>
          </w:tcPr>
          <w:p>
            <w:pPr>
              <w:pStyle w:val="14"/>
            </w:pPr>
            <w:r>
              <w:t>4000000%</w:t>
            </w:r>
          </w:p>
        </w:tc>
        <w:tc>
          <w:tcPr>
            <w:tcW w:w="2551" w:type="dxa"/>
            <w:vAlign w:val="center"/>
          </w:tcPr>
          <w:p>
            <w:pPr>
              <w:pStyle w:val="14"/>
            </w:pPr>
            <w:r>
              <w:t>6000000%</w:t>
            </w:r>
          </w:p>
        </w:tc>
        <w:tc>
          <w:tcPr>
            <w:tcW w:w="3544" w:type="dxa"/>
            <w:gridSpan w:val="2"/>
            <w:vAlign w:val="center"/>
          </w:tcPr>
          <w:p>
            <w:pPr>
              <w:pStyle w:val="14"/>
            </w:pPr>
            <w:r>
              <w:t>6700000%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1.2025年中等职业学校家庭经济困难学生资助和免学费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举办专业培训/辅导场次数量</w:t>
            </w:r>
          </w:p>
        </w:tc>
        <w:tc>
          <w:tcPr>
            <w:tcW w:w="5386" w:type="dxa"/>
            <w:vAlign w:val="center"/>
          </w:tcPr>
          <w:p>
            <w:pPr>
              <w:pStyle w:val="13"/>
            </w:pPr>
            <w:r>
              <w:t>举办专业培训/辅导场次数量</w:t>
            </w:r>
          </w:p>
        </w:tc>
        <w:tc>
          <w:tcPr>
            <w:tcW w:w="2268" w:type="dxa"/>
            <w:vAlign w:val="center"/>
          </w:tcPr>
          <w:p>
            <w:pPr>
              <w:pStyle w:val="13"/>
            </w:pPr>
            <w:r>
              <w:t>≥90满意</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毕业生就业率（%）</w:t>
            </w:r>
          </w:p>
        </w:tc>
        <w:tc>
          <w:tcPr>
            <w:tcW w:w="5386" w:type="dxa"/>
            <w:vAlign w:val="center"/>
          </w:tcPr>
          <w:p>
            <w:pPr>
              <w:pStyle w:val="13"/>
            </w:pPr>
            <w:r>
              <w:t>毕业生就业率（%）</w:t>
            </w:r>
          </w:p>
        </w:tc>
        <w:tc>
          <w:tcPr>
            <w:tcW w:w="2268" w:type="dxa"/>
            <w:vAlign w:val="center"/>
          </w:tcPr>
          <w:p>
            <w:pPr>
              <w:pStyle w:val="13"/>
            </w:pPr>
            <w:r>
              <w:t>≥91有待提高</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奖助学金到位及时率（%）</w:t>
            </w:r>
          </w:p>
        </w:tc>
        <w:tc>
          <w:tcPr>
            <w:tcW w:w="2268" w:type="dxa"/>
            <w:vAlign w:val="center"/>
          </w:tcPr>
          <w:p>
            <w:pPr>
              <w:pStyle w:val="13"/>
            </w:pPr>
            <w:r>
              <w:t>≥90有增涨</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办公费</w:t>
            </w:r>
          </w:p>
        </w:tc>
        <w:tc>
          <w:tcPr>
            <w:tcW w:w="5386" w:type="dxa"/>
            <w:vAlign w:val="center"/>
          </w:tcPr>
          <w:p>
            <w:pPr>
              <w:pStyle w:val="13"/>
            </w:pPr>
            <w:r>
              <w:t>办公费</w:t>
            </w:r>
          </w:p>
        </w:tc>
        <w:tc>
          <w:tcPr>
            <w:tcW w:w="2268" w:type="dxa"/>
            <w:vAlign w:val="center"/>
          </w:tcPr>
          <w:p>
            <w:pPr>
              <w:pStyle w:val="13"/>
            </w:pPr>
            <w:r>
              <w:t>≥90有下降</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不断推进专业技术人才队伍建设</w:t>
            </w:r>
          </w:p>
        </w:tc>
        <w:tc>
          <w:tcPr>
            <w:tcW w:w="2268" w:type="dxa"/>
            <w:vAlign w:val="center"/>
          </w:tcPr>
          <w:p>
            <w:pPr>
              <w:pStyle w:val="13"/>
            </w:pPr>
            <w:r>
              <w:t>≥90</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节能环保减排</w:t>
            </w:r>
          </w:p>
        </w:tc>
        <w:tc>
          <w:tcPr>
            <w:tcW w:w="5386" w:type="dxa"/>
            <w:vAlign w:val="center"/>
          </w:tcPr>
          <w:p>
            <w:pPr>
              <w:pStyle w:val="13"/>
            </w:pPr>
            <w:r>
              <w:t>节能环保减排</w:t>
            </w:r>
          </w:p>
        </w:tc>
        <w:tc>
          <w:tcPr>
            <w:tcW w:w="2268" w:type="dxa"/>
            <w:vAlign w:val="center"/>
          </w:tcPr>
          <w:p>
            <w:pPr>
              <w:pStyle w:val="13"/>
            </w:pPr>
            <w:r>
              <w:t>≥90</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职业学校建档立卡等贫困人口毕业</w:t>
            </w:r>
          </w:p>
        </w:tc>
        <w:tc>
          <w:tcPr>
            <w:tcW w:w="5386" w:type="dxa"/>
            <w:vAlign w:val="center"/>
          </w:tcPr>
          <w:p>
            <w:pPr>
              <w:pStyle w:val="13"/>
            </w:pPr>
            <w:r>
              <w:t>职业学校建档立卡等贫困人口毕业生就业稳定率</w:t>
            </w:r>
          </w:p>
        </w:tc>
        <w:tc>
          <w:tcPr>
            <w:tcW w:w="2268" w:type="dxa"/>
            <w:vAlign w:val="center"/>
          </w:tcPr>
          <w:p>
            <w:pPr>
              <w:pStyle w:val="13"/>
            </w:pPr>
            <w:r>
              <w:t>≥90</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≥92满意</w:t>
            </w:r>
          </w:p>
        </w:tc>
        <w:tc>
          <w:tcPr>
            <w:tcW w:w="1276" w:type="dxa"/>
            <w:vAlign w:val="center"/>
          </w:tcPr>
          <w:p>
            <w:pPr>
              <w:pStyle w:val="13"/>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33、2025年中央学生资助补助经费（免学费）绩效目标表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13013025P00016710004L</w:t>
            </w:r>
          </w:p>
        </w:tc>
        <w:tc>
          <w:tcPr>
            <w:tcW w:w="2835" w:type="dxa"/>
            <w:vAlign w:val="center"/>
          </w:tcPr>
          <w:p>
            <w:pPr>
              <w:pStyle w:val="11"/>
            </w:pPr>
            <w:r>
              <w:t>项目名称</w:t>
            </w:r>
          </w:p>
        </w:tc>
        <w:tc>
          <w:tcPr>
            <w:tcW w:w="6095" w:type="dxa"/>
            <w:gridSpan w:val="3"/>
            <w:vAlign w:val="center"/>
          </w:tcPr>
          <w:p>
            <w:pPr>
              <w:pStyle w:val="13"/>
            </w:pPr>
            <w:r>
              <w:t>2025年中央学生资助补助经费（免学费）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主要用于弥补因落实免学费政策形成的经费缺口，由学校统筹用于保障学校运转及事业发展等相关支出。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3000000%</w:t>
            </w:r>
          </w:p>
        </w:tc>
        <w:tc>
          <w:tcPr>
            <w:tcW w:w="2835" w:type="dxa"/>
            <w:vAlign w:val="center"/>
          </w:tcPr>
          <w:p>
            <w:pPr>
              <w:pStyle w:val="14"/>
            </w:pPr>
            <w:r>
              <w:t>6000000%</w:t>
            </w:r>
          </w:p>
        </w:tc>
        <w:tc>
          <w:tcPr>
            <w:tcW w:w="2551" w:type="dxa"/>
            <w:vAlign w:val="center"/>
          </w:tcPr>
          <w:p>
            <w:pPr>
              <w:pStyle w:val="14"/>
            </w:pPr>
            <w:r>
              <w:t>9000000%</w:t>
            </w:r>
          </w:p>
        </w:tc>
        <w:tc>
          <w:tcPr>
            <w:tcW w:w="3544" w:type="dxa"/>
            <w:gridSpan w:val="2"/>
            <w:vAlign w:val="center"/>
          </w:tcPr>
          <w:p>
            <w:pPr>
              <w:pStyle w:val="14"/>
            </w:pPr>
            <w:r>
              <w:t>12000000%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1.2025年中央学生资助补助经费（免学费）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教育基地指导点建设数量</w:t>
            </w:r>
          </w:p>
        </w:tc>
        <w:tc>
          <w:tcPr>
            <w:tcW w:w="5386" w:type="dxa"/>
            <w:vAlign w:val="center"/>
          </w:tcPr>
          <w:p>
            <w:pPr>
              <w:pStyle w:val="13"/>
            </w:pPr>
            <w:r>
              <w:t>教育基地指导点建设数量</w:t>
            </w:r>
          </w:p>
        </w:tc>
        <w:tc>
          <w:tcPr>
            <w:tcW w:w="2268" w:type="dxa"/>
            <w:vAlign w:val="center"/>
          </w:tcPr>
          <w:p>
            <w:pPr>
              <w:pStyle w:val="13"/>
            </w:pPr>
            <w:r>
              <w:t>≥99%</w:t>
            </w:r>
          </w:p>
        </w:tc>
        <w:tc>
          <w:tcPr>
            <w:tcW w:w="1276" w:type="dxa"/>
            <w:vAlign w:val="center"/>
          </w:tcPr>
          <w:p>
            <w:pPr>
              <w:pStyle w:val="13"/>
            </w:pPr>
            <w:r>
              <w:t>实际建设情况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毕业生就业率（%）</w:t>
            </w:r>
          </w:p>
        </w:tc>
        <w:tc>
          <w:tcPr>
            <w:tcW w:w="5386" w:type="dxa"/>
            <w:vAlign w:val="center"/>
          </w:tcPr>
          <w:p>
            <w:pPr>
              <w:pStyle w:val="13"/>
            </w:pPr>
            <w:r>
              <w:t>毕业生就业率（%）</w:t>
            </w:r>
          </w:p>
        </w:tc>
        <w:tc>
          <w:tcPr>
            <w:tcW w:w="2268" w:type="dxa"/>
            <w:vAlign w:val="center"/>
          </w:tcPr>
          <w:p>
            <w:pPr>
              <w:pStyle w:val="13"/>
            </w:pPr>
            <w:r>
              <w:t>≥99%</w:t>
            </w:r>
          </w:p>
        </w:tc>
        <w:tc>
          <w:tcPr>
            <w:tcW w:w="1276" w:type="dxa"/>
            <w:vAlign w:val="center"/>
          </w:tcPr>
          <w:p>
            <w:pPr>
              <w:pStyle w:val="13"/>
            </w:pPr>
            <w:r>
              <w:t>实际就业情况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奖助学金到位及时率（%）</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w:t>
            </w:r>
          </w:p>
        </w:tc>
        <w:tc>
          <w:tcPr>
            <w:tcW w:w="2268" w:type="dxa"/>
            <w:vAlign w:val="center"/>
          </w:tcPr>
          <w:p>
            <w:pPr>
              <w:pStyle w:val="13"/>
            </w:pPr>
            <w:r>
              <w:t>≥99%</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不断推进专业技术人才队伍建设</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提升人员素质</w:t>
            </w:r>
          </w:p>
        </w:tc>
        <w:tc>
          <w:tcPr>
            <w:tcW w:w="5386" w:type="dxa"/>
            <w:vAlign w:val="center"/>
          </w:tcPr>
          <w:p>
            <w:pPr>
              <w:pStyle w:val="13"/>
            </w:pPr>
            <w:r>
              <w:t>提升人员素质</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参训人员满意度</w:t>
            </w:r>
          </w:p>
        </w:tc>
        <w:tc>
          <w:tcPr>
            <w:tcW w:w="2268" w:type="dxa"/>
            <w:vAlign w:val="center"/>
          </w:tcPr>
          <w:p>
            <w:pPr>
              <w:pStyle w:val="13"/>
            </w:pPr>
            <w:r>
              <w:t>≥99%</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34、2025年中央学生资助补助经费（助学金）绩效目标表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13013025P000002100335</w:t>
            </w:r>
          </w:p>
        </w:tc>
        <w:tc>
          <w:tcPr>
            <w:tcW w:w="2835" w:type="dxa"/>
            <w:vAlign w:val="center"/>
          </w:tcPr>
          <w:p>
            <w:pPr>
              <w:pStyle w:val="11"/>
            </w:pPr>
            <w:r>
              <w:t>项目名称</w:t>
            </w:r>
          </w:p>
        </w:tc>
        <w:tc>
          <w:tcPr>
            <w:tcW w:w="6095" w:type="dxa"/>
            <w:gridSpan w:val="3"/>
            <w:vAlign w:val="center"/>
          </w:tcPr>
          <w:p>
            <w:pPr>
              <w:pStyle w:val="13"/>
            </w:pPr>
            <w:r>
              <w:t>2025年中央学生资助补助经费（助学金）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w:t>
            </w:r>
          </w:p>
        </w:tc>
        <w:tc>
          <w:tcPr>
            <w:tcW w:w="2835" w:type="dxa"/>
            <w:vAlign w:val="center"/>
          </w:tcPr>
          <w:p>
            <w:pPr>
              <w:pStyle w:val="11"/>
            </w:pPr>
            <w:r>
              <w:t>其中：财政    资金</w:t>
            </w:r>
          </w:p>
        </w:tc>
        <w:tc>
          <w:tcPr>
            <w:tcW w:w="2551" w:type="dxa"/>
            <w:vAlign w:val="center"/>
          </w:tcPr>
          <w:p>
            <w:pPr>
              <w:pStyle w:val="13"/>
            </w:pPr>
            <w:r>
              <w:t>1.74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用于对家庭经济困难学生的资助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435000%</w:t>
            </w:r>
          </w:p>
        </w:tc>
        <w:tc>
          <w:tcPr>
            <w:tcW w:w="2835" w:type="dxa"/>
            <w:vAlign w:val="center"/>
          </w:tcPr>
          <w:p>
            <w:pPr>
              <w:pStyle w:val="14"/>
            </w:pPr>
            <w:r>
              <w:t>870000%</w:t>
            </w:r>
          </w:p>
        </w:tc>
        <w:tc>
          <w:tcPr>
            <w:tcW w:w="2551" w:type="dxa"/>
            <w:vAlign w:val="center"/>
          </w:tcPr>
          <w:p>
            <w:pPr>
              <w:pStyle w:val="14"/>
            </w:pPr>
            <w:r>
              <w:t>1305000%</w:t>
            </w:r>
          </w:p>
        </w:tc>
        <w:tc>
          <w:tcPr>
            <w:tcW w:w="3544" w:type="dxa"/>
            <w:gridSpan w:val="2"/>
            <w:vAlign w:val="center"/>
          </w:tcPr>
          <w:p>
            <w:pPr>
              <w:pStyle w:val="14"/>
            </w:pPr>
            <w:r>
              <w:t>1740000%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1.2025年中央学生资助补助经费（助学金）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教育基地指导点建设数量</w:t>
            </w:r>
          </w:p>
        </w:tc>
        <w:tc>
          <w:tcPr>
            <w:tcW w:w="5386" w:type="dxa"/>
            <w:vAlign w:val="center"/>
          </w:tcPr>
          <w:p>
            <w:pPr>
              <w:pStyle w:val="13"/>
            </w:pPr>
            <w:r>
              <w:t>教育基地指导点建设数量</w:t>
            </w:r>
          </w:p>
        </w:tc>
        <w:tc>
          <w:tcPr>
            <w:tcW w:w="2268" w:type="dxa"/>
            <w:vAlign w:val="center"/>
          </w:tcPr>
          <w:p>
            <w:pPr>
              <w:pStyle w:val="13"/>
            </w:pPr>
            <w:r>
              <w:t>≥99%</w:t>
            </w:r>
          </w:p>
        </w:tc>
        <w:tc>
          <w:tcPr>
            <w:tcW w:w="1276" w:type="dxa"/>
            <w:vAlign w:val="center"/>
          </w:tcPr>
          <w:p>
            <w:pPr>
              <w:pStyle w:val="13"/>
            </w:pPr>
            <w:r>
              <w:t>实际建设情况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毕业生就业率（%）</w:t>
            </w:r>
          </w:p>
        </w:tc>
        <w:tc>
          <w:tcPr>
            <w:tcW w:w="5386" w:type="dxa"/>
            <w:vAlign w:val="center"/>
          </w:tcPr>
          <w:p>
            <w:pPr>
              <w:pStyle w:val="13"/>
            </w:pPr>
            <w:r>
              <w:t>毕业生就业率（%）</w:t>
            </w:r>
          </w:p>
        </w:tc>
        <w:tc>
          <w:tcPr>
            <w:tcW w:w="2268" w:type="dxa"/>
            <w:vAlign w:val="center"/>
          </w:tcPr>
          <w:p>
            <w:pPr>
              <w:pStyle w:val="13"/>
            </w:pPr>
            <w:r>
              <w:t>≥99%</w:t>
            </w:r>
          </w:p>
        </w:tc>
        <w:tc>
          <w:tcPr>
            <w:tcW w:w="1276" w:type="dxa"/>
            <w:vAlign w:val="center"/>
          </w:tcPr>
          <w:p>
            <w:pPr>
              <w:pStyle w:val="13"/>
            </w:pPr>
            <w:r>
              <w:t>实际就业情况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奖助学金到位及时率（%）</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w:t>
            </w:r>
          </w:p>
        </w:tc>
        <w:tc>
          <w:tcPr>
            <w:tcW w:w="2268" w:type="dxa"/>
            <w:vAlign w:val="center"/>
          </w:tcPr>
          <w:p>
            <w:pPr>
              <w:pStyle w:val="13"/>
            </w:pPr>
            <w:r>
              <w:t>≥99%</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不断推进专业技术人才队伍建设</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提升人员素质</w:t>
            </w:r>
          </w:p>
        </w:tc>
        <w:tc>
          <w:tcPr>
            <w:tcW w:w="5386" w:type="dxa"/>
            <w:vAlign w:val="center"/>
          </w:tcPr>
          <w:p>
            <w:pPr>
              <w:pStyle w:val="13"/>
            </w:pPr>
            <w:r>
              <w:t>提升人员素质</w:t>
            </w:r>
          </w:p>
        </w:tc>
        <w:tc>
          <w:tcPr>
            <w:tcW w:w="2268" w:type="dxa"/>
            <w:vAlign w:val="center"/>
          </w:tcPr>
          <w:p>
            <w:pPr>
              <w:pStyle w:val="13"/>
            </w:pPr>
            <w:r>
              <w:t>保证正常运转</w:t>
            </w:r>
          </w:p>
        </w:tc>
        <w:tc>
          <w:tcPr>
            <w:tcW w:w="1276" w:type="dxa"/>
            <w:vAlign w:val="center"/>
          </w:tcPr>
          <w:p>
            <w:pPr>
              <w:pStyle w:val="13"/>
            </w:pPr>
            <w:r>
              <w:t>根据实际情况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参训人员满意度</w:t>
            </w:r>
          </w:p>
        </w:tc>
        <w:tc>
          <w:tcPr>
            <w:tcW w:w="2268" w:type="dxa"/>
            <w:vAlign w:val="center"/>
          </w:tcPr>
          <w:p>
            <w:pPr>
              <w:pStyle w:val="13"/>
            </w:pPr>
            <w:r>
              <w:t>≥99%</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35、2025年中职建档立卡家庭学生免住宿费和免教科书费绩效目标表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13013025P000170100019</w:t>
            </w:r>
          </w:p>
        </w:tc>
        <w:tc>
          <w:tcPr>
            <w:tcW w:w="2835" w:type="dxa"/>
            <w:vAlign w:val="center"/>
          </w:tcPr>
          <w:p>
            <w:pPr>
              <w:pStyle w:val="11"/>
            </w:pPr>
            <w:r>
              <w:t>项目名称</w:t>
            </w:r>
          </w:p>
        </w:tc>
        <w:tc>
          <w:tcPr>
            <w:tcW w:w="6095" w:type="dxa"/>
            <w:gridSpan w:val="3"/>
            <w:vAlign w:val="center"/>
          </w:tcPr>
          <w:p>
            <w:pPr>
              <w:pStyle w:val="13"/>
            </w:pPr>
            <w:r>
              <w:t>2025年中职建档立卡家庭学生免住宿费和免教科书费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0.95</w:t>
            </w:r>
          </w:p>
        </w:tc>
        <w:tc>
          <w:tcPr>
            <w:tcW w:w="2835" w:type="dxa"/>
            <w:vAlign w:val="center"/>
          </w:tcPr>
          <w:p>
            <w:pPr>
              <w:pStyle w:val="11"/>
            </w:pPr>
            <w:r>
              <w:t>其中：财政    资金</w:t>
            </w:r>
          </w:p>
        </w:tc>
        <w:tc>
          <w:tcPr>
            <w:tcW w:w="2551" w:type="dxa"/>
            <w:vAlign w:val="center"/>
          </w:tcPr>
          <w:p>
            <w:pPr>
              <w:pStyle w:val="13"/>
            </w:pPr>
            <w:r>
              <w:t>0.95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用于建档立卡学生的住宿费和教材费等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300000%</w:t>
            </w:r>
          </w:p>
        </w:tc>
        <w:tc>
          <w:tcPr>
            <w:tcW w:w="2835" w:type="dxa"/>
            <w:vAlign w:val="center"/>
          </w:tcPr>
          <w:p>
            <w:pPr>
              <w:pStyle w:val="14"/>
            </w:pPr>
            <w:r>
              <w:t>300000%</w:t>
            </w:r>
          </w:p>
        </w:tc>
        <w:tc>
          <w:tcPr>
            <w:tcW w:w="2551" w:type="dxa"/>
            <w:vAlign w:val="center"/>
          </w:tcPr>
          <w:p>
            <w:pPr>
              <w:pStyle w:val="14"/>
            </w:pPr>
            <w:r>
              <w:t>300000%</w:t>
            </w:r>
          </w:p>
        </w:tc>
        <w:tc>
          <w:tcPr>
            <w:tcW w:w="3544" w:type="dxa"/>
            <w:gridSpan w:val="2"/>
            <w:vAlign w:val="center"/>
          </w:tcPr>
          <w:p>
            <w:pPr>
              <w:pStyle w:val="14"/>
            </w:pPr>
            <w:r>
              <w:t>52000%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1.2025年中职建档立卡家庭学生免住宿费和免教科书费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教育基地指导点建设数量</w:t>
            </w:r>
          </w:p>
        </w:tc>
        <w:tc>
          <w:tcPr>
            <w:tcW w:w="5386" w:type="dxa"/>
            <w:vAlign w:val="center"/>
          </w:tcPr>
          <w:p>
            <w:pPr>
              <w:pStyle w:val="13"/>
            </w:pPr>
            <w:r>
              <w:t>教育基地指导点建设数量</w:t>
            </w:r>
          </w:p>
        </w:tc>
        <w:tc>
          <w:tcPr>
            <w:tcW w:w="2268" w:type="dxa"/>
            <w:vAlign w:val="center"/>
          </w:tcPr>
          <w:p>
            <w:pPr>
              <w:pStyle w:val="13"/>
            </w:pPr>
            <w:r>
              <w:t>≥99%</w:t>
            </w:r>
          </w:p>
        </w:tc>
        <w:tc>
          <w:tcPr>
            <w:tcW w:w="1276" w:type="dxa"/>
            <w:vAlign w:val="center"/>
          </w:tcPr>
          <w:p>
            <w:pPr>
              <w:pStyle w:val="13"/>
            </w:pPr>
            <w:r>
              <w:t>实际建设情况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毕业生就业率（%）</w:t>
            </w:r>
          </w:p>
        </w:tc>
        <w:tc>
          <w:tcPr>
            <w:tcW w:w="5386" w:type="dxa"/>
            <w:vAlign w:val="center"/>
          </w:tcPr>
          <w:p>
            <w:pPr>
              <w:pStyle w:val="13"/>
            </w:pPr>
            <w:r>
              <w:t>毕业生就业率（%）</w:t>
            </w:r>
          </w:p>
        </w:tc>
        <w:tc>
          <w:tcPr>
            <w:tcW w:w="2268" w:type="dxa"/>
            <w:vAlign w:val="center"/>
          </w:tcPr>
          <w:p>
            <w:pPr>
              <w:pStyle w:val="13"/>
            </w:pPr>
            <w:r>
              <w:t>≥99%</w:t>
            </w:r>
          </w:p>
        </w:tc>
        <w:tc>
          <w:tcPr>
            <w:tcW w:w="1276" w:type="dxa"/>
            <w:vAlign w:val="center"/>
          </w:tcPr>
          <w:p>
            <w:pPr>
              <w:pStyle w:val="13"/>
            </w:pPr>
            <w:r>
              <w:t>实际就业情况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奖助学金到位及时率（%）</w:t>
            </w:r>
          </w:p>
        </w:tc>
        <w:tc>
          <w:tcPr>
            <w:tcW w:w="5386" w:type="dxa"/>
            <w:vAlign w:val="center"/>
          </w:tcPr>
          <w:p>
            <w:pPr>
              <w:pStyle w:val="13"/>
            </w:pPr>
            <w:r>
              <w:t>奖助学金到位及时率（%）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w:t>
            </w:r>
          </w:p>
        </w:tc>
        <w:tc>
          <w:tcPr>
            <w:tcW w:w="2268" w:type="dxa"/>
            <w:vAlign w:val="center"/>
          </w:tcPr>
          <w:p>
            <w:pPr>
              <w:pStyle w:val="13"/>
            </w:pPr>
            <w:r>
              <w:t>≥99%</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保证正常运转</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不断推进专业技术人才队伍建设</w:t>
            </w:r>
          </w:p>
        </w:tc>
        <w:tc>
          <w:tcPr>
            <w:tcW w:w="5386" w:type="dxa"/>
            <w:vAlign w:val="center"/>
          </w:tcPr>
          <w:p>
            <w:pPr>
              <w:pStyle w:val="13"/>
            </w:pPr>
            <w:r>
              <w:t>不断推进专业技术人才队伍建设</w:t>
            </w:r>
          </w:p>
        </w:tc>
        <w:tc>
          <w:tcPr>
            <w:tcW w:w="2268" w:type="dxa"/>
            <w:vAlign w:val="center"/>
          </w:tcPr>
          <w:p>
            <w:pPr>
              <w:pStyle w:val="13"/>
            </w:pPr>
            <w:r>
              <w:t>保证正常运转</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环保节能</w:t>
            </w:r>
          </w:p>
        </w:tc>
        <w:tc>
          <w:tcPr>
            <w:tcW w:w="2268" w:type="dxa"/>
            <w:vAlign w:val="center"/>
          </w:tcPr>
          <w:p>
            <w:pPr>
              <w:pStyle w:val="13"/>
            </w:pPr>
            <w:r>
              <w:t>保证正常运转</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提升人员素质</w:t>
            </w:r>
          </w:p>
        </w:tc>
        <w:tc>
          <w:tcPr>
            <w:tcW w:w="5386" w:type="dxa"/>
            <w:vAlign w:val="center"/>
          </w:tcPr>
          <w:p>
            <w:pPr>
              <w:pStyle w:val="13"/>
            </w:pPr>
            <w:r>
              <w:t>提升人员素质</w:t>
            </w:r>
          </w:p>
        </w:tc>
        <w:tc>
          <w:tcPr>
            <w:tcW w:w="2268" w:type="dxa"/>
            <w:vAlign w:val="center"/>
          </w:tcPr>
          <w:p>
            <w:pPr>
              <w:pStyle w:val="13"/>
            </w:pPr>
            <w:r>
              <w:t>保证正常运转</w:t>
            </w:r>
          </w:p>
        </w:tc>
        <w:tc>
          <w:tcPr>
            <w:tcW w:w="1276" w:type="dxa"/>
            <w:vAlign w:val="center"/>
          </w:tcPr>
          <w:p>
            <w:pPr>
              <w:pStyle w:val="13"/>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参训人员满意度</w:t>
            </w:r>
          </w:p>
        </w:tc>
        <w:tc>
          <w:tcPr>
            <w:tcW w:w="2268" w:type="dxa"/>
            <w:vAlign w:val="center"/>
          </w:tcPr>
          <w:p>
            <w:pPr>
              <w:pStyle w:val="13"/>
            </w:pPr>
            <w:r>
              <w:t>≥99%</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36、2025年基层管理岗绩效目标表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13013025P00000210083G</w:t>
            </w:r>
          </w:p>
        </w:tc>
        <w:tc>
          <w:tcPr>
            <w:tcW w:w="2835" w:type="dxa"/>
            <w:vAlign w:val="center"/>
          </w:tcPr>
          <w:p>
            <w:pPr>
              <w:pStyle w:val="11"/>
            </w:pPr>
            <w:r>
              <w:t>项目名称</w:t>
            </w:r>
          </w:p>
        </w:tc>
        <w:tc>
          <w:tcPr>
            <w:tcW w:w="6095" w:type="dxa"/>
            <w:gridSpan w:val="3"/>
            <w:vAlign w:val="center"/>
          </w:tcPr>
          <w:p>
            <w:pPr>
              <w:pStyle w:val="13"/>
            </w:pPr>
            <w:r>
              <w:t>2025年基层管理岗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用于支付基层管理岗岗位和社保补贴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100000000%</w:t>
            </w:r>
          </w:p>
        </w:tc>
        <w:tc>
          <w:tcPr>
            <w:tcW w:w="2835" w:type="dxa"/>
            <w:vAlign w:val="center"/>
          </w:tcPr>
          <w:p>
            <w:pPr>
              <w:pStyle w:val="14"/>
            </w:pPr>
            <w:r>
              <w:t>200000000%</w:t>
            </w:r>
          </w:p>
        </w:tc>
        <w:tc>
          <w:tcPr>
            <w:tcW w:w="2551" w:type="dxa"/>
            <w:vAlign w:val="center"/>
          </w:tcPr>
          <w:p>
            <w:pPr>
              <w:pStyle w:val="14"/>
            </w:pPr>
            <w:r>
              <w:t>300000000%</w:t>
            </w:r>
          </w:p>
        </w:tc>
        <w:tc>
          <w:tcPr>
            <w:tcW w:w="3544" w:type="dxa"/>
            <w:gridSpan w:val="2"/>
            <w:vAlign w:val="center"/>
          </w:tcPr>
          <w:p>
            <w:pPr>
              <w:pStyle w:val="14"/>
            </w:pPr>
            <w:r>
              <w:t>400000000%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1.及时支付岗位和社保补贴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及时性</w:t>
            </w:r>
          </w:p>
        </w:tc>
        <w:tc>
          <w:tcPr>
            <w:tcW w:w="2268" w:type="dxa"/>
            <w:vAlign w:val="center"/>
          </w:tcPr>
          <w:p>
            <w:pPr>
              <w:pStyle w:val="13"/>
            </w:pPr>
            <w:r>
              <w:t>基层管理岗55人管理岗13人</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及时</w:t>
            </w:r>
          </w:p>
        </w:tc>
        <w:tc>
          <w:tcPr>
            <w:tcW w:w="1276" w:type="dxa"/>
            <w:vAlign w:val="center"/>
          </w:tcPr>
          <w:p>
            <w:pPr>
              <w:pStyle w:val="13"/>
            </w:pPr>
            <w:r>
              <w:t>按政策执行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业务处理及时性</w:t>
            </w:r>
          </w:p>
          <w:p>
            <w:pPr>
              <w:pStyle w:val="13"/>
            </w:pPr>
          </w:p>
        </w:tc>
        <w:tc>
          <w:tcPr>
            <w:tcW w:w="5386" w:type="dxa"/>
            <w:vAlign w:val="center"/>
          </w:tcPr>
          <w:p>
            <w:pPr>
              <w:pStyle w:val="13"/>
            </w:pPr>
            <w:r>
              <w:t>业务处理及时性</w:t>
            </w:r>
          </w:p>
          <w:p>
            <w:pPr>
              <w:pStyle w:val="13"/>
            </w:pP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严格按照年初预算资金</w:t>
            </w:r>
          </w:p>
        </w:tc>
        <w:tc>
          <w:tcPr>
            <w:tcW w:w="5386" w:type="dxa"/>
            <w:vAlign w:val="center"/>
          </w:tcPr>
          <w:p>
            <w:pPr>
              <w:pStyle w:val="13"/>
            </w:pPr>
            <w:r>
              <w:t>严格按照年初预算资金</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≥95</w:t>
            </w:r>
          </w:p>
        </w:tc>
        <w:tc>
          <w:tcPr>
            <w:tcW w:w="1276" w:type="dxa"/>
            <w:vAlign w:val="center"/>
          </w:tcPr>
          <w:p>
            <w:pPr>
              <w:pStyle w:val="13"/>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资源消耗</w:t>
            </w:r>
          </w:p>
        </w:tc>
        <w:tc>
          <w:tcPr>
            <w:tcW w:w="5386" w:type="dxa"/>
            <w:vAlign w:val="center"/>
          </w:tcPr>
          <w:p>
            <w:pPr>
              <w:pStyle w:val="13"/>
            </w:pPr>
            <w:r>
              <w:t>资源消耗</w:t>
            </w:r>
          </w:p>
        </w:tc>
        <w:tc>
          <w:tcPr>
            <w:tcW w:w="2268" w:type="dxa"/>
            <w:vAlign w:val="center"/>
          </w:tcPr>
          <w:p>
            <w:pPr>
              <w:pStyle w:val="13"/>
            </w:pPr>
            <w:r>
              <w:t>≥95</w:t>
            </w:r>
          </w:p>
        </w:tc>
        <w:tc>
          <w:tcPr>
            <w:tcW w:w="1276" w:type="dxa"/>
            <w:vAlign w:val="center"/>
          </w:tcPr>
          <w:p>
            <w:pPr>
              <w:pStyle w:val="13"/>
            </w:pPr>
            <w:r>
              <w:t>按政策执行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保障业务工作情况</w:t>
            </w:r>
          </w:p>
        </w:tc>
        <w:tc>
          <w:tcPr>
            <w:tcW w:w="5386" w:type="dxa"/>
            <w:vAlign w:val="center"/>
          </w:tcPr>
          <w:p>
            <w:pPr>
              <w:pStyle w:val="13"/>
            </w:pPr>
            <w:r>
              <w:t>保障业务工作情况</w:t>
            </w:r>
          </w:p>
        </w:tc>
        <w:tc>
          <w:tcPr>
            <w:tcW w:w="2268" w:type="dxa"/>
            <w:vAlign w:val="center"/>
          </w:tcPr>
          <w:p>
            <w:pPr>
              <w:pStyle w:val="13"/>
            </w:pPr>
            <w:r>
              <w:t>≥90</w:t>
            </w:r>
          </w:p>
        </w:tc>
        <w:tc>
          <w:tcPr>
            <w:tcW w:w="1276" w:type="dxa"/>
            <w:vAlign w:val="center"/>
          </w:tcPr>
          <w:p>
            <w:pPr>
              <w:pStyle w:val="13"/>
            </w:pPr>
            <w:r>
              <w:t>按政策执行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≥90</w:t>
            </w:r>
          </w:p>
        </w:tc>
        <w:tc>
          <w:tcPr>
            <w:tcW w:w="1276" w:type="dxa"/>
            <w:vAlign w:val="center"/>
          </w:tcPr>
          <w:p>
            <w:pPr>
              <w:pStyle w:val="13"/>
            </w:pPr>
            <w:r>
              <w:t>按政策执行</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无极县人力资源和社会保障局（含所属单位）上年末固定资产金额为555.08万元（详见下表）。本年度拟购置固定资产总额为0.00万元，已按要求列入政府采购预算，详见政府采购预算表。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323无极县人力资源和社会保障局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555.08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925</w:t>
            </w:r>
          </w:p>
        </w:tc>
        <w:tc>
          <w:tcPr>
            <w:tcW w:w="2835" w:type="dxa"/>
            <w:vAlign w:val="center"/>
          </w:tcPr>
          <w:p>
            <w:pPr>
              <w:pStyle w:val="12"/>
            </w:pPr>
            <w:r>
              <w:t>69.73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925</w:t>
            </w:r>
          </w:p>
        </w:tc>
        <w:tc>
          <w:tcPr>
            <w:tcW w:w="2835" w:type="dxa"/>
            <w:vAlign w:val="center"/>
          </w:tcPr>
          <w:p>
            <w:pPr>
              <w:pStyle w:val="12"/>
            </w:pPr>
            <w:r>
              <w:t>69.73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58.68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1048</w:t>
            </w:r>
          </w:p>
        </w:tc>
        <w:tc>
          <w:tcPr>
            <w:tcW w:w="2835" w:type="dxa"/>
            <w:vAlign w:val="center"/>
          </w:tcPr>
          <w:p>
            <w:pPr>
              <w:pStyle w:val="12"/>
            </w:pPr>
            <w:r>
              <w:t>496.40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5BEFB9"/>
    <w:multiLevelType w:val="singleLevel"/>
    <w:tmpl w:val="BD5BEFB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6459B2"/>
    <w:rsid w:val="137C5C47"/>
    <w:rsid w:val="20FD59D9"/>
    <w:rsid w:val="35386B67"/>
    <w:rsid w:val="4AE86BB6"/>
    <w:rsid w:val="545906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74</Pages>
  <TotalTime>3</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2025-02-11T17:45:00Z</dcterms:created>
  <dc:creator>Administrator</dc:creator>
  <cp:lastModifiedBy>lenovo</cp:lastModifiedBy>
  <dcterms:modified xsi:type="dcterms:W3CDTF">2025-09-10T08:48:10Z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DF4B316AB1EE43C8A698B50EBA8BDEE6</vt:lpwstr>
  </property>
</Properties>
</file>