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82202D">
      <w:pPr>
        <w:jc w:val="center"/>
        <w:rPr>
          <w:rFonts w:hint="eastAsia" w:asciiTheme="majorEastAsia" w:hAnsiTheme="majorEastAsia" w:eastAsiaTheme="majorEastAsia" w:cstheme="majorEastAsia"/>
          <w:sz w:val="44"/>
          <w:szCs w:val="52"/>
        </w:rPr>
      </w:pPr>
      <w:r>
        <w:rPr>
          <w:rFonts w:hint="eastAsia" w:asciiTheme="majorEastAsia" w:hAnsiTheme="majorEastAsia" w:eastAsiaTheme="majorEastAsia" w:cstheme="majorEastAsia"/>
          <w:sz w:val="44"/>
          <w:szCs w:val="52"/>
        </w:rPr>
        <w:t>行政许可撤销</w:t>
      </w:r>
      <w:r>
        <w:rPr>
          <w:rFonts w:hint="eastAsia" w:asciiTheme="majorEastAsia" w:hAnsiTheme="majorEastAsia" w:eastAsiaTheme="majorEastAsia" w:cstheme="majorEastAsia"/>
          <w:sz w:val="44"/>
          <w:szCs w:val="52"/>
          <w:lang w:eastAsia="zh-CN"/>
        </w:rPr>
        <w:t>决定</w:t>
      </w:r>
      <w:r>
        <w:rPr>
          <w:rFonts w:hint="eastAsia" w:asciiTheme="majorEastAsia" w:hAnsiTheme="majorEastAsia" w:eastAsiaTheme="majorEastAsia" w:cstheme="majorEastAsia"/>
          <w:sz w:val="44"/>
          <w:szCs w:val="52"/>
        </w:rPr>
        <w:t>书</w:t>
      </w:r>
    </w:p>
    <w:p w14:paraId="1399CAA6">
      <w:pPr>
        <w:jc w:val="right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无数政设立撤销</w:t>
      </w:r>
      <w:r>
        <w:rPr>
          <w:rFonts w:hint="eastAsia" w:ascii="宋体" w:hAnsi="宋体" w:eastAsia="宋体" w:cs="宋体"/>
          <w:sz w:val="32"/>
          <w:szCs w:val="40"/>
        </w:rPr>
        <w:t>〔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2026</w:t>
      </w:r>
      <w:r>
        <w:rPr>
          <w:rFonts w:hint="eastAsia" w:ascii="宋体" w:hAnsi="宋体" w:eastAsia="宋体" w:cs="宋体"/>
          <w:sz w:val="32"/>
          <w:szCs w:val="40"/>
        </w:rPr>
        <w:t>〕</w:t>
      </w:r>
      <w:r>
        <w:rPr>
          <w:rFonts w:hint="eastAsia" w:ascii="宋体" w:hAnsi="宋体" w:eastAsia="宋体" w:cs="宋体"/>
          <w:sz w:val="32"/>
          <w:szCs w:val="40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40"/>
        </w:rPr>
        <w:t>号</w:t>
      </w:r>
    </w:p>
    <w:p w14:paraId="1ACF0ACC">
      <w:pPr>
        <w:jc w:val="right"/>
        <w:rPr>
          <w:rFonts w:hint="eastAsia" w:ascii="仿宋_GB2312" w:hAnsi="仿宋_GB2312" w:eastAsia="仿宋_GB2312" w:cs="仿宋_GB2312"/>
          <w:sz w:val="32"/>
          <w:szCs w:val="40"/>
        </w:rPr>
      </w:pPr>
    </w:p>
    <w:p w14:paraId="3F2B86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河北中汇亚信焊材有限公司</w:t>
      </w:r>
      <w:r>
        <w:rPr>
          <w:rFonts w:hint="eastAsia" w:ascii="仿宋_GB2312" w:hAnsi="仿宋_GB2312" w:eastAsia="仿宋_GB2312" w:cs="仿宋_GB2312"/>
          <w:sz w:val="32"/>
          <w:szCs w:val="40"/>
        </w:rPr>
        <w:t>:</w:t>
      </w:r>
    </w:p>
    <w:p w14:paraId="6BEEF8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申请人范荣花（公司股东）向无极县数据和政务服务局举报，反映你公司涉嫌冒用其身份信息取得2016</w:t>
      </w:r>
      <w:r>
        <w:rPr>
          <w:rFonts w:hint="eastAsia" w:ascii="仿宋_GB2312" w:hAnsi="仿宋_GB2312" w:eastAsia="仿宋_GB2312" w:cs="仿宋_GB2312"/>
          <w:sz w:val="32"/>
          <w:szCs w:val="40"/>
        </w:rPr>
        <w:t>年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40"/>
        </w:rPr>
        <w:t>月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sz w:val="32"/>
          <w:szCs w:val="40"/>
        </w:rPr>
        <w:t>日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的公司设立登记，</w:t>
      </w:r>
      <w:r>
        <w:rPr>
          <w:rFonts w:hint="eastAsia" w:ascii="仿宋_GB2312" w:hAnsi="仿宋_GB2312" w:eastAsia="仿宋_GB2312" w:cs="仿宋_GB2312"/>
          <w:sz w:val="32"/>
          <w:szCs w:val="40"/>
        </w:rPr>
        <w:t>许可证件编号: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91130130MA0823NJ56。经无极县市场监督管理局调查，你公司和相关人员无法取得联系，且公示45天内无利害关系人提出异议。</w:t>
      </w:r>
    </w:p>
    <w:p w14:paraId="750858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根据《中华人民共和国市场主体登记管理条例》第四十条第二款和《中华人民共和国市场主体登记管理条例实施细则》第五十三条第二款</w:t>
      </w:r>
      <w:r>
        <w:rPr>
          <w:rFonts w:hint="eastAsia" w:ascii="仿宋_GB2312" w:hAnsi="仿宋_GB2312" w:eastAsia="仿宋_GB2312" w:cs="仿宋_GB2312"/>
          <w:sz w:val="32"/>
          <w:szCs w:val="40"/>
        </w:rPr>
        <w:t>的规定，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决定</w:t>
      </w:r>
      <w:r>
        <w:rPr>
          <w:rFonts w:hint="eastAsia" w:ascii="仿宋_GB2312" w:hAnsi="仿宋_GB2312" w:eastAsia="仿宋_GB2312" w:cs="仿宋_GB2312"/>
          <w:sz w:val="32"/>
          <w:szCs w:val="40"/>
        </w:rPr>
        <w:t>撤销你(单位)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公司设立登记</w:t>
      </w:r>
      <w:r>
        <w:rPr>
          <w:rFonts w:hint="eastAsia" w:ascii="仿宋_GB2312" w:hAnsi="仿宋_GB2312" w:eastAsia="仿宋_GB2312" w:cs="仿宋_GB2312"/>
          <w:sz w:val="32"/>
          <w:szCs w:val="40"/>
        </w:rPr>
        <w:t>行政许可。</w:t>
      </w:r>
      <w:bookmarkStart w:id="0" w:name="_GoBack"/>
      <w:bookmarkEnd w:id="0"/>
    </w:p>
    <w:p w14:paraId="23E5E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如不服本决定，可以自收到本决定书之日起60日内向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无极县</w:t>
      </w:r>
      <w:r>
        <w:rPr>
          <w:rFonts w:hint="eastAsia" w:ascii="仿宋_GB2312" w:hAnsi="仿宋_GB2312" w:eastAsia="仿宋_GB2312" w:cs="仿宋_GB2312"/>
          <w:sz w:val="32"/>
          <w:szCs w:val="40"/>
        </w:rPr>
        <w:t>人民政府申请行政复议，或者6个月内向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无极县</w:t>
      </w:r>
      <w:r>
        <w:rPr>
          <w:rFonts w:hint="eastAsia" w:ascii="仿宋_GB2312" w:hAnsi="仿宋_GB2312" w:eastAsia="仿宋_GB2312" w:cs="仿宋_GB2312"/>
          <w:sz w:val="32"/>
          <w:szCs w:val="40"/>
        </w:rPr>
        <w:t>人民法院提起诉讼。</w:t>
      </w:r>
    </w:p>
    <w:p w14:paraId="4EBA1F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</w:p>
    <w:p w14:paraId="1AB1F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</w:p>
    <w:p w14:paraId="7390A6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</w:p>
    <w:p w14:paraId="314249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</w:p>
    <w:p w14:paraId="57E3CB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无极县数据和政务服务局</w:t>
      </w:r>
    </w:p>
    <w:p w14:paraId="042E54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(行政审批专用章)</w:t>
      </w:r>
    </w:p>
    <w:p w14:paraId="129709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2026年3月5日</w:t>
      </w:r>
    </w:p>
    <w:p w14:paraId="112BE9B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214E74"/>
    <w:rsid w:val="0A214E74"/>
    <w:rsid w:val="0DE314D8"/>
    <w:rsid w:val="72414F83"/>
    <w:rsid w:val="75B82949"/>
    <w:rsid w:val="7D6C2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252</Words>
  <Characters>283</Characters>
  <Lines>0</Lines>
  <Paragraphs>0</Paragraphs>
  <TotalTime>14</TotalTime>
  <ScaleCrop>false</ScaleCrop>
  <LinksUpToDate>false</LinksUpToDate>
  <CharactersWithSpaces>283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2026-03-05T01:32:00Z</dcterms:created>
  <dc:creator>好好学吧（郭硕彤）</dc:creator>
  <cp:lastModifiedBy>好好学吧（郭硕彤）</cp:lastModifiedBy>
  <dcterms:modified xsi:type="dcterms:W3CDTF">2026-03-05T02:26:58Z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9CBC6AB3F02546A48153573DBA8C2433_13</vt:lpwstr>
  </property>
  <property fmtid="{D5CDD505-2E9C-101B-9397-08002B2CF9AE}" pid="4" name="KSOTemplateDocerSaveRecord">
    <vt:lpwstr>eyJoZGlkIjoiMmYwOTZkYzM4M2RmZjNmZGUwNDIxN2ZjZTI3NWE2NTYiLCJ1c2VySWQiOiIxMjAxMDQ5MTU4In0=</vt:lpwstr>
  </property>
</Properties>
</file>