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23A45" w:rsidRDefault="00A23A45" w:rsidP="00A23A45">
      <w:pPr>
        <w:jc w:val="center"/>
        <w:rPr>
          <w:rFonts w:ascii="宋体" w:hAnsi="宋体" w:cs="宋体"/>
          <w:b/>
          <w:bCs/>
          <w:sz w:val="44"/>
          <w:szCs w:val="44"/>
        </w:rPr>
      </w:pPr>
    </w:p>
    <w:p w:rsidR="00345A4D" w:rsidRDefault="00C3570A" w:rsidP="00C3570A">
      <w:pPr>
        <w:jc w:val="center"/>
        <w:rPr>
          <w:rFonts w:ascii="宋体" w:hAnsi="宋体" w:cs="宋体"/>
          <w:b/>
          <w:bCs/>
          <w:sz w:val="44"/>
          <w:szCs w:val="44"/>
        </w:rPr>
      </w:pPr>
      <w:r>
        <w:rPr>
          <w:rFonts w:ascii="宋体" w:hAnsi="宋体" w:cs="宋体" w:hint="eastAsia"/>
          <w:b/>
          <w:bCs/>
          <w:sz w:val="44"/>
          <w:szCs w:val="44"/>
        </w:rPr>
        <w:t>河北省</w:t>
      </w:r>
      <w:r w:rsidR="00A23A45">
        <w:rPr>
          <w:rFonts w:ascii="宋体" w:hAnsi="宋体" w:cs="宋体" w:hint="eastAsia"/>
          <w:b/>
          <w:bCs/>
          <w:sz w:val="44"/>
          <w:szCs w:val="44"/>
        </w:rPr>
        <w:t>无极县</w:t>
      </w:r>
      <w:r w:rsidR="00155D6D">
        <w:rPr>
          <w:rFonts w:ascii="宋体" w:hAnsi="宋体" w:cs="宋体" w:hint="eastAsia"/>
          <w:b/>
          <w:bCs/>
          <w:sz w:val="44"/>
          <w:szCs w:val="44"/>
        </w:rPr>
        <w:t>残疾人联合会</w:t>
      </w:r>
    </w:p>
    <w:p w:rsidR="00A23A45" w:rsidRDefault="008F3540" w:rsidP="00A23A45">
      <w:pPr>
        <w:jc w:val="center"/>
        <w:rPr>
          <w:rFonts w:ascii="宋体" w:hAnsi="宋体" w:cs="宋体"/>
          <w:b/>
          <w:bCs/>
          <w:sz w:val="44"/>
          <w:szCs w:val="44"/>
        </w:rPr>
      </w:pPr>
      <w:r>
        <w:rPr>
          <w:rFonts w:ascii="宋体" w:hAnsi="宋体" w:cs="宋体" w:hint="eastAsia"/>
          <w:b/>
          <w:bCs/>
          <w:sz w:val="44"/>
          <w:szCs w:val="44"/>
        </w:rPr>
        <w:t>2018</w:t>
      </w:r>
      <w:r w:rsidR="00A23A45">
        <w:rPr>
          <w:rFonts w:ascii="宋体" w:hAnsi="宋体" w:cs="宋体" w:hint="eastAsia"/>
          <w:b/>
          <w:bCs/>
          <w:sz w:val="44"/>
          <w:szCs w:val="44"/>
        </w:rPr>
        <w:t>年部门预算信息公开说明目录</w:t>
      </w:r>
    </w:p>
    <w:p w:rsidR="00A23A45" w:rsidRDefault="00A23A45" w:rsidP="00A23A45"/>
    <w:p w:rsidR="00A23A45" w:rsidRPr="0028597B" w:rsidRDefault="00A23A45" w:rsidP="00A23A45"/>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一、部门职责及机构设置情况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二、部门预算安排的总体情况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三、机关运行经费安排情况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四、财政拨款“三公”经费预算情况及增减变化原因</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五、绩效预算信息</w:t>
      </w:r>
    </w:p>
    <w:p w:rsidR="00020B68" w:rsidRDefault="00687295" w:rsidP="00A23A45">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六</w:t>
      </w:r>
      <w:r w:rsidR="00A23A45" w:rsidRPr="00A23A45">
        <w:rPr>
          <w:rFonts w:ascii="宋体" w:hAnsi="宋体" w:cs="仿宋_GB2312" w:hint="eastAsia"/>
          <w:sz w:val="32"/>
          <w:szCs w:val="32"/>
        </w:rPr>
        <w:t>、</w:t>
      </w:r>
      <w:r w:rsidR="00020B68">
        <w:rPr>
          <w:rFonts w:ascii="宋体" w:hAnsi="宋体" w:cs="仿宋_GB2312" w:hint="eastAsia"/>
          <w:sz w:val="32"/>
          <w:szCs w:val="32"/>
        </w:rPr>
        <w:t>政府采购预算情况</w:t>
      </w:r>
    </w:p>
    <w:p w:rsidR="00A23A45" w:rsidRPr="00A23A45" w:rsidRDefault="00020B68" w:rsidP="00A23A45">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七、</w:t>
      </w:r>
      <w:r w:rsidR="00A23A45" w:rsidRPr="00A23A45">
        <w:rPr>
          <w:rFonts w:ascii="宋体" w:hAnsi="宋体" w:cs="仿宋_GB2312" w:hint="eastAsia"/>
          <w:sz w:val="32"/>
          <w:szCs w:val="32"/>
        </w:rPr>
        <w:t>国有资产信息</w:t>
      </w:r>
    </w:p>
    <w:p w:rsidR="00A23A45" w:rsidRPr="00A23A45" w:rsidRDefault="00020B68" w:rsidP="00A23A45">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八</w:t>
      </w:r>
      <w:r w:rsidR="00A23A45" w:rsidRPr="00A23A45">
        <w:rPr>
          <w:rFonts w:ascii="宋体" w:hAnsi="宋体" w:cs="仿宋_GB2312" w:hint="eastAsia"/>
          <w:sz w:val="32"/>
          <w:szCs w:val="32"/>
        </w:rPr>
        <w:t>、名词解释</w:t>
      </w:r>
    </w:p>
    <w:p w:rsidR="00A23A45" w:rsidRPr="00A23A45" w:rsidRDefault="00020B68" w:rsidP="00A23A45">
      <w:pPr>
        <w:autoSpaceDE w:val="0"/>
        <w:autoSpaceDN w:val="0"/>
        <w:adjustRightInd w:val="0"/>
        <w:ind w:firstLineChars="200" w:firstLine="640"/>
        <w:jc w:val="left"/>
        <w:rPr>
          <w:rFonts w:ascii="宋体" w:hAnsi="宋体"/>
          <w:sz w:val="32"/>
          <w:szCs w:val="32"/>
        </w:rPr>
      </w:pPr>
      <w:r>
        <w:rPr>
          <w:rFonts w:ascii="宋体" w:hAnsi="宋体" w:cs="仿宋_GB2312" w:hint="eastAsia"/>
          <w:sz w:val="32"/>
          <w:szCs w:val="32"/>
        </w:rPr>
        <w:t>九</w:t>
      </w:r>
      <w:r w:rsidR="00A23A45" w:rsidRPr="00A23A45">
        <w:rPr>
          <w:rFonts w:ascii="宋体" w:hAnsi="宋体" w:cs="仿宋_GB2312" w:hint="eastAsia"/>
          <w:sz w:val="32"/>
          <w:szCs w:val="32"/>
        </w:rPr>
        <w:t>、其他需要说明的事项</w:t>
      </w:r>
    </w:p>
    <w:p w:rsidR="00A23A45" w:rsidRDefault="00A23A45" w:rsidP="00A23A45"/>
    <w:p w:rsidR="00002496" w:rsidRDefault="00002496" w:rsidP="00345A4D">
      <w:pPr>
        <w:ind w:firstLineChars="200" w:firstLine="640"/>
        <w:rPr>
          <w:rFonts w:ascii="仿宋_GB2312" w:eastAsia="仿宋_GB2312" w:hAnsi="仿宋" w:cs="仿宋"/>
          <w:sz w:val="32"/>
          <w:szCs w:val="32"/>
        </w:rPr>
      </w:pPr>
    </w:p>
    <w:p w:rsidR="00002496" w:rsidRDefault="00002496" w:rsidP="00345A4D">
      <w:pPr>
        <w:ind w:firstLineChars="200" w:firstLine="640"/>
        <w:rPr>
          <w:rFonts w:ascii="仿宋_GB2312" w:eastAsia="仿宋_GB2312" w:hAnsi="仿宋" w:cs="仿宋"/>
          <w:sz w:val="32"/>
          <w:szCs w:val="32"/>
        </w:rPr>
      </w:pPr>
    </w:p>
    <w:p w:rsidR="00687295" w:rsidRPr="00687295" w:rsidRDefault="00687295" w:rsidP="00345A4D">
      <w:pPr>
        <w:ind w:firstLineChars="200" w:firstLine="640"/>
        <w:rPr>
          <w:rFonts w:ascii="仿宋_GB2312" w:eastAsia="仿宋_GB2312" w:hAnsi="仿宋" w:cs="仿宋"/>
          <w:sz w:val="32"/>
          <w:szCs w:val="32"/>
        </w:rPr>
      </w:pPr>
    </w:p>
    <w:p w:rsidR="00A23A45" w:rsidRPr="00A23A45" w:rsidRDefault="00A23A45" w:rsidP="00345A4D">
      <w:pPr>
        <w:ind w:firstLineChars="200" w:firstLine="640"/>
        <w:rPr>
          <w:rFonts w:ascii="仿宋_GB2312" w:eastAsia="仿宋_GB2312" w:hAnsi="仿宋" w:cs="仿宋"/>
          <w:sz w:val="32"/>
          <w:szCs w:val="32"/>
        </w:rPr>
      </w:pPr>
      <w:r w:rsidRPr="00A23A45">
        <w:rPr>
          <w:rFonts w:ascii="仿宋_GB2312" w:eastAsia="仿宋_GB2312" w:hAnsi="仿宋" w:cs="仿宋" w:hint="eastAsia"/>
          <w:sz w:val="32"/>
          <w:szCs w:val="32"/>
        </w:rPr>
        <w:t>按照《预算法》、《地</w:t>
      </w:r>
      <w:r w:rsidR="0063034A">
        <w:rPr>
          <w:rFonts w:ascii="仿宋_GB2312" w:eastAsia="仿宋_GB2312" w:hAnsi="仿宋" w:cs="仿宋" w:hint="eastAsia"/>
          <w:sz w:val="32"/>
          <w:szCs w:val="32"/>
        </w:rPr>
        <w:t>方预决算公开操作规程》和《河北省省级预算公开办法》规定，现将</w:t>
      </w:r>
      <w:r w:rsidR="00C3570A">
        <w:rPr>
          <w:rFonts w:ascii="仿宋_GB2312" w:eastAsia="仿宋_GB2312" w:hAnsi="仿宋" w:cs="仿宋" w:hint="eastAsia"/>
          <w:sz w:val="32"/>
          <w:szCs w:val="32"/>
        </w:rPr>
        <w:t>河北省</w:t>
      </w:r>
      <w:r w:rsidR="0063034A">
        <w:rPr>
          <w:rFonts w:ascii="仿宋_GB2312" w:eastAsia="仿宋_GB2312" w:hAnsi="仿宋" w:cs="仿宋" w:hint="eastAsia"/>
          <w:sz w:val="32"/>
          <w:szCs w:val="32"/>
        </w:rPr>
        <w:t>无极</w:t>
      </w:r>
      <w:r w:rsidRPr="00A23A45">
        <w:rPr>
          <w:rFonts w:ascii="仿宋_GB2312" w:eastAsia="仿宋_GB2312" w:hAnsi="仿宋" w:cs="仿宋" w:hint="eastAsia"/>
          <w:sz w:val="32"/>
          <w:szCs w:val="32"/>
        </w:rPr>
        <w:t>县</w:t>
      </w:r>
      <w:r w:rsidR="007A3333">
        <w:rPr>
          <w:rFonts w:ascii="仿宋_GB2312" w:eastAsia="仿宋_GB2312" w:hAnsi="仿宋" w:cs="仿宋" w:hint="eastAsia"/>
          <w:sz w:val="32"/>
          <w:szCs w:val="32"/>
        </w:rPr>
        <w:t>残疾人联合会</w:t>
      </w:r>
      <w:r w:rsidR="008F3540">
        <w:rPr>
          <w:rFonts w:ascii="仿宋_GB2312" w:eastAsia="仿宋_GB2312" w:hAnsi="仿宋" w:cs="仿宋" w:hint="eastAsia"/>
          <w:sz w:val="32"/>
          <w:szCs w:val="32"/>
        </w:rPr>
        <w:t>2018</w:t>
      </w:r>
      <w:r w:rsidRPr="00A23A45">
        <w:rPr>
          <w:rFonts w:ascii="仿宋_GB2312" w:eastAsia="仿宋_GB2312" w:hAnsi="仿宋" w:cs="仿宋" w:hint="eastAsia"/>
          <w:sz w:val="32"/>
          <w:szCs w:val="32"/>
        </w:rPr>
        <w:t>年部门预算公开如下：</w:t>
      </w:r>
    </w:p>
    <w:p w:rsidR="00345A4D" w:rsidRPr="00345A4D" w:rsidRDefault="00345A4D" w:rsidP="00345A4D">
      <w:pPr>
        <w:ind w:left="800"/>
        <w:rPr>
          <w:rFonts w:ascii="黑体" w:eastAsia="黑体" w:hAnsi="黑体" w:cs="仿宋_GB2312"/>
          <w:sz w:val="32"/>
          <w:szCs w:val="32"/>
        </w:rPr>
      </w:pPr>
      <w:r>
        <w:rPr>
          <w:rFonts w:ascii="黑体" w:eastAsia="黑体" w:hAnsi="黑体" w:cs="仿宋_GB2312" w:hint="eastAsia"/>
          <w:sz w:val="32"/>
          <w:szCs w:val="32"/>
        </w:rPr>
        <w:t>一、</w:t>
      </w:r>
      <w:r w:rsidRPr="00345A4D">
        <w:rPr>
          <w:rFonts w:ascii="黑体" w:eastAsia="黑体" w:hAnsi="黑体" w:cs="仿宋_GB2312" w:hint="eastAsia"/>
          <w:sz w:val="32"/>
          <w:szCs w:val="32"/>
        </w:rPr>
        <w:t>部门职责及机构设置情况</w:t>
      </w:r>
    </w:p>
    <w:p w:rsidR="00345A4D" w:rsidRDefault="00E95D38" w:rsidP="00345A4D">
      <w:pPr>
        <w:ind w:firstLine="645"/>
        <w:rPr>
          <w:rFonts w:ascii="楷体" w:eastAsia="楷体" w:hAnsi="楷体" w:cs="仿宋_GB2312"/>
          <w:sz w:val="32"/>
          <w:szCs w:val="32"/>
        </w:rPr>
      </w:pPr>
      <w:r>
        <w:rPr>
          <w:rFonts w:ascii="楷体" w:eastAsia="楷体" w:hAnsi="楷体" w:cs="仿宋_GB2312" w:hint="eastAsia"/>
          <w:sz w:val="32"/>
          <w:szCs w:val="32"/>
        </w:rPr>
        <w:t>（一）</w:t>
      </w:r>
      <w:r w:rsidR="00A927F0">
        <w:rPr>
          <w:rFonts w:ascii="楷体" w:eastAsia="楷体" w:hAnsi="楷体" w:cs="仿宋_GB2312" w:hint="eastAsia"/>
          <w:sz w:val="32"/>
          <w:szCs w:val="32"/>
        </w:rPr>
        <w:t>、</w:t>
      </w:r>
      <w:r w:rsidR="00345A4D" w:rsidRPr="00345A4D">
        <w:rPr>
          <w:rFonts w:ascii="楷体" w:eastAsia="楷体" w:hAnsi="楷体" w:cs="仿宋_GB2312" w:hint="eastAsia"/>
          <w:sz w:val="32"/>
          <w:szCs w:val="32"/>
        </w:rPr>
        <w:t>部门职责</w:t>
      </w:r>
    </w:p>
    <w:p w:rsidR="007A3333" w:rsidRPr="00A927F0" w:rsidRDefault="00E95D38" w:rsidP="0044198B">
      <w:pPr>
        <w:ind w:firstLineChars="250" w:firstLine="800"/>
        <w:rPr>
          <w:rFonts w:ascii="仿宋_GB2312" w:eastAsia="仿宋_GB2312" w:hAnsi="仿宋" w:cs="仿宋"/>
          <w:sz w:val="32"/>
          <w:szCs w:val="32"/>
        </w:rPr>
      </w:pPr>
      <w:r>
        <w:rPr>
          <w:rFonts w:ascii="仿宋_GB2312" w:eastAsia="仿宋_GB2312" w:hAnsi="仿宋" w:cs="仿宋" w:hint="eastAsia"/>
          <w:sz w:val="32"/>
          <w:szCs w:val="32"/>
        </w:rPr>
        <w:t>1、</w:t>
      </w:r>
      <w:r w:rsidR="007A3333" w:rsidRPr="00A927F0">
        <w:rPr>
          <w:rFonts w:ascii="仿宋_GB2312" w:eastAsia="仿宋_GB2312" w:hAnsi="仿宋" w:cs="仿宋" w:hint="eastAsia"/>
          <w:sz w:val="32"/>
          <w:szCs w:val="32"/>
        </w:rPr>
        <w:t>关心残疾人生活、学习和工作，做好舆论宣传工作，为残疾人创造良好的社会环境。</w:t>
      </w:r>
    </w:p>
    <w:p w:rsidR="007A3333" w:rsidRPr="00A927F0" w:rsidRDefault="00E95D38" w:rsidP="0044198B">
      <w:pPr>
        <w:ind w:firstLineChars="250" w:firstLine="800"/>
        <w:rPr>
          <w:rFonts w:ascii="仿宋_GB2312" w:eastAsia="仿宋_GB2312" w:hAnsi="仿宋" w:cs="仿宋"/>
          <w:sz w:val="32"/>
          <w:szCs w:val="32"/>
        </w:rPr>
      </w:pPr>
      <w:r>
        <w:rPr>
          <w:rFonts w:ascii="仿宋_GB2312" w:eastAsia="仿宋_GB2312" w:hAnsi="仿宋" w:cs="仿宋" w:hint="eastAsia"/>
          <w:sz w:val="32"/>
          <w:szCs w:val="32"/>
        </w:rPr>
        <w:t>2、</w:t>
      </w:r>
      <w:r w:rsidR="007A3333" w:rsidRPr="00A927F0">
        <w:rPr>
          <w:rFonts w:ascii="仿宋_GB2312" w:eastAsia="仿宋_GB2312" w:hAnsi="仿宋" w:cs="仿宋" w:hint="eastAsia"/>
          <w:sz w:val="32"/>
          <w:szCs w:val="32"/>
        </w:rPr>
        <w:t>促进和发展残疾人康复、教育、就业、文化体育、社会服务及福利事业；推动残疾的预防工作。</w:t>
      </w:r>
    </w:p>
    <w:p w:rsidR="007A3333" w:rsidRPr="00A927F0" w:rsidRDefault="00E95D38" w:rsidP="0044198B">
      <w:pPr>
        <w:ind w:firstLineChars="250" w:firstLine="800"/>
        <w:rPr>
          <w:rFonts w:ascii="仿宋_GB2312" w:eastAsia="仿宋_GB2312" w:hAnsi="仿宋" w:cs="仿宋"/>
          <w:sz w:val="32"/>
          <w:szCs w:val="32"/>
        </w:rPr>
      </w:pPr>
      <w:r>
        <w:rPr>
          <w:rFonts w:ascii="仿宋_GB2312" w:eastAsia="仿宋_GB2312" w:hAnsi="仿宋" w:cs="仿宋" w:hint="eastAsia"/>
          <w:sz w:val="32"/>
          <w:szCs w:val="32"/>
        </w:rPr>
        <w:t>3、</w:t>
      </w:r>
      <w:r w:rsidR="007A3333" w:rsidRPr="00A927F0">
        <w:rPr>
          <w:rFonts w:ascii="仿宋_GB2312" w:eastAsia="仿宋_GB2312" w:hAnsi="仿宋" w:cs="仿宋" w:hint="eastAsia"/>
          <w:sz w:val="32"/>
          <w:szCs w:val="32"/>
        </w:rPr>
        <w:t>推进残疾人事业的社会化管理；培养残疾人事业的社会工作者 。</w:t>
      </w:r>
    </w:p>
    <w:p w:rsidR="007A3333" w:rsidRPr="00A927F0" w:rsidRDefault="00E95D38" w:rsidP="0044198B">
      <w:pPr>
        <w:ind w:firstLineChars="250" w:firstLine="800"/>
        <w:rPr>
          <w:rFonts w:ascii="仿宋_GB2312" w:eastAsia="仿宋_GB2312" w:hAnsi="仿宋" w:cs="仿宋"/>
          <w:sz w:val="32"/>
          <w:szCs w:val="32"/>
        </w:rPr>
      </w:pPr>
      <w:r>
        <w:rPr>
          <w:rFonts w:ascii="仿宋_GB2312" w:eastAsia="仿宋_GB2312" w:hAnsi="仿宋" w:cs="仿宋" w:hint="eastAsia"/>
          <w:sz w:val="32"/>
          <w:szCs w:val="32"/>
        </w:rPr>
        <w:t>4、</w:t>
      </w:r>
      <w:r w:rsidR="007A3333" w:rsidRPr="00A927F0">
        <w:rPr>
          <w:rFonts w:ascii="仿宋_GB2312" w:eastAsia="仿宋_GB2312" w:hAnsi="仿宋" w:cs="仿宋" w:hint="eastAsia"/>
          <w:sz w:val="32"/>
          <w:szCs w:val="32"/>
        </w:rPr>
        <w:t>沟通政府，社会与残疾人之间的联系，协助政府研究制定和实施有关残疾人事业的法规、政策和规则。</w:t>
      </w:r>
    </w:p>
    <w:p w:rsidR="00345A4D" w:rsidRPr="00235D6E" w:rsidRDefault="00E95D38" w:rsidP="00345A4D">
      <w:pPr>
        <w:ind w:firstLine="645"/>
        <w:rPr>
          <w:rFonts w:ascii="楷体" w:eastAsia="楷体" w:hAnsi="楷体" w:cs="仿宋_GB2312"/>
          <w:sz w:val="32"/>
          <w:szCs w:val="32"/>
        </w:rPr>
      </w:pPr>
      <w:r>
        <w:rPr>
          <w:rFonts w:ascii="楷体" w:eastAsia="楷体" w:hAnsi="楷体" w:cs="仿宋_GB2312" w:hint="eastAsia"/>
          <w:sz w:val="32"/>
          <w:szCs w:val="32"/>
        </w:rPr>
        <w:t>（二）</w:t>
      </w:r>
      <w:r w:rsidR="00A927F0">
        <w:rPr>
          <w:rFonts w:ascii="楷体" w:eastAsia="楷体" w:hAnsi="楷体" w:cs="仿宋_GB2312" w:hint="eastAsia"/>
          <w:sz w:val="32"/>
          <w:szCs w:val="32"/>
        </w:rPr>
        <w:t>、</w:t>
      </w:r>
      <w:r w:rsidR="00345A4D" w:rsidRPr="00235D6E">
        <w:rPr>
          <w:rFonts w:ascii="楷体" w:eastAsia="楷体" w:hAnsi="楷体" w:cs="仿宋_GB2312" w:hint="eastAsia"/>
          <w:sz w:val="32"/>
          <w:szCs w:val="32"/>
        </w:rPr>
        <w:t>机构设置</w:t>
      </w:r>
    </w:p>
    <w:p w:rsidR="000B3C55" w:rsidRDefault="00345A4D" w:rsidP="00345A4D">
      <w:pPr>
        <w:jc w:val="center"/>
        <w:rPr>
          <w:rFonts w:ascii="仿宋" w:eastAsia="仿宋" w:hAnsi="仿宋"/>
          <w:sz w:val="32"/>
          <w:szCs w:val="32"/>
        </w:rPr>
      </w:pPr>
      <w:r w:rsidRPr="00345A4D">
        <w:rPr>
          <w:rFonts w:ascii="仿宋" w:eastAsia="仿宋" w:hAnsi="仿宋" w:hint="eastAsia"/>
          <w:sz w:val="32"/>
          <w:szCs w:val="32"/>
        </w:rPr>
        <w:t>部门机构设置情况</w:t>
      </w:r>
    </w:p>
    <w:tbl>
      <w:tblPr>
        <w:tblW w:w="1426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3827"/>
        <w:gridCol w:w="1134"/>
        <w:gridCol w:w="1276"/>
        <w:gridCol w:w="2353"/>
        <w:gridCol w:w="709"/>
        <w:gridCol w:w="709"/>
        <w:gridCol w:w="709"/>
        <w:gridCol w:w="709"/>
        <w:gridCol w:w="709"/>
        <w:gridCol w:w="709"/>
        <w:gridCol w:w="709"/>
        <w:gridCol w:w="709"/>
      </w:tblGrid>
      <w:tr w:rsidR="007A3333" w:rsidRPr="00B102ED" w:rsidTr="00AB5E5E">
        <w:trPr>
          <w:trHeight w:val="227"/>
          <w:tblHeader/>
          <w:jc w:val="center"/>
        </w:trPr>
        <w:tc>
          <w:tcPr>
            <w:tcW w:w="10008" w:type="dxa"/>
            <w:gridSpan w:val="6"/>
            <w:tcBorders>
              <w:top w:val="single" w:sz="6" w:space="0" w:color="FFFFFF"/>
              <w:left w:val="single" w:sz="6" w:space="0" w:color="FFFFFF"/>
              <w:right w:val="single" w:sz="6" w:space="0" w:color="FFFFFF"/>
            </w:tcBorders>
            <w:shd w:val="clear" w:color="auto" w:fill="auto"/>
            <w:vAlign w:val="center"/>
          </w:tcPr>
          <w:p w:rsidR="007A3333" w:rsidRPr="00B102ED" w:rsidRDefault="007A3333" w:rsidP="00AB5E5E">
            <w:pPr>
              <w:spacing w:line="300" w:lineRule="exact"/>
              <w:jc w:val="left"/>
              <w:rPr>
                <w:rFonts w:ascii="方正小标宋_GBK" w:eastAsia="方正小标宋_GBK"/>
                <w:sz w:val="24"/>
              </w:rPr>
            </w:pPr>
            <w:r w:rsidRPr="00B102ED">
              <w:rPr>
                <w:rFonts w:ascii="方正小标宋_GBK" w:eastAsia="方正小标宋_GBK"/>
                <w:sz w:val="24"/>
              </w:rPr>
              <w:t>762</w:t>
            </w:r>
            <w:r w:rsidRPr="00B102ED">
              <w:rPr>
                <w:rFonts w:ascii="方正小标宋_GBK" w:eastAsia="方正小标宋_GBK" w:hint="eastAsia"/>
                <w:sz w:val="24"/>
              </w:rPr>
              <w:t>残联</w:t>
            </w:r>
          </w:p>
        </w:tc>
        <w:tc>
          <w:tcPr>
            <w:tcW w:w="4254" w:type="dxa"/>
            <w:gridSpan w:val="6"/>
            <w:tcBorders>
              <w:top w:val="single" w:sz="6" w:space="0" w:color="FFFFFF"/>
              <w:left w:val="single" w:sz="6" w:space="0" w:color="FFFFFF"/>
              <w:right w:val="single" w:sz="6" w:space="0" w:color="FFFFFF"/>
            </w:tcBorders>
            <w:shd w:val="clear" w:color="auto" w:fill="auto"/>
            <w:vAlign w:val="center"/>
          </w:tcPr>
          <w:p w:rsidR="007A3333" w:rsidRPr="00B102ED" w:rsidRDefault="007A3333" w:rsidP="00AB5E5E">
            <w:pPr>
              <w:spacing w:line="300" w:lineRule="exact"/>
              <w:jc w:val="right"/>
              <w:rPr>
                <w:rFonts w:ascii="方正小标宋_GBK" w:eastAsia="方正小标宋_GBK"/>
                <w:sz w:val="24"/>
              </w:rPr>
            </w:pPr>
            <w:r w:rsidRPr="00B102ED">
              <w:rPr>
                <w:rFonts w:ascii="方正小标宋_GBK" w:eastAsia="方正小标宋_GBK" w:hint="eastAsia"/>
                <w:sz w:val="24"/>
              </w:rPr>
              <w:t>单位：人</w:t>
            </w:r>
          </w:p>
        </w:tc>
      </w:tr>
      <w:tr w:rsidR="007A3333" w:rsidRPr="00B102ED" w:rsidTr="00AB5E5E">
        <w:trPr>
          <w:trHeight w:val="227"/>
          <w:tblHeader/>
          <w:jc w:val="center"/>
        </w:trPr>
        <w:tc>
          <w:tcPr>
            <w:tcW w:w="3827" w:type="dxa"/>
            <w:vMerge w:val="restart"/>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单位名称</w:t>
            </w:r>
          </w:p>
        </w:tc>
        <w:tc>
          <w:tcPr>
            <w:tcW w:w="1134" w:type="dxa"/>
            <w:vMerge w:val="restart"/>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单位性质</w:t>
            </w:r>
          </w:p>
        </w:tc>
        <w:tc>
          <w:tcPr>
            <w:tcW w:w="1276" w:type="dxa"/>
            <w:vMerge w:val="restart"/>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单位规格</w:t>
            </w:r>
          </w:p>
        </w:tc>
        <w:tc>
          <w:tcPr>
            <w:tcW w:w="2353" w:type="dxa"/>
            <w:vMerge w:val="restart"/>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经费保障形式</w:t>
            </w:r>
          </w:p>
        </w:tc>
        <w:tc>
          <w:tcPr>
            <w:tcW w:w="709" w:type="dxa"/>
            <w:vMerge w:val="restart"/>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车辆编制数</w:t>
            </w:r>
          </w:p>
        </w:tc>
        <w:tc>
          <w:tcPr>
            <w:tcW w:w="1418" w:type="dxa"/>
            <w:gridSpan w:val="2"/>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编制人数</w:t>
            </w:r>
          </w:p>
        </w:tc>
        <w:tc>
          <w:tcPr>
            <w:tcW w:w="1418" w:type="dxa"/>
            <w:gridSpan w:val="2"/>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在职人数</w:t>
            </w:r>
          </w:p>
        </w:tc>
        <w:tc>
          <w:tcPr>
            <w:tcW w:w="2127" w:type="dxa"/>
            <w:gridSpan w:val="3"/>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离退人数</w:t>
            </w:r>
          </w:p>
        </w:tc>
      </w:tr>
      <w:tr w:rsidR="007A3333" w:rsidRPr="00B102ED" w:rsidTr="00AB5E5E">
        <w:trPr>
          <w:trHeight w:val="227"/>
          <w:tblHeader/>
          <w:jc w:val="center"/>
        </w:trPr>
        <w:tc>
          <w:tcPr>
            <w:tcW w:w="3827" w:type="dxa"/>
            <w:vMerge/>
            <w:shd w:val="clear" w:color="auto" w:fill="auto"/>
            <w:vAlign w:val="center"/>
          </w:tcPr>
          <w:p w:rsidR="007A3333" w:rsidRPr="00B102ED" w:rsidRDefault="007A3333" w:rsidP="00AB5E5E">
            <w:pPr>
              <w:spacing w:line="300" w:lineRule="exact"/>
              <w:jc w:val="left"/>
              <w:outlineLvl w:val="0"/>
            </w:pPr>
          </w:p>
        </w:tc>
        <w:tc>
          <w:tcPr>
            <w:tcW w:w="1134" w:type="dxa"/>
            <w:vMerge/>
            <w:shd w:val="clear" w:color="auto" w:fill="auto"/>
            <w:vAlign w:val="center"/>
          </w:tcPr>
          <w:p w:rsidR="007A3333" w:rsidRPr="00B102ED" w:rsidRDefault="007A3333" w:rsidP="00AB5E5E">
            <w:pPr>
              <w:spacing w:line="300" w:lineRule="exact"/>
              <w:jc w:val="left"/>
              <w:outlineLvl w:val="0"/>
            </w:pPr>
          </w:p>
        </w:tc>
        <w:tc>
          <w:tcPr>
            <w:tcW w:w="1276" w:type="dxa"/>
            <w:vMerge/>
            <w:shd w:val="clear" w:color="auto" w:fill="auto"/>
            <w:vAlign w:val="center"/>
          </w:tcPr>
          <w:p w:rsidR="007A3333" w:rsidRPr="00B102ED" w:rsidRDefault="007A3333" w:rsidP="00AB5E5E">
            <w:pPr>
              <w:spacing w:line="300" w:lineRule="exact"/>
              <w:jc w:val="left"/>
              <w:outlineLvl w:val="0"/>
            </w:pPr>
          </w:p>
        </w:tc>
        <w:tc>
          <w:tcPr>
            <w:tcW w:w="2353" w:type="dxa"/>
            <w:vMerge/>
            <w:shd w:val="clear" w:color="auto" w:fill="auto"/>
            <w:vAlign w:val="center"/>
          </w:tcPr>
          <w:p w:rsidR="007A3333" w:rsidRPr="00B102ED" w:rsidRDefault="007A3333" w:rsidP="00AB5E5E">
            <w:pPr>
              <w:spacing w:line="300" w:lineRule="exact"/>
              <w:jc w:val="left"/>
              <w:outlineLvl w:val="0"/>
            </w:pPr>
          </w:p>
        </w:tc>
        <w:tc>
          <w:tcPr>
            <w:tcW w:w="709" w:type="dxa"/>
            <w:vMerge/>
            <w:shd w:val="clear" w:color="auto" w:fill="auto"/>
            <w:vAlign w:val="center"/>
          </w:tcPr>
          <w:p w:rsidR="007A3333" w:rsidRPr="00B102ED" w:rsidRDefault="007A3333" w:rsidP="00AB5E5E">
            <w:pPr>
              <w:spacing w:line="300" w:lineRule="exact"/>
              <w:jc w:val="left"/>
              <w:outlineLvl w:val="0"/>
            </w:pP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行政</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事业</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行政</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事业</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离休</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退休</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退职</w:t>
            </w:r>
          </w:p>
        </w:tc>
      </w:tr>
      <w:tr w:rsidR="007A3333" w:rsidRPr="00B102ED" w:rsidTr="00AB5E5E">
        <w:trPr>
          <w:trHeight w:val="227"/>
          <w:jc w:val="center"/>
        </w:trPr>
        <w:tc>
          <w:tcPr>
            <w:tcW w:w="3827" w:type="dxa"/>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hint="eastAsia"/>
                <w:b/>
              </w:rPr>
              <w:t>合</w:t>
            </w:r>
            <w:r w:rsidRPr="00B102ED">
              <w:rPr>
                <w:rFonts w:ascii="方正书宋_GBK" w:eastAsia="方正书宋_GBK"/>
                <w:b/>
              </w:rPr>
              <w:t xml:space="preserve">    </w:t>
            </w:r>
            <w:r w:rsidRPr="00B102ED">
              <w:rPr>
                <w:rFonts w:ascii="方正书宋_GBK" w:eastAsia="方正书宋_GBK" w:hint="eastAsia"/>
                <w:b/>
              </w:rPr>
              <w:t>计</w:t>
            </w:r>
          </w:p>
        </w:tc>
        <w:tc>
          <w:tcPr>
            <w:tcW w:w="1134" w:type="dxa"/>
            <w:shd w:val="clear" w:color="auto" w:fill="auto"/>
            <w:vAlign w:val="center"/>
          </w:tcPr>
          <w:p w:rsidR="007A3333" w:rsidRPr="00B102ED" w:rsidRDefault="007A3333" w:rsidP="00AB5E5E">
            <w:pPr>
              <w:spacing w:line="300" w:lineRule="exact"/>
              <w:jc w:val="center"/>
              <w:rPr>
                <w:rFonts w:ascii="方正书宋_GBK" w:eastAsia="方正书宋_GBK"/>
                <w:b/>
              </w:rPr>
            </w:pPr>
          </w:p>
        </w:tc>
        <w:tc>
          <w:tcPr>
            <w:tcW w:w="1276" w:type="dxa"/>
            <w:shd w:val="clear" w:color="auto" w:fill="auto"/>
            <w:vAlign w:val="center"/>
          </w:tcPr>
          <w:p w:rsidR="007A3333" w:rsidRPr="00B102ED" w:rsidRDefault="007A3333" w:rsidP="00AB5E5E">
            <w:pPr>
              <w:spacing w:line="300" w:lineRule="exact"/>
              <w:jc w:val="center"/>
              <w:rPr>
                <w:rFonts w:ascii="方正书宋_GBK" w:eastAsia="方正书宋_GBK"/>
                <w:b/>
              </w:rPr>
            </w:pPr>
          </w:p>
        </w:tc>
        <w:tc>
          <w:tcPr>
            <w:tcW w:w="2353" w:type="dxa"/>
            <w:shd w:val="clear" w:color="auto" w:fill="auto"/>
            <w:vAlign w:val="center"/>
          </w:tcPr>
          <w:p w:rsidR="007A3333" w:rsidRPr="00B102ED" w:rsidRDefault="007A3333" w:rsidP="00AB5E5E">
            <w:pPr>
              <w:spacing w:line="300" w:lineRule="exact"/>
              <w:jc w:val="center"/>
              <w:rPr>
                <w:rFonts w:ascii="方正书宋_GBK" w:eastAsia="方正书宋_GBK"/>
                <w:b/>
              </w:rPr>
            </w:pPr>
          </w:p>
        </w:tc>
        <w:tc>
          <w:tcPr>
            <w:tcW w:w="709" w:type="dxa"/>
            <w:shd w:val="clear" w:color="auto" w:fill="auto"/>
            <w:vAlign w:val="center"/>
          </w:tcPr>
          <w:p w:rsidR="007A3333" w:rsidRPr="00B102ED" w:rsidRDefault="00B20F5A" w:rsidP="00AB5E5E">
            <w:pPr>
              <w:spacing w:line="300" w:lineRule="exact"/>
              <w:jc w:val="center"/>
              <w:rPr>
                <w:rFonts w:ascii="方正书宋_GBK" w:eastAsia="方正书宋_GBK"/>
                <w:b/>
              </w:rPr>
            </w:pPr>
            <w:r>
              <w:rPr>
                <w:rFonts w:ascii="方正书宋_GBK" w:eastAsia="方正书宋_GBK" w:hint="eastAsia"/>
                <w:b/>
              </w:rPr>
              <w:t>1</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r w:rsidRPr="00B102ED">
              <w:rPr>
                <w:rFonts w:ascii="方正书宋_GBK" w:eastAsia="方正书宋_GBK"/>
                <w:b/>
              </w:rPr>
              <w:t>4</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p>
        </w:tc>
        <w:tc>
          <w:tcPr>
            <w:tcW w:w="709" w:type="dxa"/>
            <w:shd w:val="clear" w:color="auto" w:fill="auto"/>
            <w:vAlign w:val="center"/>
          </w:tcPr>
          <w:p w:rsidR="007A3333" w:rsidRPr="00B102ED" w:rsidRDefault="005C7FC6" w:rsidP="00AB5E5E">
            <w:pPr>
              <w:spacing w:line="300" w:lineRule="exact"/>
              <w:jc w:val="center"/>
              <w:rPr>
                <w:rFonts w:ascii="方正书宋_GBK" w:eastAsia="方正书宋_GBK"/>
                <w:b/>
              </w:rPr>
            </w:pPr>
            <w:r>
              <w:rPr>
                <w:rFonts w:ascii="方正书宋_GBK" w:eastAsia="方正书宋_GBK" w:hint="eastAsia"/>
                <w:b/>
              </w:rPr>
              <w:t>4</w:t>
            </w:r>
          </w:p>
        </w:tc>
        <w:tc>
          <w:tcPr>
            <w:tcW w:w="709" w:type="dxa"/>
            <w:shd w:val="clear" w:color="auto" w:fill="auto"/>
            <w:vAlign w:val="center"/>
          </w:tcPr>
          <w:p w:rsidR="007A3333" w:rsidRPr="00B102ED" w:rsidRDefault="005C7FC6" w:rsidP="00AB5E5E">
            <w:pPr>
              <w:spacing w:line="300" w:lineRule="exact"/>
              <w:jc w:val="center"/>
              <w:rPr>
                <w:rFonts w:ascii="方正书宋_GBK" w:eastAsia="方正书宋_GBK"/>
                <w:b/>
              </w:rPr>
            </w:pPr>
            <w:r>
              <w:rPr>
                <w:rFonts w:ascii="方正书宋_GBK" w:eastAsia="方正书宋_GBK" w:hint="eastAsia"/>
                <w:b/>
              </w:rPr>
              <w:t>1</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p>
        </w:tc>
        <w:tc>
          <w:tcPr>
            <w:tcW w:w="709" w:type="dxa"/>
            <w:shd w:val="clear" w:color="auto" w:fill="auto"/>
            <w:vAlign w:val="center"/>
          </w:tcPr>
          <w:p w:rsidR="007A3333" w:rsidRPr="00B102ED" w:rsidRDefault="005C7FC6" w:rsidP="00AB5E5E">
            <w:pPr>
              <w:spacing w:line="300" w:lineRule="exact"/>
              <w:jc w:val="center"/>
              <w:rPr>
                <w:rFonts w:ascii="方正书宋_GBK" w:eastAsia="方正书宋_GBK"/>
                <w:b/>
              </w:rPr>
            </w:pPr>
            <w:r>
              <w:rPr>
                <w:rFonts w:ascii="方正书宋_GBK" w:eastAsia="方正书宋_GBK" w:hint="eastAsia"/>
                <w:b/>
              </w:rPr>
              <w:t>5</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b/>
              </w:rPr>
            </w:pPr>
          </w:p>
        </w:tc>
      </w:tr>
      <w:tr w:rsidR="007A3333" w:rsidRPr="00B102ED" w:rsidTr="00AB5E5E">
        <w:trPr>
          <w:trHeight w:val="227"/>
          <w:jc w:val="center"/>
        </w:trPr>
        <w:tc>
          <w:tcPr>
            <w:tcW w:w="3827" w:type="dxa"/>
            <w:shd w:val="clear" w:color="auto" w:fill="auto"/>
            <w:vAlign w:val="center"/>
          </w:tcPr>
          <w:p w:rsidR="007A3333" w:rsidRPr="00B102ED" w:rsidRDefault="007A3333" w:rsidP="00AB5E5E">
            <w:pPr>
              <w:spacing w:line="300" w:lineRule="exact"/>
              <w:jc w:val="left"/>
              <w:rPr>
                <w:rFonts w:ascii="方正书宋_GBK" w:eastAsia="方正书宋_GBK"/>
              </w:rPr>
            </w:pPr>
            <w:r w:rsidRPr="00B102ED">
              <w:rPr>
                <w:rFonts w:ascii="方正书宋_GBK" w:eastAsia="方正书宋_GBK" w:hint="eastAsia"/>
              </w:rPr>
              <w:lastRenderedPageBreak/>
              <w:t>河北省无极县残疾人联合会</w:t>
            </w:r>
          </w:p>
        </w:tc>
        <w:tc>
          <w:tcPr>
            <w:tcW w:w="1134" w:type="dxa"/>
            <w:shd w:val="clear" w:color="auto" w:fill="auto"/>
            <w:vAlign w:val="center"/>
          </w:tcPr>
          <w:p w:rsidR="007A3333" w:rsidRPr="00B102ED" w:rsidRDefault="007A3333" w:rsidP="00AB5E5E">
            <w:pPr>
              <w:spacing w:line="300" w:lineRule="exact"/>
              <w:jc w:val="center"/>
              <w:rPr>
                <w:rFonts w:ascii="方正书宋_GBK" w:eastAsia="方正书宋_GBK"/>
              </w:rPr>
            </w:pPr>
            <w:r w:rsidRPr="00B102ED">
              <w:rPr>
                <w:rFonts w:ascii="方正书宋_GBK" w:eastAsia="方正书宋_GBK" w:hint="eastAsia"/>
              </w:rPr>
              <w:t>行政</w:t>
            </w:r>
          </w:p>
        </w:tc>
        <w:tc>
          <w:tcPr>
            <w:tcW w:w="1276" w:type="dxa"/>
            <w:shd w:val="clear" w:color="auto" w:fill="auto"/>
            <w:vAlign w:val="center"/>
          </w:tcPr>
          <w:p w:rsidR="007A3333" w:rsidRPr="00B102ED" w:rsidRDefault="007A3333" w:rsidP="00AB5E5E">
            <w:pPr>
              <w:spacing w:line="300" w:lineRule="exact"/>
              <w:jc w:val="center"/>
              <w:rPr>
                <w:rFonts w:ascii="方正书宋_GBK" w:eastAsia="方正书宋_GBK"/>
              </w:rPr>
            </w:pPr>
            <w:r w:rsidRPr="00B102ED">
              <w:rPr>
                <w:rFonts w:ascii="方正书宋_GBK" w:eastAsia="方正书宋_GBK" w:hint="eastAsia"/>
              </w:rPr>
              <w:t>正科级</w:t>
            </w:r>
          </w:p>
        </w:tc>
        <w:tc>
          <w:tcPr>
            <w:tcW w:w="2353" w:type="dxa"/>
            <w:shd w:val="clear" w:color="auto" w:fill="auto"/>
            <w:vAlign w:val="center"/>
          </w:tcPr>
          <w:p w:rsidR="007A3333" w:rsidRPr="009A0761" w:rsidRDefault="00936537" w:rsidP="00AB5E5E">
            <w:pPr>
              <w:spacing w:line="300" w:lineRule="exact"/>
              <w:jc w:val="center"/>
              <w:rPr>
                <w:rFonts w:ascii="方正书宋_GBK"/>
              </w:rPr>
            </w:pPr>
            <w:r>
              <w:rPr>
                <w:rFonts w:ascii="方正书宋_GBK" w:eastAsia="方正书宋_GBK" w:hint="eastAsia"/>
              </w:rPr>
              <w:t>财政</w:t>
            </w:r>
            <w:r w:rsidR="00BD290F">
              <w:rPr>
                <w:rFonts w:ascii="方正书宋_GBK" w:eastAsia="方正书宋_GBK" w:hint="eastAsia"/>
              </w:rPr>
              <w:t>拨款</w:t>
            </w:r>
            <w:bookmarkStart w:id="0" w:name="_GoBack"/>
            <w:bookmarkEnd w:id="0"/>
          </w:p>
        </w:tc>
        <w:tc>
          <w:tcPr>
            <w:tcW w:w="709" w:type="dxa"/>
            <w:shd w:val="clear" w:color="auto" w:fill="auto"/>
            <w:vAlign w:val="center"/>
          </w:tcPr>
          <w:p w:rsidR="007A3333" w:rsidRPr="00B102ED" w:rsidRDefault="00B20F5A" w:rsidP="00AB5E5E">
            <w:pPr>
              <w:spacing w:line="300" w:lineRule="exact"/>
              <w:jc w:val="center"/>
              <w:rPr>
                <w:rFonts w:ascii="方正书宋_GBK" w:eastAsia="方正书宋_GBK"/>
              </w:rPr>
            </w:pPr>
            <w:r>
              <w:rPr>
                <w:rFonts w:ascii="方正书宋_GBK" w:eastAsia="方正书宋_GBK" w:hint="eastAsia"/>
              </w:rPr>
              <w:t>1</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rPr>
            </w:pPr>
            <w:r w:rsidRPr="00B102ED">
              <w:rPr>
                <w:rFonts w:ascii="方正书宋_GBK" w:eastAsia="方正书宋_GBK"/>
              </w:rPr>
              <w:t>4</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rPr>
            </w:pPr>
          </w:p>
        </w:tc>
        <w:tc>
          <w:tcPr>
            <w:tcW w:w="709" w:type="dxa"/>
            <w:shd w:val="clear" w:color="auto" w:fill="auto"/>
            <w:vAlign w:val="center"/>
          </w:tcPr>
          <w:p w:rsidR="007A3333" w:rsidRPr="00B102ED" w:rsidRDefault="0070648F" w:rsidP="00AB5E5E">
            <w:pPr>
              <w:spacing w:line="300" w:lineRule="exact"/>
              <w:jc w:val="center"/>
              <w:rPr>
                <w:rFonts w:ascii="方正书宋_GBK" w:eastAsia="方正书宋_GBK"/>
              </w:rPr>
            </w:pPr>
            <w:r>
              <w:rPr>
                <w:rFonts w:ascii="方正书宋_GBK" w:eastAsia="方正书宋_GBK" w:hint="eastAsia"/>
              </w:rPr>
              <w:t>5</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rPr>
            </w:pP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rPr>
            </w:pPr>
          </w:p>
        </w:tc>
        <w:tc>
          <w:tcPr>
            <w:tcW w:w="709" w:type="dxa"/>
            <w:shd w:val="clear" w:color="auto" w:fill="auto"/>
            <w:vAlign w:val="center"/>
          </w:tcPr>
          <w:p w:rsidR="007A3333" w:rsidRPr="00B102ED" w:rsidRDefault="00AA44B6" w:rsidP="00AB5E5E">
            <w:pPr>
              <w:spacing w:line="300" w:lineRule="exact"/>
              <w:jc w:val="center"/>
              <w:rPr>
                <w:rFonts w:ascii="方正书宋_GBK" w:eastAsia="方正书宋_GBK"/>
              </w:rPr>
            </w:pPr>
            <w:r>
              <w:rPr>
                <w:rFonts w:ascii="方正书宋_GBK" w:eastAsia="方正书宋_GBK" w:hint="eastAsia"/>
              </w:rPr>
              <w:t>5</w:t>
            </w:r>
          </w:p>
        </w:tc>
        <w:tc>
          <w:tcPr>
            <w:tcW w:w="709" w:type="dxa"/>
            <w:shd w:val="clear" w:color="auto" w:fill="auto"/>
            <w:vAlign w:val="center"/>
          </w:tcPr>
          <w:p w:rsidR="007A3333" w:rsidRPr="00B102ED" w:rsidRDefault="007A3333" w:rsidP="00AB5E5E">
            <w:pPr>
              <w:spacing w:line="300" w:lineRule="exact"/>
              <w:jc w:val="center"/>
              <w:rPr>
                <w:rFonts w:ascii="方正书宋_GBK" w:eastAsia="方正书宋_GBK"/>
              </w:rPr>
            </w:pPr>
          </w:p>
        </w:tc>
      </w:tr>
    </w:tbl>
    <w:p w:rsid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二、部门预算安排的总体情况</w:t>
      </w:r>
    </w:p>
    <w:p w:rsidR="00235D6E" w:rsidRDefault="00235D6E" w:rsidP="00235D6E">
      <w:pPr>
        <w:ind w:firstLineChars="200" w:firstLine="640"/>
        <w:rPr>
          <w:rFonts w:ascii="黑体" w:eastAsia="黑体" w:hAnsi="仿宋_GB2312" w:cs="仿宋_GB2312"/>
          <w:sz w:val="30"/>
          <w:szCs w:val="30"/>
        </w:rPr>
      </w:pPr>
      <w:r w:rsidRPr="00235D6E">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sidRPr="00235D6E">
        <w:rPr>
          <w:rFonts w:ascii="仿宋" w:eastAsia="仿宋" w:hAnsi="仿宋" w:cs="仿宋_GB2312" w:hint="eastAsia"/>
          <w:sz w:val="32"/>
          <w:szCs w:val="32"/>
        </w:rPr>
        <w:t>我部门</w:t>
      </w:r>
      <w:proofErr w:type="gramEnd"/>
      <w:r w:rsidRPr="00235D6E">
        <w:rPr>
          <w:rFonts w:ascii="仿宋" w:eastAsia="仿宋" w:hAnsi="仿宋" w:cs="仿宋_GB2312" w:hint="eastAsia"/>
          <w:sz w:val="32"/>
          <w:szCs w:val="32"/>
        </w:rPr>
        <w:t>及所属单位所有收支都包含在部门预算中</w:t>
      </w:r>
      <w:r w:rsidRPr="00776028">
        <w:rPr>
          <w:rFonts w:ascii="黑体" w:eastAsia="黑体" w:hAnsi="仿宋_GB2312" w:cs="仿宋_GB2312" w:hint="eastAsia"/>
          <w:sz w:val="30"/>
          <w:szCs w:val="30"/>
        </w:rPr>
        <w:t>。</w:t>
      </w:r>
    </w:p>
    <w:p w:rsidR="00235D6E" w:rsidRDefault="00E95D38" w:rsidP="00235D6E">
      <w:pPr>
        <w:ind w:firstLineChars="200" w:firstLine="600"/>
        <w:rPr>
          <w:rFonts w:ascii="楷体" w:eastAsia="楷体" w:hAnsi="楷体" w:cs="仿宋_GB2312"/>
          <w:sz w:val="30"/>
          <w:szCs w:val="30"/>
        </w:rPr>
      </w:pPr>
      <w:r>
        <w:rPr>
          <w:rFonts w:ascii="楷体" w:eastAsia="楷体" w:hAnsi="楷体" w:cs="仿宋_GB2312" w:hint="eastAsia"/>
          <w:sz w:val="30"/>
          <w:szCs w:val="30"/>
        </w:rPr>
        <w:t>（一）</w:t>
      </w:r>
      <w:r w:rsidR="00A927F0">
        <w:rPr>
          <w:rFonts w:ascii="楷体" w:eastAsia="楷体" w:hAnsi="楷体" w:cs="仿宋_GB2312" w:hint="eastAsia"/>
          <w:sz w:val="30"/>
          <w:szCs w:val="30"/>
        </w:rPr>
        <w:t>、</w:t>
      </w:r>
      <w:r w:rsidR="00235D6E" w:rsidRPr="00235D6E">
        <w:rPr>
          <w:rFonts w:ascii="楷体" w:eastAsia="楷体" w:hAnsi="楷体" w:cs="仿宋_GB2312" w:hint="eastAsia"/>
          <w:sz w:val="30"/>
          <w:szCs w:val="30"/>
        </w:rPr>
        <w:t>收入说明</w:t>
      </w:r>
    </w:p>
    <w:p w:rsidR="007A3333" w:rsidRDefault="007A3333" w:rsidP="007A3333">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无极县残联</w:t>
      </w:r>
      <w:r w:rsidR="00AA44B6">
        <w:rPr>
          <w:rFonts w:ascii="仿宋_GB2312" w:eastAsia="仿宋_GB2312" w:cs="仿宋_GB2312" w:hint="eastAsia"/>
          <w:bCs/>
          <w:sz w:val="32"/>
          <w:szCs w:val="32"/>
        </w:rPr>
        <w:t>2018</w:t>
      </w:r>
      <w:r>
        <w:rPr>
          <w:rFonts w:ascii="仿宋_GB2312" w:eastAsia="仿宋_GB2312" w:cs="仿宋_GB2312" w:hint="eastAsia"/>
          <w:bCs/>
          <w:sz w:val="32"/>
          <w:szCs w:val="32"/>
        </w:rPr>
        <w:t>年预算收入总计</w:t>
      </w:r>
      <w:r w:rsidR="00AA44B6">
        <w:rPr>
          <w:rFonts w:ascii="仿宋_GB2312" w:eastAsia="仿宋_GB2312" w:cs="仿宋_GB2312" w:hint="eastAsia"/>
          <w:bCs/>
          <w:sz w:val="32"/>
          <w:szCs w:val="32"/>
        </w:rPr>
        <w:t>331.49</w:t>
      </w:r>
      <w:r>
        <w:rPr>
          <w:rFonts w:ascii="仿宋_GB2312" w:eastAsia="仿宋_GB2312" w:cs="仿宋_GB2312" w:hint="eastAsia"/>
          <w:bCs/>
          <w:sz w:val="32"/>
          <w:szCs w:val="32"/>
        </w:rPr>
        <w:t>万元。其中，一般公共预算收入</w:t>
      </w:r>
      <w:r w:rsidR="00AA44B6">
        <w:rPr>
          <w:rFonts w:ascii="仿宋_GB2312" w:eastAsia="仿宋_GB2312" w:cs="仿宋_GB2312" w:hint="eastAsia"/>
          <w:bCs/>
          <w:sz w:val="32"/>
          <w:szCs w:val="32"/>
        </w:rPr>
        <w:t>297.08</w:t>
      </w:r>
      <w:r>
        <w:rPr>
          <w:rFonts w:ascii="仿宋_GB2312" w:eastAsia="仿宋_GB2312" w:cs="仿宋_GB2312" w:hint="eastAsia"/>
          <w:bCs/>
          <w:sz w:val="32"/>
          <w:szCs w:val="32"/>
        </w:rPr>
        <w:t>万元、政府性基金收入</w:t>
      </w:r>
      <w:r w:rsidR="00AA44B6">
        <w:rPr>
          <w:rFonts w:ascii="仿宋_GB2312" w:eastAsia="仿宋_GB2312" w:cs="仿宋_GB2312" w:hint="eastAsia"/>
          <w:bCs/>
          <w:sz w:val="32"/>
          <w:szCs w:val="32"/>
        </w:rPr>
        <w:t>34.41</w:t>
      </w:r>
      <w:r>
        <w:rPr>
          <w:rFonts w:ascii="仿宋_GB2312" w:eastAsia="仿宋_GB2312" w:cs="仿宋_GB2312" w:hint="eastAsia"/>
          <w:bCs/>
          <w:sz w:val="32"/>
          <w:szCs w:val="32"/>
        </w:rPr>
        <w:t>万元、财政专户核拨收入0万元，其他来源收入0万元。</w:t>
      </w:r>
    </w:p>
    <w:p w:rsidR="00235D6E" w:rsidRDefault="00E95D38" w:rsidP="00E95D38">
      <w:pPr>
        <w:spacing w:before="240"/>
        <w:ind w:firstLine="645"/>
        <w:rPr>
          <w:rFonts w:ascii="楷体" w:eastAsia="楷体" w:hAnsi="楷体"/>
          <w:sz w:val="32"/>
          <w:szCs w:val="32"/>
        </w:rPr>
      </w:pPr>
      <w:r>
        <w:rPr>
          <w:rFonts w:ascii="楷体" w:eastAsia="楷体" w:hAnsi="楷体" w:hint="eastAsia"/>
          <w:sz w:val="32"/>
          <w:szCs w:val="32"/>
        </w:rPr>
        <w:t>（二）</w:t>
      </w:r>
      <w:r w:rsidR="00A927F0">
        <w:rPr>
          <w:rFonts w:ascii="楷体" w:eastAsia="楷体" w:hAnsi="楷体" w:hint="eastAsia"/>
          <w:sz w:val="32"/>
          <w:szCs w:val="32"/>
        </w:rPr>
        <w:t>、</w:t>
      </w:r>
      <w:r w:rsidR="00235D6E" w:rsidRPr="00235D6E">
        <w:rPr>
          <w:rFonts w:ascii="楷体" w:eastAsia="楷体" w:hAnsi="楷体" w:hint="eastAsia"/>
          <w:sz w:val="32"/>
          <w:szCs w:val="32"/>
        </w:rPr>
        <w:t>支出说明</w:t>
      </w:r>
    </w:p>
    <w:p w:rsidR="007A3333" w:rsidRPr="0040594A" w:rsidRDefault="00C3570A" w:rsidP="007A3333">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无极县残联</w:t>
      </w:r>
      <w:r w:rsidR="00AA44B6">
        <w:rPr>
          <w:rFonts w:ascii="仿宋_GB2312" w:eastAsia="仿宋_GB2312" w:cs="仿宋_GB2312" w:hint="eastAsia"/>
          <w:bCs/>
          <w:sz w:val="32"/>
          <w:szCs w:val="32"/>
        </w:rPr>
        <w:t>2018</w:t>
      </w:r>
      <w:r w:rsidR="007A3333">
        <w:rPr>
          <w:rFonts w:ascii="仿宋_GB2312" w:eastAsia="仿宋_GB2312" w:cs="仿宋_GB2312" w:hint="eastAsia"/>
          <w:bCs/>
          <w:sz w:val="32"/>
          <w:szCs w:val="32"/>
        </w:rPr>
        <w:t>年预算支出</w:t>
      </w:r>
      <w:r w:rsidR="00AA44B6">
        <w:rPr>
          <w:rFonts w:ascii="仿宋_GB2312" w:eastAsia="仿宋_GB2312" w:cs="仿宋_GB2312" w:hint="eastAsia"/>
          <w:bCs/>
          <w:sz w:val="32"/>
          <w:szCs w:val="32"/>
        </w:rPr>
        <w:t>331.49</w:t>
      </w:r>
      <w:r w:rsidR="007A3333">
        <w:rPr>
          <w:rFonts w:ascii="仿宋_GB2312" w:eastAsia="仿宋_GB2312" w:cs="仿宋_GB2312" w:hint="eastAsia"/>
          <w:bCs/>
          <w:sz w:val="32"/>
          <w:szCs w:val="32"/>
        </w:rPr>
        <w:t>万元。其中，人员经费支出</w:t>
      </w:r>
      <w:r w:rsidR="00AA44B6">
        <w:rPr>
          <w:rFonts w:ascii="仿宋_GB2312" w:eastAsia="仿宋_GB2312" w:cs="仿宋_GB2312" w:hint="eastAsia"/>
          <w:bCs/>
          <w:sz w:val="32"/>
          <w:szCs w:val="32"/>
        </w:rPr>
        <w:t>52.67</w:t>
      </w:r>
      <w:r w:rsidR="007A3333">
        <w:rPr>
          <w:rFonts w:ascii="仿宋_GB2312" w:eastAsia="仿宋_GB2312" w:cs="仿宋_GB2312" w:hint="eastAsia"/>
          <w:bCs/>
          <w:sz w:val="32"/>
          <w:szCs w:val="32"/>
        </w:rPr>
        <w:t>万元，正常公用经费</w:t>
      </w:r>
      <w:r w:rsidR="00AA44B6">
        <w:rPr>
          <w:rFonts w:ascii="仿宋_GB2312" w:eastAsia="仿宋_GB2312" w:cs="仿宋_GB2312" w:hint="eastAsia"/>
          <w:bCs/>
          <w:sz w:val="32"/>
          <w:szCs w:val="32"/>
        </w:rPr>
        <w:t>5.64</w:t>
      </w:r>
      <w:r w:rsidR="007A3333" w:rsidRPr="0040594A">
        <w:rPr>
          <w:rFonts w:ascii="仿宋_GB2312" w:eastAsia="仿宋_GB2312" w:cs="仿宋_GB2312" w:hint="eastAsia"/>
          <w:bCs/>
          <w:sz w:val="32"/>
          <w:szCs w:val="32"/>
        </w:rPr>
        <w:t>万元，项目支出</w:t>
      </w:r>
      <w:r w:rsidR="00AA44B6">
        <w:rPr>
          <w:rFonts w:ascii="仿宋_GB2312" w:eastAsia="仿宋_GB2312" w:cs="仿宋_GB2312" w:hint="eastAsia"/>
          <w:bCs/>
          <w:sz w:val="32"/>
          <w:szCs w:val="32"/>
        </w:rPr>
        <w:t>273.18</w:t>
      </w:r>
      <w:r w:rsidR="007A3333" w:rsidRPr="0040594A">
        <w:rPr>
          <w:rFonts w:ascii="仿宋_GB2312" w:eastAsia="仿宋_GB2312" w:cs="仿宋_GB2312" w:hint="eastAsia"/>
          <w:bCs/>
          <w:sz w:val="32"/>
          <w:szCs w:val="32"/>
        </w:rPr>
        <w:t>万元。</w:t>
      </w:r>
    </w:p>
    <w:p w:rsidR="00235D6E" w:rsidRDefault="00E95D38" w:rsidP="00235D6E">
      <w:pPr>
        <w:ind w:firstLine="645"/>
        <w:rPr>
          <w:rFonts w:ascii="楷体" w:eastAsia="楷体" w:hAnsi="楷体"/>
          <w:sz w:val="32"/>
          <w:szCs w:val="32"/>
        </w:rPr>
      </w:pPr>
      <w:r>
        <w:rPr>
          <w:rFonts w:ascii="楷体" w:eastAsia="楷体" w:hAnsi="楷体" w:hint="eastAsia"/>
          <w:sz w:val="32"/>
          <w:szCs w:val="32"/>
        </w:rPr>
        <w:t>（三</w:t>
      </w:r>
      <w:r>
        <w:rPr>
          <w:rFonts w:ascii="楷体" w:eastAsia="楷体" w:hAnsi="楷体"/>
          <w:sz w:val="32"/>
          <w:szCs w:val="32"/>
        </w:rPr>
        <w:t>）</w:t>
      </w:r>
      <w:r w:rsidR="006F2C07">
        <w:rPr>
          <w:rFonts w:ascii="楷体" w:eastAsia="楷体" w:hAnsi="楷体" w:hint="eastAsia"/>
          <w:sz w:val="32"/>
          <w:szCs w:val="32"/>
        </w:rPr>
        <w:t>、</w:t>
      </w:r>
      <w:r w:rsidR="00235D6E">
        <w:rPr>
          <w:rFonts w:ascii="楷体" w:eastAsia="楷体" w:hAnsi="楷体" w:hint="eastAsia"/>
          <w:sz w:val="32"/>
          <w:szCs w:val="32"/>
        </w:rPr>
        <w:t>比上年增减情况</w:t>
      </w:r>
    </w:p>
    <w:p w:rsidR="007A3333" w:rsidRPr="00155C8E" w:rsidRDefault="003B542F" w:rsidP="007A3333">
      <w:pPr>
        <w:ind w:firstLine="645"/>
        <w:rPr>
          <w:rFonts w:ascii="仿宋_GB2312" w:eastAsia="仿宋_GB2312" w:hAnsi="仿宋_GB2312" w:cs="仿宋_GB2312"/>
          <w:sz w:val="32"/>
          <w:szCs w:val="32"/>
        </w:rPr>
      </w:pPr>
      <w:r w:rsidRPr="003B542F">
        <w:rPr>
          <w:rFonts w:ascii="仿宋_GB2312" w:eastAsia="仿宋_GB2312" w:hint="eastAsia"/>
          <w:sz w:val="32"/>
          <w:szCs w:val="32"/>
        </w:rPr>
        <w:t>本年收入</w:t>
      </w:r>
      <w:r w:rsidR="007A3333" w:rsidRPr="003B542F">
        <w:rPr>
          <w:rFonts w:ascii="仿宋_GB2312" w:eastAsia="仿宋_GB2312" w:hint="eastAsia"/>
          <w:sz w:val="32"/>
          <w:szCs w:val="32"/>
        </w:rPr>
        <w:t>比上年</w:t>
      </w:r>
      <w:r w:rsidRPr="003B542F">
        <w:rPr>
          <w:rFonts w:ascii="仿宋_GB2312" w:eastAsia="仿宋_GB2312" w:hint="eastAsia"/>
          <w:sz w:val="32"/>
          <w:szCs w:val="32"/>
        </w:rPr>
        <w:t>增加</w:t>
      </w:r>
      <w:r w:rsidR="00AA44B6">
        <w:rPr>
          <w:rFonts w:ascii="仿宋_GB2312" w:eastAsia="仿宋_GB2312" w:hint="eastAsia"/>
          <w:sz w:val="32"/>
          <w:szCs w:val="32"/>
        </w:rPr>
        <w:t>117.45</w:t>
      </w:r>
      <w:r w:rsidR="007A3333" w:rsidRPr="003B542F">
        <w:rPr>
          <w:rFonts w:ascii="仿宋_GB2312" w:eastAsia="仿宋_GB2312" w:hAnsi="仿宋_GB2312" w:cs="仿宋_GB2312" w:hint="eastAsia"/>
          <w:sz w:val="32"/>
          <w:szCs w:val="32"/>
        </w:rPr>
        <w:t>万元，主要是</w:t>
      </w:r>
      <w:r w:rsidRPr="003B542F">
        <w:rPr>
          <w:rFonts w:ascii="仿宋_GB2312" w:eastAsia="仿宋_GB2312" w:hAnsi="仿宋_GB2312" w:cs="仿宋_GB2312" w:hint="eastAsia"/>
          <w:sz w:val="32"/>
          <w:szCs w:val="32"/>
        </w:rPr>
        <w:t>人员流动和公用经费定额变动</w:t>
      </w:r>
      <w:r w:rsidR="00AA44B6">
        <w:rPr>
          <w:rFonts w:ascii="仿宋_GB2312" w:eastAsia="仿宋_GB2312" w:hAnsi="仿宋_GB2312" w:cs="仿宋_GB2312" w:hint="eastAsia"/>
          <w:sz w:val="32"/>
          <w:szCs w:val="32"/>
        </w:rPr>
        <w:t>及项目增加</w:t>
      </w:r>
      <w:r w:rsidRPr="003B542F">
        <w:rPr>
          <w:rFonts w:ascii="仿宋_GB2312" w:eastAsia="仿宋_GB2312" w:hAnsi="仿宋_GB2312" w:cs="仿宋_GB2312" w:hint="eastAsia"/>
          <w:sz w:val="32"/>
          <w:szCs w:val="32"/>
        </w:rPr>
        <w:t>导致收入增加。</w:t>
      </w:r>
      <w:r w:rsidRPr="00155C8E">
        <w:rPr>
          <w:rFonts w:ascii="仿宋_GB2312" w:eastAsia="仿宋_GB2312" w:hAnsi="仿宋_GB2312" w:cs="仿宋_GB2312"/>
          <w:sz w:val="32"/>
          <w:szCs w:val="32"/>
        </w:rPr>
        <w:t xml:space="preserve"> </w:t>
      </w:r>
    </w:p>
    <w:p w:rsidR="00235D6E" w:rsidRP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三、机关运行经费安排情况</w:t>
      </w:r>
    </w:p>
    <w:p w:rsidR="00235D6E" w:rsidRDefault="00421ED3" w:rsidP="00235D6E">
      <w:pPr>
        <w:ind w:firstLineChars="200" w:firstLine="640"/>
        <w:rPr>
          <w:rFonts w:ascii="仿宋" w:eastAsia="仿宋" w:hAnsi="仿宋" w:cs="仿宋"/>
          <w:color w:val="FF0000"/>
          <w:sz w:val="32"/>
          <w:szCs w:val="32"/>
        </w:rPr>
      </w:pPr>
      <w:r>
        <w:rPr>
          <w:rFonts w:ascii="仿宋_GB2312" w:eastAsia="仿宋_GB2312" w:hAnsi="仿宋_GB2312" w:cs="仿宋_GB2312" w:hint="eastAsia"/>
          <w:sz w:val="32"/>
          <w:szCs w:val="32"/>
        </w:rPr>
        <w:t>2018</w:t>
      </w:r>
      <w:r w:rsidR="00235D6E">
        <w:rPr>
          <w:rFonts w:ascii="仿宋_GB2312" w:eastAsia="仿宋_GB2312" w:hAnsi="仿宋_GB2312" w:cs="仿宋_GB2312" w:hint="eastAsia"/>
          <w:sz w:val="32"/>
          <w:szCs w:val="32"/>
        </w:rPr>
        <w:t>年机关运行经费共计安排</w:t>
      </w:r>
      <w:r w:rsidR="0070648F">
        <w:rPr>
          <w:rFonts w:ascii="仿宋_GB2312" w:eastAsia="仿宋_GB2312" w:hAnsi="仿宋_GB2312" w:cs="仿宋_GB2312" w:hint="eastAsia"/>
          <w:sz w:val="32"/>
          <w:szCs w:val="32"/>
        </w:rPr>
        <w:t>5.64</w:t>
      </w:r>
      <w:r w:rsidR="00235D6E">
        <w:rPr>
          <w:rFonts w:ascii="仿宋_GB2312" w:eastAsia="仿宋_GB2312" w:hAnsi="仿宋_GB2312" w:cs="仿宋_GB2312" w:hint="eastAsia"/>
          <w:sz w:val="32"/>
          <w:szCs w:val="32"/>
        </w:rPr>
        <w:t>万元，主要用于</w:t>
      </w:r>
      <w:proofErr w:type="gramStart"/>
      <w:r w:rsidR="00235D6E">
        <w:rPr>
          <w:rFonts w:ascii="仿宋_GB2312" w:eastAsia="仿宋_GB2312" w:hAnsi="仿宋_GB2312" w:cs="仿宋_GB2312" w:hint="eastAsia"/>
          <w:sz w:val="32"/>
          <w:szCs w:val="32"/>
        </w:rPr>
        <w:t>我部门</w:t>
      </w:r>
      <w:proofErr w:type="gramEnd"/>
      <w:r w:rsidR="00235D6E">
        <w:rPr>
          <w:rFonts w:ascii="仿宋_GB2312" w:eastAsia="仿宋_GB2312" w:hAnsi="仿宋_GB2312" w:cs="仿宋_GB2312" w:hint="eastAsia"/>
          <w:sz w:val="32"/>
          <w:szCs w:val="32"/>
        </w:rPr>
        <w:t>日常办公，办公区水电费、日常维修，</w:t>
      </w:r>
      <w:r w:rsidR="00235D6E">
        <w:rPr>
          <w:rFonts w:ascii="仿宋_GB2312" w:eastAsia="仿宋_GB2312" w:hAnsi="仿宋_GB2312" w:cs="仿宋_GB2312" w:hint="eastAsia"/>
          <w:sz w:val="32"/>
          <w:szCs w:val="32"/>
        </w:rPr>
        <w:lastRenderedPageBreak/>
        <w:t>办公用房取暖费，办公用房物业管理费等日常运行支出。</w:t>
      </w:r>
    </w:p>
    <w:p w:rsidR="00235D6E" w:rsidRDefault="00235D6E" w:rsidP="00235D6E">
      <w:pPr>
        <w:autoSpaceDE w:val="0"/>
        <w:autoSpaceDN w:val="0"/>
        <w:adjustRightInd w:val="0"/>
        <w:ind w:firstLineChars="200" w:firstLine="640"/>
        <w:jc w:val="left"/>
        <w:rPr>
          <w:rFonts w:ascii="黑体" w:eastAsia="黑体" w:hAnsi="黑体" w:cs="仿宋_GB2312"/>
          <w:sz w:val="32"/>
          <w:szCs w:val="32"/>
        </w:rPr>
      </w:pPr>
      <w:r w:rsidRPr="00235D6E">
        <w:rPr>
          <w:rFonts w:ascii="黑体" w:eastAsia="黑体" w:hAnsi="黑体" w:cs="仿宋_GB2312" w:hint="eastAsia"/>
          <w:sz w:val="32"/>
          <w:szCs w:val="32"/>
        </w:rPr>
        <w:t>四、财政拨款“三公”经费预算情况及增减变化原因</w:t>
      </w:r>
    </w:p>
    <w:p w:rsidR="00DF0497" w:rsidRPr="00C424F1" w:rsidRDefault="008D0B75" w:rsidP="00DF0497">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2018</w:t>
      </w:r>
      <w:r w:rsidR="00DF0497" w:rsidRPr="00C424F1">
        <w:rPr>
          <w:rFonts w:ascii="仿宋_GB2312" w:eastAsia="仿宋_GB2312" w:hAnsi="仿宋" w:hint="eastAsia"/>
          <w:sz w:val="32"/>
          <w:szCs w:val="32"/>
        </w:rPr>
        <w:t>年本部门安排“三公”经费</w:t>
      </w:r>
      <w:r w:rsidR="001F0F2D">
        <w:rPr>
          <w:rFonts w:ascii="仿宋_GB2312" w:eastAsia="仿宋_GB2312" w:hAnsi="仿宋" w:hint="eastAsia"/>
          <w:sz w:val="32"/>
          <w:szCs w:val="32"/>
        </w:rPr>
        <w:t>1</w:t>
      </w:r>
      <w:r w:rsidR="00DF0497" w:rsidRPr="00C424F1">
        <w:rPr>
          <w:rFonts w:ascii="仿宋_GB2312" w:eastAsia="仿宋_GB2312" w:hAnsi="仿宋" w:hint="eastAsia"/>
          <w:sz w:val="32"/>
          <w:szCs w:val="32"/>
        </w:rPr>
        <w:t>万元，</w:t>
      </w:r>
      <w:r w:rsidR="001F0F2D" w:rsidRPr="00C424F1">
        <w:rPr>
          <w:rFonts w:ascii="仿宋_GB2312" w:eastAsia="仿宋_GB2312" w:hAnsi="仿宋" w:hint="eastAsia"/>
          <w:sz w:val="32"/>
          <w:szCs w:val="32"/>
        </w:rPr>
        <w:t>与上年相比一致</w:t>
      </w:r>
      <w:r w:rsidR="001F0F2D">
        <w:rPr>
          <w:rFonts w:ascii="仿宋_GB2312" w:eastAsia="仿宋_GB2312" w:hAnsi="仿宋" w:hint="eastAsia"/>
          <w:sz w:val="32"/>
          <w:szCs w:val="32"/>
        </w:rPr>
        <w:t>，无增减变化</w:t>
      </w:r>
      <w:r w:rsidR="00F328EA">
        <w:rPr>
          <w:rFonts w:ascii="仿宋_GB2312" w:eastAsia="仿宋_GB2312" w:hAnsi="仿宋" w:hint="eastAsia"/>
          <w:sz w:val="32"/>
          <w:szCs w:val="32"/>
        </w:rPr>
        <w:t>。</w:t>
      </w:r>
      <w:r w:rsidR="00DF0497" w:rsidRPr="00C424F1">
        <w:rPr>
          <w:rFonts w:ascii="仿宋_GB2312" w:eastAsia="仿宋_GB2312" w:hAnsi="仿宋" w:hint="eastAsia"/>
          <w:sz w:val="32"/>
          <w:szCs w:val="32"/>
        </w:rPr>
        <w:t>其中：</w:t>
      </w:r>
    </w:p>
    <w:p w:rsidR="00DF0497" w:rsidRPr="00C424F1" w:rsidRDefault="00E95D38" w:rsidP="00DF0497">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（一）</w:t>
      </w:r>
      <w:r w:rsidR="00DF0497" w:rsidRPr="00C424F1">
        <w:rPr>
          <w:rFonts w:ascii="仿宋_GB2312" w:eastAsia="仿宋_GB2312" w:hAnsi="仿宋" w:hint="eastAsia"/>
          <w:sz w:val="32"/>
          <w:szCs w:val="32"/>
        </w:rPr>
        <w:t>、因公出国（境）费0万元，与上年相比一致</w:t>
      </w:r>
      <w:r w:rsidR="0044198B">
        <w:rPr>
          <w:rFonts w:ascii="仿宋_GB2312" w:eastAsia="仿宋_GB2312" w:hAnsi="仿宋" w:hint="eastAsia"/>
          <w:sz w:val="32"/>
          <w:szCs w:val="32"/>
        </w:rPr>
        <w:t>，无增减变化</w:t>
      </w:r>
      <w:r w:rsidR="00DF0497" w:rsidRPr="00C424F1">
        <w:rPr>
          <w:rFonts w:ascii="仿宋_GB2312" w:eastAsia="仿宋_GB2312" w:hAnsi="仿宋" w:hint="eastAsia"/>
          <w:sz w:val="32"/>
          <w:szCs w:val="32"/>
        </w:rPr>
        <w:t>。</w:t>
      </w:r>
    </w:p>
    <w:p w:rsidR="00DF0497" w:rsidRPr="00C424F1" w:rsidRDefault="00E95D38" w:rsidP="00DF0497">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（二）</w:t>
      </w:r>
      <w:r w:rsidR="00DF0497" w:rsidRPr="00C424F1">
        <w:rPr>
          <w:rFonts w:ascii="仿宋_GB2312" w:eastAsia="仿宋_GB2312" w:hAnsi="仿宋" w:hint="eastAsia"/>
          <w:sz w:val="32"/>
          <w:szCs w:val="32"/>
        </w:rPr>
        <w:t>、公务用车购置</w:t>
      </w:r>
      <w:r w:rsidR="00F328EA">
        <w:rPr>
          <w:rFonts w:ascii="仿宋_GB2312" w:eastAsia="仿宋_GB2312" w:hAnsi="仿宋" w:hint="eastAsia"/>
          <w:sz w:val="32"/>
          <w:szCs w:val="32"/>
        </w:rPr>
        <w:t>和</w:t>
      </w:r>
      <w:r w:rsidR="00DF0497" w:rsidRPr="00C424F1">
        <w:rPr>
          <w:rFonts w:ascii="仿宋_GB2312" w:eastAsia="仿宋_GB2312" w:hAnsi="仿宋" w:hint="eastAsia"/>
          <w:sz w:val="32"/>
          <w:szCs w:val="32"/>
        </w:rPr>
        <w:t>运行维护费</w:t>
      </w:r>
      <w:r w:rsidR="001F0F2D">
        <w:rPr>
          <w:rFonts w:ascii="仿宋_GB2312" w:eastAsia="仿宋_GB2312" w:hAnsi="仿宋" w:hint="eastAsia"/>
          <w:sz w:val="32"/>
          <w:szCs w:val="32"/>
        </w:rPr>
        <w:t>1</w:t>
      </w:r>
      <w:r w:rsidR="00DF0497" w:rsidRPr="00C424F1">
        <w:rPr>
          <w:rFonts w:ascii="仿宋_GB2312" w:eastAsia="仿宋_GB2312" w:hAnsi="仿宋" w:hint="eastAsia"/>
          <w:sz w:val="32"/>
          <w:szCs w:val="32"/>
        </w:rPr>
        <w:t>万元。其中：公务用车购置0万元，与上年一致</w:t>
      </w:r>
      <w:r w:rsidR="0044198B">
        <w:rPr>
          <w:rFonts w:ascii="仿宋_GB2312" w:eastAsia="仿宋_GB2312" w:hAnsi="仿宋" w:hint="eastAsia"/>
          <w:sz w:val="32"/>
          <w:szCs w:val="32"/>
        </w:rPr>
        <w:t>，无增减变化</w:t>
      </w:r>
      <w:r w:rsidR="00DF0497" w:rsidRPr="00C424F1">
        <w:rPr>
          <w:rFonts w:ascii="仿宋_GB2312" w:eastAsia="仿宋_GB2312" w:hAnsi="仿宋" w:hint="eastAsia"/>
          <w:sz w:val="32"/>
          <w:szCs w:val="32"/>
        </w:rPr>
        <w:t>；公务用车运行维护费</w:t>
      </w:r>
      <w:r w:rsidR="001F0F2D">
        <w:rPr>
          <w:rFonts w:ascii="仿宋_GB2312" w:eastAsia="仿宋_GB2312" w:hAnsi="仿宋" w:hint="eastAsia"/>
          <w:sz w:val="32"/>
          <w:szCs w:val="32"/>
        </w:rPr>
        <w:t>1</w:t>
      </w:r>
      <w:r w:rsidR="00DF0497" w:rsidRPr="00C424F1">
        <w:rPr>
          <w:rFonts w:ascii="仿宋_GB2312" w:eastAsia="仿宋_GB2312" w:hAnsi="仿宋" w:hint="eastAsia"/>
          <w:sz w:val="32"/>
          <w:szCs w:val="32"/>
        </w:rPr>
        <w:t>万元，</w:t>
      </w:r>
      <w:r w:rsidR="001F0F2D" w:rsidRPr="00C424F1">
        <w:rPr>
          <w:rFonts w:ascii="仿宋_GB2312" w:eastAsia="仿宋_GB2312" w:hAnsi="仿宋" w:hint="eastAsia"/>
          <w:sz w:val="32"/>
          <w:szCs w:val="32"/>
        </w:rPr>
        <w:t>与上年相比一致</w:t>
      </w:r>
      <w:r w:rsidR="001F0F2D">
        <w:rPr>
          <w:rFonts w:ascii="仿宋_GB2312" w:eastAsia="仿宋_GB2312" w:hAnsi="仿宋" w:hint="eastAsia"/>
          <w:sz w:val="32"/>
          <w:szCs w:val="32"/>
        </w:rPr>
        <w:t>，无增减变化</w:t>
      </w:r>
      <w:r w:rsidR="00CC43EA">
        <w:rPr>
          <w:rFonts w:ascii="仿宋_GB2312" w:eastAsia="仿宋_GB2312" w:hAnsi="仿宋" w:hint="eastAsia"/>
          <w:sz w:val="32"/>
          <w:szCs w:val="32"/>
        </w:rPr>
        <w:t>。</w:t>
      </w:r>
    </w:p>
    <w:p w:rsidR="00DF0497" w:rsidRPr="00C424F1" w:rsidRDefault="00E95D38" w:rsidP="00DF0497">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（三）</w:t>
      </w:r>
      <w:r w:rsidR="00DF0497" w:rsidRPr="00C424F1">
        <w:rPr>
          <w:rFonts w:ascii="仿宋_GB2312" w:eastAsia="仿宋_GB2312" w:hAnsi="仿宋" w:hint="eastAsia"/>
          <w:sz w:val="32"/>
          <w:szCs w:val="32"/>
        </w:rPr>
        <w:t>、公务接待费0万元，与上年相比一致</w:t>
      </w:r>
      <w:r w:rsidR="0044198B">
        <w:rPr>
          <w:rFonts w:ascii="仿宋_GB2312" w:eastAsia="仿宋_GB2312" w:hAnsi="仿宋" w:hint="eastAsia"/>
          <w:sz w:val="32"/>
          <w:szCs w:val="32"/>
        </w:rPr>
        <w:t>，无增减变化</w:t>
      </w:r>
      <w:r w:rsidR="00DF0497" w:rsidRPr="00C424F1">
        <w:rPr>
          <w:rFonts w:ascii="仿宋_GB2312" w:eastAsia="仿宋_GB2312" w:hAnsi="仿宋" w:hint="eastAsia"/>
          <w:sz w:val="32"/>
          <w:szCs w:val="32"/>
        </w:rPr>
        <w:t>。</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五、绩效预算信息</w:t>
      </w:r>
    </w:p>
    <w:p w:rsidR="00235D6E" w:rsidRDefault="00E95D38" w:rsidP="00235D6E">
      <w:pPr>
        <w:ind w:firstLine="645"/>
        <w:rPr>
          <w:rFonts w:ascii="楷体" w:eastAsia="楷体" w:hAnsi="楷体"/>
          <w:sz w:val="32"/>
          <w:szCs w:val="32"/>
        </w:rPr>
      </w:pPr>
      <w:r>
        <w:rPr>
          <w:rFonts w:ascii="楷体" w:eastAsia="楷体" w:hAnsi="楷体" w:hint="eastAsia"/>
          <w:sz w:val="32"/>
          <w:szCs w:val="32"/>
        </w:rPr>
        <w:t>（一）</w:t>
      </w:r>
      <w:r w:rsidR="00A927F0">
        <w:rPr>
          <w:rFonts w:ascii="楷体" w:eastAsia="楷体" w:hAnsi="楷体" w:hint="eastAsia"/>
          <w:sz w:val="32"/>
          <w:szCs w:val="32"/>
        </w:rPr>
        <w:t>、</w:t>
      </w:r>
      <w:r w:rsidR="00C42BCB">
        <w:rPr>
          <w:rFonts w:ascii="楷体" w:eastAsia="楷体" w:hAnsi="楷体" w:hint="eastAsia"/>
          <w:sz w:val="32"/>
          <w:szCs w:val="32"/>
        </w:rPr>
        <w:t>总体绩效目标</w:t>
      </w:r>
    </w:p>
    <w:p w:rsidR="00A927F0" w:rsidRDefault="008556B2" w:rsidP="00932BBF">
      <w:pPr>
        <w:ind w:firstLineChars="200" w:firstLine="640"/>
        <w:jc w:val="left"/>
        <w:rPr>
          <w:rFonts w:ascii="仿宋_GB2312" w:eastAsia="仿宋_GB2312"/>
          <w:sz w:val="32"/>
          <w:szCs w:val="32"/>
        </w:rPr>
      </w:pPr>
      <w:r>
        <w:rPr>
          <w:rFonts w:ascii="仿宋_GB2312" w:eastAsia="仿宋_GB2312" w:hAnsi="仿宋_GB2312" w:cs="仿宋_GB2312" w:hint="eastAsia"/>
          <w:sz w:val="32"/>
          <w:szCs w:val="32"/>
        </w:rPr>
        <w:t>2018</w:t>
      </w:r>
      <w:r w:rsidR="00861C9D">
        <w:rPr>
          <w:rFonts w:ascii="仿宋_GB2312" w:eastAsia="仿宋_GB2312" w:hAnsi="仿宋_GB2312" w:cs="仿宋_GB2312" w:hint="eastAsia"/>
          <w:sz w:val="32"/>
          <w:szCs w:val="32"/>
        </w:rPr>
        <w:t>年：深入实施残疾人小康工程，基金扶持残疾人自强创业，加强残疾人日间照料中心，开展残疾人职业技能培训，着力加强基层组织建设。</w:t>
      </w:r>
      <w:r w:rsidR="00861C9D" w:rsidRPr="00C424F1">
        <w:rPr>
          <w:rFonts w:ascii="仿宋_GB2312" w:eastAsia="仿宋_GB2312" w:hint="eastAsia"/>
          <w:sz w:val="32"/>
          <w:szCs w:val="32"/>
        </w:rPr>
        <w:t>积极做好残疾人最低生活保障、扶贫解困、培训就业、社会助残、文体活动、康复、维权、无障碍建设督导等服务工作。</w:t>
      </w:r>
    </w:p>
    <w:p w:rsidR="00932BBF" w:rsidRPr="0044198B" w:rsidRDefault="00E95D38" w:rsidP="0044198B">
      <w:pPr>
        <w:ind w:firstLineChars="200" w:firstLine="640"/>
        <w:jc w:val="left"/>
        <w:rPr>
          <w:rFonts w:ascii="楷体" w:eastAsia="楷体" w:hAnsi="楷体"/>
          <w:sz w:val="32"/>
          <w:szCs w:val="32"/>
        </w:rPr>
      </w:pPr>
      <w:r w:rsidRPr="0044198B">
        <w:rPr>
          <w:rFonts w:ascii="楷体" w:eastAsia="楷体" w:hAnsi="楷体" w:hint="eastAsia"/>
          <w:sz w:val="32"/>
          <w:szCs w:val="32"/>
        </w:rPr>
        <w:t>（二）</w:t>
      </w:r>
      <w:r w:rsidR="00932BBF" w:rsidRPr="0044198B">
        <w:rPr>
          <w:rFonts w:ascii="楷体" w:eastAsia="楷体" w:hAnsi="楷体" w:hint="eastAsia"/>
          <w:sz w:val="32"/>
          <w:szCs w:val="32"/>
        </w:rPr>
        <w:t>、实现年度发展规划目标的保障措施</w:t>
      </w:r>
    </w:p>
    <w:p w:rsidR="00932BBF" w:rsidRPr="00932BBF" w:rsidRDefault="008556B2" w:rsidP="00932BBF">
      <w:pPr>
        <w:ind w:firstLine="560"/>
        <w:rPr>
          <w:rFonts w:ascii="仿宋_GB2312" w:eastAsia="仿宋_GB2312"/>
          <w:sz w:val="32"/>
          <w:szCs w:val="32"/>
        </w:rPr>
      </w:pPr>
      <w:r>
        <w:rPr>
          <w:rFonts w:ascii="仿宋_GB2312" w:eastAsia="仿宋_GB2312" w:hint="eastAsia"/>
          <w:sz w:val="32"/>
          <w:szCs w:val="32"/>
        </w:rPr>
        <w:t>2018</w:t>
      </w:r>
      <w:r w:rsidR="00932BBF" w:rsidRPr="00C424F1">
        <w:rPr>
          <w:rFonts w:ascii="仿宋_GB2312" w:eastAsia="仿宋_GB2312" w:hint="eastAsia"/>
          <w:sz w:val="32"/>
          <w:szCs w:val="32"/>
        </w:rPr>
        <w:t>年，实现年度发展规划目标的保障措施：加大扶贫资金的</w:t>
      </w:r>
      <w:proofErr w:type="gramStart"/>
      <w:r w:rsidR="00932BBF" w:rsidRPr="00C424F1">
        <w:rPr>
          <w:rFonts w:ascii="仿宋_GB2312" w:eastAsia="仿宋_GB2312" w:hint="eastAsia"/>
          <w:sz w:val="32"/>
          <w:szCs w:val="32"/>
        </w:rPr>
        <w:t>跑办力度</w:t>
      </w:r>
      <w:proofErr w:type="gramEnd"/>
      <w:r w:rsidR="00932BBF">
        <w:rPr>
          <w:rFonts w:ascii="仿宋_GB2312" w:eastAsia="仿宋_GB2312" w:hint="eastAsia"/>
          <w:sz w:val="32"/>
          <w:szCs w:val="32"/>
        </w:rPr>
        <w:t>；</w:t>
      </w:r>
      <w:r w:rsidR="00932BBF" w:rsidRPr="00C424F1">
        <w:rPr>
          <w:rFonts w:ascii="仿宋_GB2312" w:eastAsia="仿宋_GB2312" w:hint="eastAsia"/>
          <w:sz w:val="32"/>
          <w:szCs w:val="32"/>
        </w:rPr>
        <w:t>做好残疾人就业保障金的征收工作</w:t>
      </w:r>
      <w:r w:rsidR="00932BBF">
        <w:rPr>
          <w:rFonts w:ascii="仿宋_GB2312" w:eastAsia="仿宋_GB2312" w:hint="eastAsia"/>
          <w:sz w:val="32"/>
          <w:szCs w:val="32"/>
        </w:rPr>
        <w:t>；</w:t>
      </w:r>
      <w:r w:rsidR="00932BBF" w:rsidRPr="00B74B85">
        <w:rPr>
          <w:rFonts w:ascii="方正仿宋_GBK" w:eastAsia="方正仿宋_GBK"/>
          <w:sz w:val="28"/>
        </w:rPr>
        <w:t>加大残疾人职业技能培训力度。</w:t>
      </w:r>
    </w:p>
    <w:p w:rsidR="001628EF" w:rsidRPr="001628EF" w:rsidRDefault="00A927F0" w:rsidP="001628EF">
      <w:pPr>
        <w:ind w:firstLineChars="200" w:firstLine="640"/>
        <w:jc w:val="left"/>
        <w:rPr>
          <w:rFonts w:ascii="方正楷体_GBK" w:eastAsiaTheme="minorEastAsia"/>
          <w:b/>
          <w:sz w:val="28"/>
        </w:rPr>
      </w:pPr>
      <w:r>
        <w:rPr>
          <w:rFonts w:ascii="楷体" w:eastAsia="楷体" w:hAnsi="楷体" w:hint="eastAsia"/>
          <w:sz w:val="32"/>
          <w:szCs w:val="32"/>
        </w:rPr>
        <w:lastRenderedPageBreak/>
        <w:t xml:space="preserve"> </w:t>
      </w:r>
      <w:r w:rsidR="00C42BCB">
        <w:rPr>
          <w:rFonts w:ascii="楷体" w:eastAsia="楷体" w:hAnsi="楷体" w:hint="eastAsia"/>
          <w:sz w:val="32"/>
          <w:szCs w:val="32"/>
        </w:rPr>
        <w:t>职责分类绩效目标</w:t>
      </w:r>
    </w:p>
    <w:p w:rsidR="001628EF" w:rsidRDefault="008556B2" w:rsidP="001628EF">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ab/>
        <w:t>2018</w:t>
      </w:r>
      <w:r w:rsidR="001628EF">
        <w:rPr>
          <w:rFonts w:ascii="仿宋_GB2312" w:eastAsia="仿宋_GB2312" w:hAnsi="仿宋_GB2312" w:cs="仿宋_GB2312" w:hint="eastAsia"/>
          <w:sz w:val="32"/>
          <w:szCs w:val="32"/>
        </w:rPr>
        <w:t>年各项工作职责争取90%完成。</w:t>
      </w:r>
    </w:p>
    <w:p w:rsidR="00C42BCB" w:rsidRDefault="00E95D38" w:rsidP="00235D6E">
      <w:pPr>
        <w:ind w:firstLine="645"/>
        <w:rPr>
          <w:rFonts w:ascii="楷体" w:eastAsia="楷体" w:hAnsi="楷体"/>
          <w:sz w:val="32"/>
          <w:szCs w:val="32"/>
        </w:rPr>
      </w:pPr>
      <w:r>
        <w:rPr>
          <w:rFonts w:ascii="楷体" w:eastAsia="楷体" w:hAnsi="楷体" w:hint="eastAsia"/>
          <w:sz w:val="32"/>
          <w:szCs w:val="32"/>
        </w:rPr>
        <w:t>（三）</w:t>
      </w:r>
      <w:r w:rsidR="00A927F0">
        <w:rPr>
          <w:rFonts w:ascii="楷体" w:eastAsia="楷体" w:hAnsi="楷体" w:hint="eastAsia"/>
          <w:sz w:val="32"/>
          <w:szCs w:val="32"/>
        </w:rPr>
        <w:t>、</w:t>
      </w:r>
      <w:r w:rsidR="00C42BCB">
        <w:rPr>
          <w:rFonts w:ascii="楷体" w:eastAsia="楷体" w:hAnsi="楷体" w:hint="eastAsia"/>
          <w:sz w:val="32"/>
          <w:szCs w:val="32"/>
        </w:rPr>
        <w:t>部门职责-工作活动绩效目标</w:t>
      </w:r>
    </w:p>
    <w:p w:rsidR="008556B2" w:rsidRDefault="008556B2" w:rsidP="008556B2">
      <w:pPr>
        <w:jc w:val="center"/>
        <w:outlineLvl w:val="0"/>
        <w:rPr>
          <w:rFonts w:ascii="方正小标宋_GBK" w:eastAsia="方正小标宋_GBK"/>
          <w:sz w:val="32"/>
        </w:rPr>
      </w:pPr>
      <w:bookmarkStart w:id="1" w:name="_Toc510433743"/>
      <w:r w:rsidRPr="00D01D2F">
        <w:rPr>
          <w:rFonts w:ascii="方正小标宋_GBK" w:eastAsia="方正小标宋_GBK" w:hint="eastAsia"/>
          <w:sz w:val="32"/>
        </w:rPr>
        <w:t>部门职责-工作活动绩效目标</w:t>
      </w:r>
      <w:bookmarkEnd w:id="1"/>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8556B2" w:rsidTr="00554962">
        <w:trPr>
          <w:trHeight w:val="227"/>
          <w:tblHeader/>
          <w:jc w:val="center"/>
        </w:trPr>
        <w:tc>
          <w:tcPr>
            <w:tcW w:w="10986" w:type="dxa"/>
            <w:gridSpan w:val="5"/>
            <w:tcBorders>
              <w:top w:val="single" w:sz="6" w:space="0" w:color="FFFFFF"/>
              <w:left w:val="single" w:sz="6" w:space="0" w:color="FFFFFF"/>
              <w:right w:val="single" w:sz="6" w:space="0" w:color="FFFFFF"/>
            </w:tcBorders>
            <w:shd w:val="clear" w:color="auto" w:fill="auto"/>
            <w:vAlign w:val="center"/>
          </w:tcPr>
          <w:p w:rsidR="008556B2" w:rsidRPr="00D01D2F" w:rsidRDefault="008556B2" w:rsidP="00554962">
            <w:pPr>
              <w:spacing w:line="300" w:lineRule="exact"/>
              <w:jc w:val="left"/>
              <w:rPr>
                <w:rFonts w:ascii="方正小标宋_GBK" w:eastAsia="方正小标宋_GBK"/>
                <w:sz w:val="24"/>
              </w:rPr>
            </w:pPr>
            <w:r>
              <w:rPr>
                <w:rFonts w:ascii="方正小标宋_GBK" w:eastAsia="方正小标宋_GBK"/>
                <w:sz w:val="24"/>
              </w:rPr>
              <w:t>762</w:t>
            </w:r>
            <w:r>
              <w:rPr>
                <w:rFonts w:ascii="方正小标宋_GBK" w:eastAsia="方正小标宋_GBK" w:hint="eastAsia"/>
                <w:sz w:val="24"/>
              </w:rPr>
              <w:t>残联</w:t>
            </w:r>
          </w:p>
        </w:tc>
        <w:tc>
          <w:tcPr>
            <w:tcW w:w="2948" w:type="dxa"/>
            <w:gridSpan w:val="4"/>
            <w:tcBorders>
              <w:top w:val="single" w:sz="6" w:space="0" w:color="FFFFFF"/>
              <w:left w:val="single" w:sz="6" w:space="0" w:color="FFFFFF"/>
              <w:right w:val="single" w:sz="6" w:space="0" w:color="FFFFFF"/>
            </w:tcBorders>
            <w:shd w:val="clear" w:color="auto" w:fill="auto"/>
            <w:vAlign w:val="center"/>
          </w:tcPr>
          <w:p w:rsidR="008556B2" w:rsidRPr="00D01D2F" w:rsidRDefault="008556B2" w:rsidP="00554962">
            <w:pPr>
              <w:spacing w:line="300" w:lineRule="exact"/>
              <w:jc w:val="right"/>
              <w:rPr>
                <w:rFonts w:ascii="方正书宋_GBK" w:eastAsia="方正书宋_GBK"/>
                <w:sz w:val="24"/>
              </w:rPr>
            </w:pPr>
            <w:r>
              <w:rPr>
                <w:rFonts w:ascii="方正书宋_GBK" w:eastAsia="方正书宋_GBK" w:hint="eastAsia"/>
                <w:sz w:val="24"/>
              </w:rPr>
              <w:t>单位：万元</w:t>
            </w:r>
          </w:p>
        </w:tc>
      </w:tr>
      <w:tr w:rsidR="008556B2" w:rsidTr="00554962">
        <w:trPr>
          <w:trHeight w:val="227"/>
          <w:tblHeader/>
          <w:jc w:val="center"/>
        </w:trPr>
        <w:tc>
          <w:tcPr>
            <w:tcW w:w="2341" w:type="dxa"/>
            <w:vMerge w:val="restart"/>
            <w:shd w:val="clear" w:color="auto" w:fill="auto"/>
            <w:vAlign w:val="center"/>
          </w:tcPr>
          <w:p w:rsidR="008556B2" w:rsidRPr="00D01D2F" w:rsidRDefault="008556B2" w:rsidP="00554962">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shd w:val="clear" w:color="auto" w:fill="auto"/>
            <w:vAlign w:val="center"/>
          </w:tcPr>
          <w:p w:rsidR="008556B2" w:rsidRPr="00D01D2F" w:rsidRDefault="008556B2" w:rsidP="00554962">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shd w:val="clear" w:color="auto" w:fill="auto"/>
            <w:vAlign w:val="center"/>
          </w:tcPr>
          <w:p w:rsidR="008556B2" w:rsidRPr="00D01D2F" w:rsidRDefault="008556B2" w:rsidP="00554962">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shd w:val="clear" w:color="auto" w:fill="auto"/>
            <w:vAlign w:val="center"/>
          </w:tcPr>
          <w:p w:rsidR="008556B2" w:rsidRPr="00D01D2F" w:rsidRDefault="008556B2" w:rsidP="00554962">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shd w:val="clear" w:color="auto" w:fill="auto"/>
            <w:vAlign w:val="center"/>
          </w:tcPr>
          <w:p w:rsidR="008556B2" w:rsidRPr="00D01D2F" w:rsidRDefault="008556B2" w:rsidP="00554962">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shd w:val="clear" w:color="auto" w:fill="auto"/>
            <w:vAlign w:val="center"/>
          </w:tcPr>
          <w:p w:rsidR="008556B2" w:rsidRPr="00D01D2F" w:rsidRDefault="008556B2" w:rsidP="00554962">
            <w:pPr>
              <w:spacing w:line="300" w:lineRule="exact"/>
              <w:jc w:val="center"/>
              <w:rPr>
                <w:rFonts w:ascii="方正书宋_GBK" w:eastAsia="方正书宋_GBK"/>
                <w:b/>
              </w:rPr>
            </w:pPr>
            <w:r>
              <w:rPr>
                <w:rFonts w:ascii="方正书宋_GBK" w:eastAsia="方正书宋_GBK" w:hint="eastAsia"/>
                <w:b/>
              </w:rPr>
              <w:t>评价标准</w:t>
            </w:r>
          </w:p>
        </w:tc>
      </w:tr>
      <w:tr w:rsidR="008556B2" w:rsidTr="00554962">
        <w:trPr>
          <w:trHeight w:val="227"/>
          <w:tblHeader/>
          <w:jc w:val="center"/>
        </w:trPr>
        <w:tc>
          <w:tcPr>
            <w:tcW w:w="2341" w:type="dxa"/>
            <w:vMerge/>
            <w:shd w:val="clear" w:color="auto" w:fill="auto"/>
            <w:vAlign w:val="center"/>
          </w:tcPr>
          <w:p w:rsidR="008556B2" w:rsidRDefault="008556B2" w:rsidP="00554962">
            <w:pPr>
              <w:spacing w:line="300" w:lineRule="exact"/>
              <w:jc w:val="left"/>
              <w:outlineLvl w:val="0"/>
            </w:pPr>
          </w:p>
        </w:tc>
        <w:tc>
          <w:tcPr>
            <w:tcW w:w="1276" w:type="dxa"/>
            <w:vMerge/>
            <w:shd w:val="clear" w:color="auto" w:fill="auto"/>
            <w:vAlign w:val="center"/>
          </w:tcPr>
          <w:p w:rsidR="008556B2" w:rsidRDefault="008556B2" w:rsidP="00554962">
            <w:pPr>
              <w:spacing w:line="300" w:lineRule="exact"/>
              <w:jc w:val="left"/>
              <w:outlineLvl w:val="0"/>
            </w:pPr>
          </w:p>
        </w:tc>
        <w:tc>
          <w:tcPr>
            <w:tcW w:w="2976" w:type="dxa"/>
            <w:vMerge/>
            <w:shd w:val="clear" w:color="auto" w:fill="auto"/>
            <w:vAlign w:val="center"/>
          </w:tcPr>
          <w:p w:rsidR="008556B2" w:rsidRDefault="008556B2" w:rsidP="00554962">
            <w:pPr>
              <w:spacing w:line="300" w:lineRule="exact"/>
              <w:jc w:val="left"/>
              <w:outlineLvl w:val="0"/>
            </w:pPr>
          </w:p>
        </w:tc>
        <w:tc>
          <w:tcPr>
            <w:tcW w:w="2976" w:type="dxa"/>
            <w:vMerge/>
            <w:shd w:val="clear" w:color="auto" w:fill="auto"/>
            <w:vAlign w:val="center"/>
          </w:tcPr>
          <w:p w:rsidR="008556B2" w:rsidRDefault="008556B2" w:rsidP="00554962">
            <w:pPr>
              <w:spacing w:line="300" w:lineRule="exact"/>
              <w:jc w:val="left"/>
              <w:outlineLvl w:val="0"/>
            </w:pPr>
          </w:p>
        </w:tc>
        <w:tc>
          <w:tcPr>
            <w:tcW w:w="1417" w:type="dxa"/>
            <w:vMerge/>
            <w:shd w:val="clear" w:color="auto" w:fill="auto"/>
            <w:vAlign w:val="center"/>
          </w:tcPr>
          <w:p w:rsidR="008556B2" w:rsidRDefault="008556B2" w:rsidP="00554962">
            <w:pPr>
              <w:spacing w:line="300" w:lineRule="exact"/>
              <w:jc w:val="left"/>
              <w:outlineLvl w:val="0"/>
            </w:pPr>
          </w:p>
        </w:tc>
        <w:tc>
          <w:tcPr>
            <w:tcW w:w="737" w:type="dxa"/>
            <w:shd w:val="clear" w:color="auto" w:fill="auto"/>
            <w:vAlign w:val="center"/>
          </w:tcPr>
          <w:p w:rsidR="008556B2" w:rsidRPr="00D01D2F" w:rsidRDefault="008556B2" w:rsidP="00554962">
            <w:pPr>
              <w:spacing w:line="300" w:lineRule="exact"/>
              <w:jc w:val="center"/>
              <w:rPr>
                <w:rFonts w:ascii="方正书宋_GBK" w:eastAsia="方正书宋_GBK"/>
                <w:b/>
              </w:rPr>
            </w:pPr>
            <w:r>
              <w:rPr>
                <w:rFonts w:ascii="方正书宋_GBK" w:eastAsia="方正书宋_GBK" w:hint="eastAsia"/>
                <w:b/>
              </w:rPr>
              <w:t>优</w:t>
            </w:r>
          </w:p>
        </w:tc>
        <w:tc>
          <w:tcPr>
            <w:tcW w:w="737" w:type="dxa"/>
            <w:shd w:val="clear" w:color="auto" w:fill="auto"/>
            <w:vAlign w:val="center"/>
          </w:tcPr>
          <w:p w:rsidR="008556B2" w:rsidRPr="00D01D2F" w:rsidRDefault="008556B2" w:rsidP="00554962">
            <w:pPr>
              <w:spacing w:line="300" w:lineRule="exact"/>
              <w:jc w:val="center"/>
              <w:rPr>
                <w:rFonts w:ascii="方正书宋_GBK" w:eastAsia="方正书宋_GBK"/>
                <w:b/>
              </w:rPr>
            </w:pPr>
            <w:r>
              <w:rPr>
                <w:rFonts w:ascii="方正书宋_GBK" w:eastAsia="方正书宋_GBK" w:hint="eastAsia"/>
                <w:b/>
              </w:rPr>
              <w:t>良</w:t>
            </w:r>
          </w:p>
        </w:tc>
        <w:tc>
          <w:tcPr>
            <w:tcW w:w="737" w:type="dxa"/>
            <w:shd w:val="clear" w:color="auto" w:fill="auto"/>
            <w:vAlign w:val="center"/>
          </w:tcPr>
          <w:p w:rsidR="008556B2" w:rsidRPr="00D01D2F" w:rsidRDefault="008556B2" w:rsidP="00554962">
            <w:pPr>
              <w:spacing w:line="300" w:lineRule="exact"/>
              <w:jc w:val="center"/>
              <w:rPr>
                <w:rFonts w:ascii="方正书宋_GBK" w:eastAsia="方正书宋_GBK"/>
                <w:b/>
              </w:rPr>
            </w:pPr>
            <w:r>
              <w:rPr>
                <w:rFonts w:ascii="方正书宋_GBK" w:eastAsia="方正书宋_GBK" w:hint="eastAsia"/>
                <w:b/>
              </w:rPr>
              <w:t>中</w:t>
            </w:r>
          </w:p>
        </w:tc>
        <w:tc>
          <w:tcPr>
            <w:tcW w:w="737" w:type="dxa"/>
            <w:shd w:val="clear" w:color="auto" w:fill="auto"/>
            <w:vAlign w:val="center"/>
          </w:tcPr>
          <w:p w:rsidR="008556B2" w:rsidRPr="00D01D2F" w:rsidRDefault="008556B2" w:rsidP="00554962">
            <w:pPr>
              <w:spacing w:line="300" w:lineRule="exact"/>
              <w:jc w:val="center"/>
              <w:rPr>
                <w:rFonts w:ascii="方正书宋_GBK" w:eastAsia="方正书宋_GBK"/>
                <w:b/>
              </w:rPr>
            </w:pPr>
            <w:r>
              <w:rPr>
                <w:rFonts w:ascii="方正书宋_GBK" w:eastAsia="方正书宋_GBK" w:hint="eastAsia"/>
                <w:b/>
              </w:rPr>
              <w:t>差</w:t>
            </w:r>
          </w:p>
        </w:tc>
      </w:tr>
      <w:tr w:rsidR="008556B2" w:rsidTr="00554962">
        <w:trPr>
          <w:trHeight w:val="227"/>
          <w:jc w:val="center"/>
        </w:trPr>
        <w:tc>
          <w:tcPr>
            <w:tcW w:w="2341" w:type="dxa"/>
            <w:shd w:val="clear" w:color="auto" w:fill="auto"/>
            <w:vAlign w:val="center"/>
          </w:tcPr>
          <w:p w:rsidR="008556B2" w:rsidRPr="00D01D2F" w:rsidRDefault="008556B2" w:rsidP="00554962">
            <w:pPr>
              <w:spacing w:line="300" w:lineRule="exact"/>
              <w:jc w:val="left"/>
              <w:rPr>
                <w:rFonts w:ascii="方正书宋_GBK" w:eastAsia="方正书宋_GBK"/>
                <w:b/>
              </w:rPr>
            </w:pPr>
            <w:r w:rsidRPr="00D01D2F">
              <w:rPr>
                <w:rFonts w:ascii="方正书宋_GBK" w:eastAsia="方正书宋_GBK" w:hint="eastAsia"/>
                <w:b/>
              </w:rPr>
              <w:t>一、残疾人服务</w:t>
            </w:r>
          </w:p>
        </w:tc>
        <w:tc>
          <w:tcPr>
            <w:tcW w:w="1276" w:type="dxa"/>
            <w:shd w:val="clear" w:color="auto" w:fill="auto"/>
            <w:vAlign w:val="center"/>
          </w:tcPr>
          <w:p w:rsidR="008556B2" w:rsidRPr="00D01D2F" w:rsidRDefault="008556B2" w:rsidP="00554962">
            <w:pPr>
              <w:spacing w:line="300" w:lineRule="exact"/>
              <w:jc w:val="left"/>
              <w:rPr>
                <w:rFonts w:ascii="方正书宋_GBK" w:eastAsia="方正书宋_GBK"/>
              </w:rPr>
            </w:pPr>
            <w:r w:rsidRPr="00D01D2F">
              <w:rPr>
                <w:rFonts w:ascii="方正书宋_GBK" w:eastAsia="方正书宋_GBK"/>
              </w:rPr>
              <w:t>173.18</w:t>
            </w:r>
          </w:p>
        </w:tc>
        <w:tc>
          <w:tcPr>
            <w:tcW w:w="2976" w:type="dxa"/>
            <w:shd w:val="clear" w:color="auto" w:fill="auto"/>
            <w:vAlign w:val="center"/>
          </w:tcPr>
          <w:p w:rsidR="008556B2" w:rsidRPr="00D01D2F" w:rsidRDefault="008556B2" w:rsidP="00554962">
            <w:pPr>
              <w:spacing w:line="300" w:lineRule="exact"/>
              <w:jc w:val="left"/>
              <w:rPr>
                <w:rFonts w:ascii="方正书宋_GBK" w:eastAsia="方正书宋_GBK"/>
              </w:rPr>
            </w:pPr>
            <w:r w:rsidRPr="00D01D2F">
              <w:rPr>
                <w:rFonts w:ascii="方正书宋_GBK" w:eastAsia="方正书宋_GBK" w:hint="eastAsia"/>
              </w:rPr>
              <w:t>健全残疾人法律服务体系，切实保障残疾人合法权益；全面推进城乡无障碍环境建设；开展康复、扶贫、教育培训等活动，直接为残疾人服务</w:t>
            </w:r>
          </w:p>
        </w:tc>
        <w:tc>
          <w:tcPr>
            <w:tcW w:w="2976" w:type="dxa"/>
            <w:shd w:val="clear" w:color="auto" w:fill="auto"/>
            <w:vAlign w:val="center"/>
          </w:tcPr>
          <w:p w:rsidR="008556B2" w:rsidRPr="00D01D2F" w:rsidRDefault="008556B2" w:rsidP="00554962">
            <w:pPr>
              <w:spacing w:line="300" w:lineRule="exact"/>
              <w:jc w:val="left"/>
              <w:rPr>
                <w:rFonts w:ascii="方正书宋_GBK" w:eastAsia="方正书宋_GBK"/>
              </w:rPr>
            </w:pPr>
            <w:r w:rsidRPr="00D01D2F">
              <w:rPr>
                <w:rFonts w:ascii="方正书宋_GBK" w:eastAsia="方正书宋_GBK" w:hint="eastAsia"/>
              </w:rPr>
              <w:t>保障残疾人的诉求能够得到及时解决，保障残疾人出行权利；逐步实现残疾人</w:t>
            </w:r>
            <w:r w:rsidRPr="00D01D2F">
              <w:rPr>
                <w:rFonts w:ascii="方正书宋_GBK" w:eastAsia="方正书宋_GBK" w:hint="cs"/>
              </w:rPr>
              <w:t>“</w:t>
            </w:r>
            <w:r w:rsidRPr="00D01D2F">
              <w:rPr>
                <w:rFonts w:ascii="方正书宋_GBK" w:eastAsia="方正书宋_GBK" w:hint="eastAsia"/>
              </w:rPr>
              <w:t>人人享有康复服务</w:t>
            </w:r>
            <w:r w:rsidRPr="00D01D2F">
              <w:rPr>
                <w:rFonts w:ascii="方正书宋_GBK" w:eastAsia="方正书宋_GBK" w:hint="cs"/>
              </w:rPr>
              <w:t>”</w:t>
            </w:r>
            <w:r w:rsidRPr="00D01D2F">
              <w:rPr>
                <w:rFonts w:ascii="方正书宋_GBK" w:eastAsia="方正书宋_GBK" w:hint="eastAsia"/>
              </w:rPr>
              <w:t>，保障贫困和重度残疾人基本生活，提高残疾儿童义务教育入学率和残疾人就业率，丰富残疾人文体生活</w:t>
            </w:r>
          </w:p>
        </w:tc>
        <w:tc>
          <w:tcPr>
            <w:tcW w:w="1417" w:type="dxa"/>
            <w:shd w:val="clear" w:color="auto" w:fill="auto"/>
            <w:vAlign w:val="center"/>
          </w:tcPr>
          <w:p w:rsidR="008556B2" w:rsidRPr="00D01D2F" w:rsidRDefault="008556B2" w:rsidP="00554962">
            <w:pPr>
              <w:spacing w:line="300" w:lineRule="exact"/>
              <w:jc w:val="left"/>
              <w:rPr>
                <w:rFonts w:ascii="方正书宋_GBK" w:eastAsia="方正书宋_GBK"/>
              </w:rPr>
            </w:pPr>
          </w:p>
        </w:tc>
        <w:tc>
          <w:tcPr>
            <w:tcW w:w="737" w:type="dxa"/>
            <w:shd w:val="clear" w:color="auto" w:fill="auto"/>
            <w:vAlign w:val="center"/>
          </w:tcPr>
          <w:p w:rsidR="008556B2" w:rsidRPr="00D01D2F" w:rsidRDefault="008556B2" w:rsidP="00554962">
            <w:pPr>
              <w:spacing w:line="300" w:lineRule="exact"/>
              <w:jc w:val="center"/>
              <w:rPr>
                <w:rFonts w:ascii="方正书宋_GBK" w:eastAsia="方正书宋_GBK"/>
              </w:rPr>
            </w:pPr>
          </w:p>
        </w:tc>
        <w:tc>
          <w:tcPr>
            <w:tcW w:w="737" w:type="dxa"/>
            <w:shd w:val="clear" w:color="auto" w:fill="auto"/>
            <w:vAlign w:val="center"/>
          </w:tcPr>
          <w:p w:rsidR="008556B2" w:rsidRPr="00D01D2F" w:rsidRDefault="008556B2" w:rsidP="00554962">
            <w:pPr>
              <w:spacing w:line="300" w:lineRule="exact"/>
              <w:jc w:val="center"/>
              <w:rPr>
                <w:rFonts w:ascii="方正书宋_GBK" w:eastAsia="方正书宋_GBK"/>
              </w:rPr>
            </w:pPr>
          </w:p>
        </w:tc>
        <w:tc>
          <w:tcPr>
            <w:tcW w:w="737" w:type="dxa"/>
            <w:shd w:val="clear" w:color="auto" w:fill="auto"/>
            <w:vAlign w:val="center"/>
          </w:tcPr>
          <w:p w:rsidR="008556B2" w:rsidRPr="00D01D2F" w:rsidRDefault="008556B2" w:rsidP="00554962">
            <w:pPr>
              <w:spacing w:line="300" w:lineRule="exact"/>
              <w:jc w:val="center"/>
              <w:rPr>
                <w:rFonts w:ascii="方正书宋_GBK" w:eastAsia="方正书宋_GBK"/>
              </w:rPr>
            </w:pPr>
          </w:p>
        </w:tc>
        <w:tc>
          <w:tcPr>
            <w:tcW w:w="737" w:type="dxa"/>
            <w:shd w:val="clear" w:color="auto" w:fill="auto"/>
            <w:vAlign w:val="center"/>
          </w:tcPr>
          <w:p w:rsidR="008556B2" w:rsidRPr="00D01D2F" w:rsidRDefault="008556B2" w:rsidP="00554962">
            <w:pPr>
              <w:spacing w:line="300" w:lineRule="exact"/>
              <w:jc w:val="center"/>
              <w:rPr>
                <w:rFonts w:ascii="方正书宋_GBK" w:eastAsia="方正书宋_GBK"/>
              </w:rPr>
            </w:pPr>
          </w:p>
        </w:tc>
      </w:tr>
      <w:tr w:rsidR="008556B2" w:rsidTr="00554962">
        <w:trPr>
          <w:trHeight w:val="227"/>
          <w:jc w:val="center"/>
        </w:trPr>
        <w:tc>
          <w:tcPr>
            <w:tcW w:w="2341" w:type="dxa"/>
            <w:shd w:val="clear" w:color="auto" w:fill="auto"/>
            <w:vAlign w:val="center"/>
          </w:tcPr>
          <w:p w:rsidR="008556B2" w:rsidRDefault="008556B2" w:rsidP="00554962">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、残疾人法律维权及无障碍环境建设</w:t>
            </w:r>
          </w:p>
        </w:tc>
        <w:tc>
          <w:tcPr>
            <w:tcW w:w="1276" w:type="dxa"/>
            <w:shd w:val="clear" w:color="auto" w:fill="auto"/>
            <w:vAlign w:val="center"/>
          </w:tcPr>
          <w:p w:rsidR="008556B2" w:rsidRDefault="008556B2" w:rsidP="00554962">
            <w:pPr>
              <w:spacing w:line="300" w:lineRule="exact"/>
              <w:jc w:val="left"/>
              <w:rPr>
                <w:rFonts w:ascii="方正书宋_GBK" w:eastAsia="方正书宋_GBK"/>
              </w:rPr>
            </w:pPr>
          </w:p>
        </w:tc>
        <w:tc>
          <w:tcPr>
            <w:tcW w:w="2976" w:type="dxa"/>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接待残疾人来信来访，处理残疾人维权案件，为有需求的残疾人提供法律援助和临时救助；推动无障碍环境建设，方便残疾人生活和参与社会活动。</w:t>
            </w:r>
          </w:p>
        </w:tc>
        <w:tc>
          <w:tcPr>
            <w:tcW w:w="2976" w:type="dxa"/>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维护残疾人合法权益，对特困残疾人进行救助，对有需求的贫困残疾人家庭进行无障碍改造促进社会和谐稳定。</w:t>
            </w:r>
          </w:p>
        </w:tc>
        <w:tc>
          <w:tcPr>
            <w:tcW w:w="1417" w:type="dxa"/>
            <w:shd w:val="clear" w:color="auto" w:fill="auto"/>
            <w:vAlign w:val="center"/>
          </w:tcPr>
          <w:p w:rsidR="008556B2" w:rsidRPr="00D01D2F" w:rsidRDefault="008556B2" w:rsidP="00554962">
            <w:pPr>
              <w:spacing w:line="300" w:lineRule="exact"/>
              <w:jc w:val="left"/>
              <w:rPr>
                <w:rFonts w:ascii="方正书宋_GBK" w:eastAsia="方正书宋_GBK"/>
              </w:rPr>
            </w:pPr>
            <w:r>
              <w:rPr>
                <w:rFonts w:ascii="方正书宋_GBK" w:eastAsia="方正书宋_GBK" w:hint="eastAsia"/>
              </w:rPr>
              <w:t>上访特困残疾人救助率</w:t>
            </w:r>
          </w:p>
        </w:tc>
        <w:tc>
          <w:tcPr>
            <w:tcW w:w="737" w:type="dxa"/>
            <w:shd w:val="clear" w:color="auto" w:fill="auto"/>
            <w:vAlign w:val="center"/>
          </w:tcPr>
          <w:p w:rsidR="008556B2" w:rsidRPr="00D01D2F"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556B2" w:rsidRPr="00D01D2F"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8556B2" w:rsidRPr="00D01D2F"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8556B2" w:rsidRPr="00D01D2F"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r>
      <w:tr w:rsidR="008556B2" w:rsidTr="00554962">
        <w:trPr>
          <w:trHeight w:val="227"/>
          <w:jc w:val="center"/>
        </w:trPr>
        <w:tc>
          <w:tcPr>
            <w:tcW w:w="2341" w:type="dxa"/>
            <w:vMerge w:val="restart"/>
            <w:shd w:val="clear" w:color="auto" w:fill="auto"/>
            <w:vAlign w:val="center"/>
          </w:tcPr>
          <w:p w:rsidR="008556B2" w:rsidRDefault="008556B2" w:rsidP="00554962">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、残疾人康复</w:t>
            </w:r>
          </w:p>
        </w:tc>
        <w:tc>
          <w:tcPr>
            <w:tcW w:w="1276" w:type="dxa"/>
            <w:vMerge w:val="restart"/>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rPr>
              <w:t>79.00</w:t>
            </w:r>
          </w:p>
        </w:tc>
        <w:tc>
          <w:tcPr>
            <w:tcW w:w="2976" w:type="dxa"/>
            <w:vMerge w:val="restart"/>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加强残疾人康复设施、机构建设，实施康复重点项目</w:t>
            </w:r>
            <w:r>
              <w:rPr>
                <w:rFonts w:ascii="方正书宋_GBK" w:eastAsia="方正书宋_GBK"/>
              </w:rPr>
              <w:t>,</w:t>
            </w:r>
            <w:r>
              <w:rPr>
                <w:rFonts w:ascii="方正书宋_GBK" w:eastAsia="方正书宋_GBK" w:hint="eastAsia"/>
              </w:rPr>
              <w:t>为贫困残疾人、重度残疾人、残疾儿童、农村残疾人提供基本的康复服务。</w:t>
            </w:r>
          </w:p>
        </w:tc>
        <w:tc>
          <w:tcPr>
            <w:tcW w:w="2976" w:type="dxa"/>
            <w:vMerge w:val="restart"/>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逐步实现残疾人</w:t>
            </w:r>
            <w:r>
              <w:rPr>
                <w:rFonts w:ascii="方正书宋_GBK" w:eastAsia="方正书宋_GBK" w:hint="cs"/>
              </w:rPr>
              <w:t>“</w:t>
            </w:r>
            <w:r>
              <w:rPr>
                <w:rFonts w:ascii="方正书宋_GBK" w:eastAsia="方正书宋_GBK" w:hint="eastAsia"/>
              </w:rPr>
              <w:t>人人享有基本康复服务</w:t>
            </w:r>
            <w:r>
              <w:rPr>
                <w:rFonts w:ascii="方正书宋_GBK" w:eastAsia="方正书宋_GBK" w:hint="cs"/>
              </w:rPr>
              <w:t>”</w:t>
            </w:r>
          </w:p>
        </w:tc>
        <w:tc>
          <w:tcPr>
            <w:tcW w:w="1417" w:type="dxa"/>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残疾人康复后对生活质量满意率</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r>
      <w:tr w:rsidR="008556B2" w:rsidTr="00554962">
        <w:trPr>
          <w:trHeight w:val="227"/>
          <w:jc w:val="center"/>
        </w:trPr>
        <w:tc>
          <w:tcPr>
            <w:tcW w:w="2341" w:type="dxa"/>
            <w:vMerge/>
            <w:shd w:val="clear" w:color="auto" w:fill="auto"/>
            <w:vAlign w:val="center"/>
          </w:tcPr>
          <w:p w:rsidR="008556B2" w:rsidRDefault="008556B2" w:rsidP="00554962">
            <w:pPr>
              <w:spacing w:line="300" w:lineRule="exact"/>
              <w:jc w:val="left"/>
              <w:rPr>
                <w:rFonts w:ascii="方正书宋_GBK" w:eastAsia="方正书宋_GBK"/>
                <w:b/>
              </w:rPr>
            </w:pPr>
          </w:p>
        </w:tc>
        <w:tc>
          <w:tcPr>
            <w:tcW w:w="12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29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29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1417" w:type="dxa"/>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为残疾人提供的基本康复服务显效率</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r>
      <w:tr w:rsidR="008556B2" w:rsidTr="00554962">
        <w:trPr>
          <w:trHeight w:val="227"/>
          <w:jc w:val="center"/>
        </w:trPr>
        <w:tc>
          <w:tcPr>
            <w:tcW w:w="2341" w:type="dxa"/>
            <w:vMerge/>
            <w:shd w:val="clear" w:color="auto" w:fill="auto"/>
            <w:vAlign w:val="center"/>
          </w:tcPr>
          <w:p w:rsidR="008556B2" w:rsidRDefault="008556B2" w:rsidP="00554962">
            <w:pPr>
              <w:spacing w:line="300" w:lineRule="exact"/>
              <w:jc w:val="left"/>
              <w:rPr>
                <w:rFonts w:ascii="方正书宋_GBK" w:eastAsia="方正书宋_GBK"/>
                <w:b/>
              </w:rPr>
            </w:pPr>
          </w:p>
        </w:tc>
        <w:tc>
          <w:tcPr>
            <w:tcW w:w="12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29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29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1417" w:type="dxa"/>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康复机构规</w:t>
            </w:r>
            <w:r>
              <w:rPr>
                <w:rFonts w:ascii="方正书宋_GBK" w:eastAsia="方正书宋_GBK" w:hint="eastAsia"/>
              </w:rPr>
              <w:lastRenderedPageBreak/>
              <w:t>范达标率</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rPr>
              <w:lastRenderedPageBreak/>
              <w:t>100%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lastRenderedPageBreak/>
              <w:t>90%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80%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80%</w:t>
            </w:r>
          </w:p>
        </w:tc>
      </w:tr>
      <w:tr w:rsidR="008556B2" w:rsidTr="00554962">
        <w:trPr>
          <w:trHeight w:val="227"/>
          <w:jc w:val="center"/>
        </w:trPr>
        <w:tc>
          <w:tcPr>
            <w:tcW w:w="2341" w:type="dxa"/>
            <w:vMerge/>
            <w:shd w:val="clear" w:color="auto" w:fill="auto"/>
            <w:vAlign w:val="center"/>
          </w:tcPr>
          <w:p w:rsidR="008556B2" w:rsidRDefault="008556B2" w:rsidP="00554962">
            <w:pPr>
              <w:spacing w:line="300" w:lineRule="exact"/>
              <w:jc w:val="left"/>
              <w:rPr>
                <w:rFonts w:ascii="方正书宋_GBK" w:eastAsia="方正书宋_GBK"/>
                <w:b/>
              </w:rPr>
            </w:pPr>
          </w:p>
        </w:tc>
        <w:tc>
          <w:tcPr>
            <w:tcW w:w="12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29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29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1417" w:type="dxa"/>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康复人员业务开展率和服务能力测评通过率</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r>
      <w:tr w:rsidR="008556B2" w:rsidTr="00554962">
        <w:trPr>
          <w:trHeight w:val="227"/>
          <w:jc w:val="center"/>
        </w:trPr>
        <w:tc>
          <w:tcPr>
            <w:tcW w:w="2341" w:type="dxa"/>
            <w:vMerge w:val="restart"/>
            <w:shd w:val="clear" w:color="auto" w:fill="auto"/>
            <w:vAlign w:val="center"/>
          </w:tcPr>
          <w:p w:rsidR="008556B2" w:rsidRDefault="008556B2" w:rsidP="00554962">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3</w:t>
            </w:r>
            <w:r>
              <w:rPr>
                <w:rFonts w:ascii="方正书宋_GBK" w:eastAsia="方正书宋_GBK" w:hint="eastAsia"/>
                <w:b/>
              </w:rPr>
              <w:t>、残疾人教育就业扶贫和社会保障</w:t>
            </w:r>
          </w:p>
        </w:tc>
        <w:tc>
          <w:tcPr>
            <w:tcW w:w="1276" w:type="dxa"/>
            <w:vMerge w:val="restart"/>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rPr>
              <w:t>94.18</w:t>
            </w:r>
          </w:p>
        </w:tc>
        <w:tc>
          <w:tcPr>
            <w:tcW w:w="2976" w:type="dxa"/>
            <w:vMerge w:val="restart"/>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加强农村残疾人扶贫开发，实施精准扶贫；对各类残疾人实施职业技能教育和培训，对当年考入高等学校残疾大学生及残疾人家庭子女实施资助。</w:t>
            </w:r>
          </w:p>
        </w:tc>
        <w:tc>
          <w:tcPr>
            <w:tcW w:w="2976" w:type="dxa"/>
            <w:vMerge w:val="restart"/>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促进残疾人增收致富；提高残疾人就业率；确保考入高等学校的贫困残疾学生及残疾人家庭子女基本生活</w:t>
            </w:r>
          </w:p>
        </w:tc>
        <w:tc>
          <w:tcPr>
            <w:tcW w:w="1417" w:type="dxa"/>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通过培训的残疾人就业率</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75%</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r>
      <w:tr w:rsidR="008556B2" w:rsidTr="00554962">
        <w:trPr>
          <w:trHeight w:val="227"/>
          <w:jc w:val="center"/>
        </w:trPr>
        <w:tc>
          <w:tcPr>
            <w:tcW w:w="2341" w:type="dxa"/>
            <w:vMerge/>
            <w:shd w:val="clear" w:color="auto" w:fill="auto"/>
            <w:vAlign w:val="center"/>
          </w:tcPr>
          <w:p w:rsidR="008556B2" w:rsidRDefault="008556B2" w:rsidP="00554962">
            <w:pPr>
              <w:spacing w:line="300" w:lineRule="exact"/>
              <w:jc w:val="left"/>
              <w:rPr>
                <w:rFonts w:ascii="方正书宋_GBK" w:eastAsia="方正书宋_GBK"/>
                <w:b/>
              </w:rPr>
            </w:pPr>
          </w:p>
        </w:tc>
        <w:tc>
          <w:tcPr>
            <w:tcW w:w="12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29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29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1417" w:type="dxa"/>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残疾人及子女对资助满意度</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75%</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r>
      <w:tr w:rsidR="008556B2" w:rsidTr="00554962">
        <w:trPr>
          <w:trHeight w:val="227"/>
          <w:jc w:val="center"/>
        </w:trPr>
        <w:tc>
          <w:tcPr>
            <w:tcW w:w="2341" w:type="dxa"/>
            <w:vMerge/>
            <w:shd w:val="clear" w:color="auto" w:fill="auto"/>
            <w:vAlign w:val="center"/>
          </w:tcPr>
          <w:p w:rsidR="008556B2" w:rsidRDefault="008556B2" w:rsidP="00554962">
            <w:pPr>
              <w:spacing w:line="300" w:lineRule="exact"/>
              <w:jc w:val="left"/>
              <w:rPr>
                <w:rFonts w:ascii="方正书宋_GBK" w:eastAsia="方正书宋_GBK"/>
                <w:b/>
              </w:rPr>
            </w:pPr>
          </w:p>
        </w:tc>
        <w:tc>
          <w:tcPr>
            <w:tcW w:w="12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29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29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1417" w:type="dxa"/>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残疾人就业洽谈会达成就业意向的残疾人比例</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r>
      <w:tr w:rsidR="008556B2" w:rsidTr="00554962">
        <w:trPr>
          <w:trHeight w:val="227"/>
          <w:jc w:val="center"/>
        </w:trPr>
        <w:tc>
          <w:tcPr>
            <w:tcW w:w="2341" w:type="dxa"/>
            <w:vMerge/>
            <w:shd w:val="clear" w:color="auto" w:fill="auto"/>
            <w:vAlign w:val="center"/>
          </w:tcPr>
          <w:p w:rsidR="008556B2" w:rsidRDefault="008556B2" w:rsidP="00554962">
            <w:pPr>
              <w:spacing w:line="300" w:lineRule="exact"/>
              <w:jc w:val="left"/>
              <w:rPr>
                <w:rFonts w:ascii="方正书宋_GBK" w:eastAsia="方正书宋_GBK"/>
                <w:b/>
              </w:rPr>
            </w:pPr>
          </w:p>
        </w:tc>
        <w:tc>
          <w:tcPr>
            <w:tcW w:w="12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29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29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1417" w:type="dxa"/>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增收的残疾人占年度被扶持的残疾人比率</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r>
      <w:tr w:rsidR="008556B2" w:rsidTr="00554962">
        <w:trPr>
          <w:trHeight w:val="227"/>
          <w:jc w:val="center"/>
        </w:trPr>
        <w:tc>
          <w:tcPr>
            <w:tcW w:w="2341" w:type="dxa"/>
            <w:vMerge/>
            <w:shd w:val="clear" w:color="auto" w:fill="auto"/>
            <w:vAlign w:val="center"/>
          </w:tcPr>
          <w:p w:rsidR="008556B2" w:rsidRDefault="008556B2" w:rsidP="00554962">
            <w:pPr>
              <w:spacing w:line="300" w:lineRule="exact"/>
              <w:jc w:val="left"/>
              <w:rPr>
                <w:rFonts w:ascii="方正书宋_GBK" w:eastAsia="方正书宋_GBK"/>
                <w:b/>
              </w:rPr>
            </w:pPr>
          </w:p>
        </w:tc>
        <w:tc>
          <w:tcPr>
            <w:tcW w:w="12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29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29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1417" w:type="dxa"/>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对当年考入高等学校残疾学生及残疾人家庭子女资助率</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r>
      <w:tr w:rsidR="008556B2" w:rsidTr="00554962">
        <w:trPr>
          <w:trHeight w:val="227"/>
          <w:jc w:val="center"/>
        </w:trPr>
        <w:tc>
          <w:tcPr>
            <w:tcW w:w="2341" w:type="dxa"/>
            <w:vMerge w:val="restart"/>
            <w:shd w:val="clear" w:color="auto" w:fill="auto"/>
            <w:vAlign w:val="center"/>
          </w:tcPr>
          <w:p w:rsidR="008556B2" w:rsidRDefault="008556B2" w:rsidP="00554962">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4</w:t>
            </w:r>
            <w:r>
              <w:rPr>
                <w:rFonts w:ascii="方正书宋_GBK" w:eastAsia="方正书宋_GBK" w:hint="eastAsia"/>
                <w:b/>
              </w:rPr>
              <w:t>、残疾人宣传文体和志愿者助残</w:t>
            </w:r>
          </w:p>
        </w:tc>
        <w:tc>
          <w:tcPr>
            <w:tcW w:w="1276" w:type="dxa"/>
            <w:vMerge w:val="restart"/>
            <w:shd w:val="clear" w:color="auto" w:fill="auto"/>
            <w:vAlign w:val="center"/>
          </w:tcPr>
          <w:p w:rsidR="008556B2" w:rsidRDefault="008556B2" w:rsidP="00554962">
            <w:pPr>
              <w:spacing w:line="300" w:lineRule="exact"/>
              <w:jc w:val="left"/>
              <w:rPr>
                <w:rFonts w:ascii="方正书宋_GBK" w:eastAsia="方正书宋_GBK"/>
              </w:rPr>
            </w:pPr>
          </w:p>
        </w:tc>
        <w:tc>
          <w:tcPr>
            <w:tcW w:w="2976" w:type="dxa"/>
            <w:vMerge w:val="restart"/>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弘扬人道主义，倡导残疾人平等参与社会生活的理念，营造有利于残疾人事业发展的舆论环境；组织开展群众性文体活动，发展残疾人竞技体育；建</w:t>
            </w:r>
            <w:r>
              <w:rPr>
                <w:rFonts w:ascii="方正书宋_GBK" w:eastAsia="方正书宋_GBK" w:hint="eastAsia"/>
              </w:rPr>
              <w:lastRenderedPageBreak/>
              <w:t>立残疾人志愿者服务体系</w:t>
            </w:r>
          </w:p>
        </w:tc>
        <w:tc>
          <w:tcPr>
            <w:tcW w:w="2976" w:type="dxa"/>
            <w:vMerge w:val="restart"/>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lastRenderedPageBreak/>
              <w:t>媒体宣传广泛深入，残疾人文体生活丰富，残疾人文化体育比赛成绩优良，助残志愿者与残疾人对接良好</w:t>
            </w:r>
          </w:p>
        </w:tc>
        <w:tc>
          <w:tcPr>
            <w:tcW w:w="1417" w:type="dxa"/>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开展志愿者助残服务活动的种类（种）</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rPr>
              <w:t>4</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rPr>
              <w:t>3</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rPr>
              <w:t>&lt;3</w:t>
            </w:r>
          </w:p>
        </w:tc>
      </w:tr>
      <w:tr w:rsidR="008556B2" w:rsidTr="00554962">
        <w:trPr>
          <w:trHeight w:val="227"/>
          <w:jc w:val="center"/>
        </w:trPr>
        <w:tc>
          <w:tcPr>
            <w:tcW w:w="2341" w:type="dxa"/>
            <w:vMerge/>
            <w:shd w:val="clear" w:color="auto" w:fill="auto"/>
            <w:vAlign w:val="center"/>
          </w:tcPr>
          <w:p w:rsidR="008556B2" w:rsidRDefault="008556B2" w:rsidP="00554962">
            <w:pPr>
              <w:spacing w:line="300" w:lineRule="exact"/>
              <w:jc w:val="left"/>
              <w:rPr>
                <w:rFonts w:ascii="方正书宋_GBK" w:eastAsia="方正书宋_GBK"/>
                <w:b/>
              </w:rPr>
            </w:pPr>
          </w:p>
        </w:tc>
        <w:tc>
          <w:tcPr>
            <w:tcW w:w="12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29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29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1417" w:type="dxa"/>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助残公益广</w:t>
            </w:r>
            <w:r>
              <w:rPr>
                <w:rFonts w:ascii="方正书宋_GBK" w:eastAsia="方正书宋_GBK" w:hint="eastAsia"/>
              </w:rPr>
              <w:lastRenderedPageBreak/>
              <w:t>告的制作和播放数量（条数）</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300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200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100</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100</w:t>
            </w:r>
          </w:p>
        </w:tc>
      </w:tr>
      <w:tr w:rsidR="008556B2" w:rsidTr="00554962">
        <w:trPr>
          <w:trHeight w:val="227"/>
          <w:jc w:val="center"/>
        </w:trPr>
        <w:tc>
          <w:tcPr>
            <w:tcW w:w="2341" w:type="dxa"/>
            <w:shd w:val="clear" w:color="auto" w:fill="auto"/>
            <w:vAlign w:val="center"/>
          </w:tcPr>
          <w:p w:rsidR="008556B2" w:rsidRDefault="008556B2" w:rsidP="00554962">
            <w:pPr>
              <w:spacing w:line="300" w:lineRule="exact"/>
              <w:jc w:val="left"/>
              <w:rPr>
                <w:rFonts w:ascii="方正书宋_GBK" w:eastAsia="方正书宋_GBK"/>
                <w:b/>
              </w:rPr>
            </w:pPr>
            <w:r>
              <w:rPr>
                <w:rFonts w:ascii="方正书宋_GBK" w:eastAsia="方正书宋_GBK" w:hint="eastAsia"/>
                <w:b/>
              </w:rPr>
              <w:lastRenderedPageBreak/>
              <w:t>二、残疾人综合业务管理</w:t>
            </w:r>
          </w:p>
        </w:tc>
        <w:tc>
          <w:tcPr>
            <w:tcW w:w="1276" w:type="dxa"/>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rPr>
              <w:t>100.00</w:t>
            </w:r>
          </w:p>
        </w:tc>
        <w:tc>
          <w:tcPr>
            <w:tcW w:w="2976" w:type="dxa"/>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对持证残疾人需求情况进行调查，加强和规范残疾人基层组织建设，协调残疾人就业保障金的征收，加强残疾人工作建设。</w:t>
            </w:r>
          </w:p>
        </w:tc>
        <w:tc>
          <w:tcPr>
            <w:tcW w:w="2976" w:type="dxa"/>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摸清残疾人底数，增强基层服务残疾人的能力，协调促进残疾人就业保障金的征收。</w:t>
            </w:r>
          </w:p>
        </w:tc>
        <w:tc>
          <w:tcPr>
            <w:tcW w:w="1417" w:type="dxa"/>
            <w:shd w:val="clear" w:color="auto" w:fill="auto"/>
            <w:vAlign w:val="center"/>
          </w:tcPr>
          <w:p w:rsidR="008556B2" w:rsidRDefault="008556B2" w:rsidP="00554962">
            <w:pPr>
              <w:spacing w:line="300" w:lineRule="exact"/>
              <w:jc w:val="left"/>
              <w:rPr>
                <w:rFonts w:ascii="方正书宋_GBK" w:eastAsia="方正书宋_GBK"/>
              </w:rPr>
            </w:pP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p>
        </w:tc>
      </w:tr>
      <w:tr w:rsidR="008556B2" w:rsidTr="00554962">
        <w:trPr>
          <w:trHeight w:val="227"/>
          <w:jc w:val="center"/>
        </w:trPr>
        <w:tc>
          <w:tcPr>
            <w:tcW w:w="2341" w:type="dxa"/>
            <w:vMerge w:val="restart"/>
            <w:shd w:val="clear" w:color="auto" w:fill="auto"/>
            <w:vAlign w:val="center"/>
          </w:tcPr>
          <w:p w:rsidR="008556B2" w:rsidRDefault="008556B2" w:rsidP="00554962">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、协调残疾人就业保障金征收及其他综合性业务</w:t>
            </w:r>
          </w:p>
        </w:tc>
        <w:tc>
          <w:tcPr>
            <w:tcW w:w="1276" w:type="dxa"/>
            <w:vMerge w:val="restart"/>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rPr>
              <w:t>100.00</w:t>
            </w:r>
          </w:p>
        </w:tc>
        <w:tc>
          <w:tcPr>
            <w:tcW w:w="2976" w:type="dxa"/>
            <w:vMerge w:val="restart"/>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对残疾人就业保障金征收工作进行协调；设施设备运转保障、残疾人组织建设。</w:t>
            </w:r>
          </w:p>
        </w:tc>
        <w:tc>
          <w:tcPr>
            <w:tcW w:w="2976" w:type="dxa"/>
            <w:vMerge w:val="restart"/>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协调残疾人就业保障金征收，发挥专门协会桥梁纽带作用，联系广大残疾人；提高残疾人证办证率；增强基层服务残疾人的能力；保障正常运转，促进残疾人事业发展</w:t>
            </w:r>
          </w:p>
        </w:tc>
        <w:tc>
          <w:tcPr>
            <w:tcW w:w="1417" w:type="dxa"/>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残疾人情况抽查核实准确率</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75%</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75%</w:t>
            </w:r>
          </w:p>
        </w:tc>
      </w:tr>
      <w:tr w:rsidR="008556B2" w:rsidTr="00554962">
        <w:trPr>
          <w:trHeight w:val="227"/>
          <w:jc w:val="center"/>
        </w:trPr>
        <w:tc>
          <w:tcPr>
            <w:tcW w:w="2341" w:type="dxa"/>
            <w:vMerge/>
            <w:shd w:val="clear" w:color="auto" w:fill="auto"/>
            <w:vAlign w:val="center"/>
          </w:tcPr>
          <w:p w:rsidR="008556B2" w:rsidRDefault="008556B2" w:rsidP="00554962">
            <w:pPr>
              <w:spacing w:line="300" w:lineRule="exact"/>
              <w:jc w:val="left"/>
              <w:rPr>
                <w:rFonts w:ascii="方正书宋_GBK" w:eastAsia="方正书宋_GBK"/>
                <w:b/>
              </w:rPr>
            </w:pPr>
          </w:p>
        </w:tc>
        <w:tc>
          <w:tcPr>
            <w:tcW w:w="12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29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2976" w:type="dxa"/>
            <w:vMerge/>
            <w:shd w:val="clear" w:color="auto" w:fill="auto"/>
            <w:vAlign w:val="center"/>
          </w:tcPr>
          <w:p w:rsidR="008556B2" w:rsidRDefault="008556B2" w:rsidP="00554962">
            <w:pPr>
              <w:spacing w:line="300" w:lineRule="exact"/>
              <w:jc w:val="left"/>
              <w:rPr>
                <w:rFonts w:ascii="方正书宋_GBK" w:eastAsia="方正书宋_GBK"/>
              </w:rPr>
            </w:pPr>
          </w:p>
        </w:tc>
        <w:tc>
          <w:tcPr>
            <w:tcW w:w="1417" w:type="dxa"/>
            <w:shd w:val="clear" w:color="auto" w:fill="auto"/>
            <w:vAlign w:val="center"/>
          </w:tcPr>
          <w:p w:rsidR="008556B2" w:rsidRDefault="008556B2" w:rsidP="00554962">
            <w:pPr>
              <w:spacing w:line="300" w:lineRule="exact"/>
              <w:jc w:val="left"/>
              <w:rPr>
                <w:rFonts w:ascii="方正书宋_GBK" w:eastAsia="方正书宋_GBK"/>
              </w:rPr>
            </w:pPr>
            <w:r>
              <w:rPr>
                <w:rFonts w:ascii="方正书宋_GBK" w:eastAsia="方正书宋_GBK" w:hint="eastAsia"/>
              </w:rPr>
              <w:t>残疾人就业保障金征收协调次数</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rPr>
              <w:t>3</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rsidR="008556B2" w:rsidRDefault="008556B2" w:rsidP="00554962">
            <w:pPr>
              <w:spacing w:line="300" w:lineRule="exact"/>
              <w:jc w:val="center"/>
              <w:rPr>
                <w:rFonts w:ascii="方正书宋_GBK" w:eastAsia="方正书宋_GBK"/>
              </w:rPr>
            </w:pPr>
            <w:r>
              <w:rPr>
                <w:rFonts w:ascii="方正书宋_GBK" w:eastAsia="方正书宋_GBK"/>
              </w:rPr>
              <w:t>&lt;2</w:t>
            </w:r>
          </w:p>
        </w:tc>
      </w:tr>
    </w:tbl>
    <w:p w:rsidR="008556B2" w:rsidRDefault="008556B2" w:rsidP="008556B2">
      <w:pPr>
        <w:spacing w:line="300" w:lineRule="exact"/>
        <w:jc w:val="left"/>
        <w:outlineLvl w:val="0"/>
        <w:sectPr w:rsidR="008556B2" w:rsidSect="00A05377">
          <w:pgSz w:w="16839" w:h="11907" w:orient="landscape"/>
          <w:pgMar w:top="1020" w:right="1361" w:bottom="1020" w:left="1361" w:header="851" w:footer="992" w:gutter="0"/>
          <w:cols w:space="425"/>
          <w:docGrid w:type="lines" w:linePitch="312"/>
        </w:sectPr>
      </w:pPr>
    </w:p>
    <w:p w:rsidR="00583001" w:rsidRDefault="003A2F7C" w:rsidP="00C42BCB">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lastRenderedPageBreak/>
        <w:t>六</w:t>
      </w:r>
      <w:r w:rsidR="00C42BCB" w:rsidRPr="00C42BCB">
        <w:rPr>
          <w:rFonts w:ascii="黑体" w:eastAsia="黑体" w:hAnsi="黑体" w:cs="仿宋_GB2312" w:hint="eastAsia"/>
          <w:sz w:val="32"/>
          <w:szCs w:val="32"/>
        </w:rPr>
        <w:t>、</w:t>
      </w:r>
      <w:r w:rsidR="00583001">
        <w:rPr>
          <w:rFonts w:ascii="黑体" w:eastAsia="黑体" w:hAnsi="黑体" w:cs="仿宋_GB2312" w:hint="eastAsia"/>
          <w:sz w:val="32"/>
          <w:szCs w:val="32"/>
        </w:rPr>
        <w:t>政府采购预算情况</w:t>
      </w:r>
    </w:p>
    <w:p w:rsidR="00583001" w:rsidRPr="00583001" w:rsidRDefault="00421ED3" w:rsidP="00583001">
      <w:pPr>
        <w:autoSpaceDE w:val="0"/>
        <w:autoSpaceDN w:val="0"/>
        <w:adjustRightInd w:val="0"/>
        <w:ind w:firstLineChars="200" w:firstLine="640"/>
        <w:jc w:val="left"/>
        <w:rPr>
          <w:rFonts w:ascii="仿宋_GB2312" w:eastAsia="仿宋_GB2312" w:hAnsi="黑体" w:cs="仿宋_GB2312"/>
          <w:sz w:val="32"/>
          <w:szCs w:val="32"/>
        </w:rPr>
      </w:pPr>
      <w:r>
        <w:rPr>
          <w:rFonts w:ascii="仿宋_GB2312" w:eastAsia="仿宋_GB2312" w:hAnsi="黑体" w:cs="仿宋_GB2312" w:hint="eastAsia"/>
          <w:sz w:val="32"/>
          <w:szCs w:val="32"/>
        </w:rPr>
        <w:t>2018</w:t>
      </w:r>
      <w:r w:rsidR="00583001" w:rsidRPr="00583001">
        <w:rPr>
          <w:rFonts w:ascii="仿宋_GB2312" w:eastAsia="仿宋_GB2312" w:hAnsi="黑体" w:cs="仿宋_GB2312" w:hint="eastAsia"/>
          <w:sz w:val="32"/>
          <w:szCs w:val="32"/>
        </w:rPr>
        <w:t>年本部门安排政府采购预算0元。</w:t>
      </w:r>
    </w:p>
    <w:p w:rsidR="00C42BCB" w:rsidRPr="00C42BCB" w:rsidRDefault="00583001" w:rsidP="00C42BCB">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w:t>
      </w:r>
      <w:r w:rsidR="00C42BCB" w:rsidRPr="00C42BCB">
        <w:rPr>
          <w:rFonts w:ascii="黑体" w:eastAsia="黑体" w:hAnsi="黑体" w:cs="仿宋_GB2312" w:hint="eastAsia"/>
          <w:sz w:val="32"/>
          <w:szCs w:val="32"/>
        </w:rPr>
        <w:t>国有资产信息</w:t>
      </w:r>
    </w:p>
    <w:p w:rsidR="00C42BCB" w:rsidRDefault="00A26A1E" w:rsidP="00C42BCB">
      <w:pPr>
        <w:ind w:firstLineChars="215" w:firstLine="688"/>
        <w:rPr>
          <w:rFonts w:ascii="仿宋" w:eastAsia="仿宋" w:hAnsi="仿宋" w:cs="仿宋"/>
          <w:sz w:val="32"/>
          <w:szCs w:val="32"/>
        </w:rPr>
      </w:pPr>
      <w:r>
        <w:rPr>
          <w:rFonts w:ascii="仿宋" w:eastAsia="仿宋" w:hAnsi="仿宋" w:cs="仿宋" w:hint="eastAsia"/>
          <w:sz w:val="32"/>
          <w:szCs w:val="32"/>
        </w:rPr>
        <w:t>河北省</w:t>
      </w:r>
      <w:r w:rsidR="00C42BCB">
        <w:rPr>
          <w:rFonts w:ascii="仿宋" w:eastAsia="仿宋" w:hAnsi="仿宋" w:cs="仿宋" w:hint="eastAsia"/>
          <w:sz w:val="32"/>
          <w:szCs w:val="32"/>
        </w:rPr>
        <w:t>无极县</w:t>
      </w:r>
      <w:r w:rsidR="003A2F7C">
        <w:rPr>
          <w:rFonts w:ascii="仿宋" w:eastAsia="仿宋" w:hAnsi="仿宋" w:cs="仿宋" w:hint="eastAsia"/>
          <w:sz w:val="32"/>
          <w:szCs w:val="32"/>
        </w:rPr>
        <w:t>残疾人联合会</w:t>
      </w:r>
      <w:r w:rsidR="00C42BCB">
        <w:rPr>
          <w:rFonts w:ascii="仿宋" w:eastAsia="仿宋" w:hAnsi="仿宋" w:cs="仿宋" w:hint="eastAsia"/>
          <w:sz w:val="32"/>
          <w:szCs w:val="32"/>
        </w:rPr>
        <w:t>上年末固定资产金额为</w:t>
      </w:r>
      <w:r w:rsidR="008556B2">
        <w:rPr>
          <w:rFonts w:ascii="仿宋" w:eastAsia="仿宋" w:hAnsi="仿宋" w:cs="仿宋" w:hint="eastAsia"/>
          <w:sz w:val="32"/>
          <w:szCs w:val="32"/>
        </w:rPr>
        <w:t>47.2</w:t>
      </w:r>
      <w:r w:rsidR="00C42BCB">
        <w:rPr>
          <w:rFonts w:ascii="仿宋" w:eastAsia="仿宋" w:hAnsi="仿宋" w:cs="仿宋" w:hint="eastAsia"/>
          <w:sz w:val="32"/>
          <w:szCs w:val="32"/>
        </w:rPr>
        <w:t>万元（详见下表）。本年度拟购置固定资产金额为0万元。</w:t>
      </w:r>
    </w:p>
    <w:p w:rsidR="00C42BCB" w:rsidRDefault="00A26A1E" w:rsidP="00C42BCB">
      <w:pPr>
        <w:autoSpaceDE w:val="0"/>
        <w:autoSpaceDN w:val="0"/>
        <w:adjustRightInd w:val="0"/>
        <w:ind w:leftChars="200" w:left="420"/>
        <w:jc w:val="center"/>
        <w:rPr>
          <w:rFonts w:ascii="仿宋" w:eastAsia="仿宋" w:hAnsi="仿宋"/>
          <w:sz w:val="32"/>
        </w:rPr>
      </w:pPr>
      <w:r>
        <w:rPr>
          <w:rFonts w:ascii="仿宋" w:eastAsia="仿宋" w:hAnsi="仿宋" w:hint="eastAsia"/>
          <w:sz w:val="32"/>
        </w:rPr>
        <w:t>河北省</w:t>
      </w:r>
      <w:r w:rsidR="003A2F7C">
        <w:rPr>
          <w:rFonts w:ascii="仿宋" w:eastAsia="仿宋" w:hAnsi="仿宋" w:hint="eastAsia"/>
          <w:sz w:val="32"/>
        </w:rPr>
        <w:t>无极县残疾人联合会</w:t>
      </w:r>
      <w:r w:rsidR="00C42BCB" w:rsidRPr="00C42BCB">
        <w:rPr>
          <w:rFonts w:ascii="仿宋" w:eastAsia="仿宋" w:hAnsi="仿宋" w:hint="eastAsia"/>
          <w:sz w:val="32"/>
        </w:rPr>
        <w:t>固定资产占用情况表</w:t>
      </w:r>
    </w:p>
    <w:tbl>
      <w:tblPr>
        <w:tblW w:w="0" w:type="auto"/>
        <w:tblInd w:w="93" w:type="dxa"/>
        <w:tblLayout w:type="fixed"/>
        <w:tblLook w:val="0000" w:firstRow="0" w:lastRow="0" w:firstColumn="0" w:lastColumn="0" w:noHBand="0" w:noVBand="0"/>
      </w:tblPr>
      <w:tblGrid>
        <w:gridCol w:w="5224"/>
        <w:gridCol w:w="3155"/>
        <w:gridCol w:w="5103"/>
      </w:tblGrid>
      <w:tr w:rsidR="003A2F7C" w:rsidRPr="00155C8E" w:rsidTr="00AB5E5E">
        <w:trPr>
          <w:trHeight w:val="705"/>
        </w:trPr>
        <w:tc>
          <w:tcPr>
            <w:tcW w:w="13482" w:type="dxa"/>
            <w:gridSpan w:val="3"/>
            <w:tcBorders>
              <w:top w:val="nil"/>
              <w:left w:val="nil"/>
              <w:bottom w:val="nil"/>
              <w:right w:val="nil"/>
            </w:tcBorders>
            <w:vAlign w:val="center"/>
          </w:tcPr>
          <w:p w:rsidR="003A2F7C" w:rsidRPr="00155C8E" w:rsidRDefault="003A2F7C" w:rsidP="003A2F7C">
            <w:pPr>
              <w:widowControl/>
              <w:rPr>
                <w:rFonts w:ascii="仿宋_GB2312" w:eastAsia="仿宋_GB2312" w:hAnsi="宋体" w:cs="宋体"/>
                <w:b/>
                <w:bCs/>
                <w:kern w:val="0"/>
                <w:sz w:val="32"/>
                <w:szCs w:val="32"/>
              </w:rPr>
            </w:pPr>
          </w:p>
        </w:tc>
      </w:tr>
      <w:tr w:rsidR="003A2F7C" w:rsidRPr="00155C8E" w:rsidTr="00AB5E5E">
        <w:trPr>
          <w:trHeight w:val="510"/>
        </w:trPr>
        <w:tc>
          <w:tcPr>
            <w:tcW w:w="8379" w:type="dxa"/>
            <w:gridSpan w:val="2"/>
            <w:tcBorders>
              <w:top w:val="nil"/>
              <w:left w:val="nil"/>
              <w:bottom w:val="nil"/>
              <w:right w:val="nil"/>
            </w:tcBorders>
            <w:vAlign w:val="center"/>
          </w:tcPr>
          <w:p w:rsidR="003A2F7C" w:rsidRPr="00A627C3" w:rsidRDefault="003A2F7C" w:rsidP="00AB5E5E">
            <w:pPr>
              <w:widowControl/>
              <w:jc w:val="left"/>
              <w:rPr>
                <w:rFonts w:ascii="仿宋_GB2312" w:eastAsia="仿宋_GB2312" w:hAnsi="宋体" w:cs="宋体"/>
                <w:kern w:val="0"/>
                <w:szCs w:val="21"/>
              </w:rPr>
            </w:pPr>
            <w:r w:rsidRPr="00155C8E">
              <w:rPr>
                <w:rFonts w:ascii="仿宋_GB2312" w:eastAsia="仿宋_GB2312" w:hAnsi="宋体" w:cs="宋体" w:hint="eastAsia"/>
                <w:kern w:val="0"/>
                <w:sz w:val="22"/>
              </w:rPr>
              <w:t>编制部门：</w:t>
            </w:r>
            <w:r w:rsidRPr="00A627C3">
              <w:rPr>
                <w:rFonts w:ascii="仿宋_GB2312" w:eastAsia="仿宋_GB2312" w:hAnsi="宋体" w:cs="宋体" w:hint="eastAsia"/>
                <w:kern w:val="0"/>
                <w:szCs w:val="21"/>
              </w:rPr>
              <w:t>无极县</w:t>
            </w:r>
            <w:r>
              <w:rPr>
                <w:rFonts w:ascii="仿宋_GB2312" w:eastAsia="仿宋_GB2312" w:hAnsi="宋体" w:cs="宋体" w:hint="eastAsia"/>
                <w:kern w:val="0"/>
                <w:szCs w:val="21"/>
              </w:rPr>
              <w:t>残联</w:t>
            </w:r>
          </w:p>
        </w:tc>
        <w:tc>
          <w:tcPr>
            <w:tcW w:w="5103" w:type="dxa"/>
            <w:tcBorders>
              <w:top w:val="nil"/>
              <w:left w:val="nil"/>
              <w:bottom w:val="nil"/>
              <w:right w:val="nil"/>
            </w:tcBorders>
            <w:vAlign w:val="center"/>
          </w:tcPr>
          <w:p w:rsidR="003A2F7C" w:rsidRPr="00155C8E" w:rsidRDefault="003A2F7C" w:rsidP="00AB5E5E">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截止时间：</w:t>
            </w:r>
            <w:r w:rsidR="00C03475">
              <w:rPr>
                <w:rFonts w:ascii="仿宋_GB2312" w:eastAsia="仿宋_GB2312" w:hAnsi="宋体" w:cs="宋体" w:hint="eastAsia"/>
                <w:kern w:val="0"/>
                <w:sz w:val="22"/>
              </w:rPr>
              <w:t>2017</w:t>
            </w:r>
            <w:r w:rsidRPr="00155C8E">
              <w:rPr>
                <w:rFonts w:ascii="仿宋_GB2312" w:eastAsia="仿宋_GB2312" w:hAnsi="宋体" w:cs="宋体" w:hint="eastAsia"/>
                <w:kern w:val="0"/>
                <w:sz w:val="22"/>
              </w:rPr>
              <w:t xml:space="preserve">年12月31日  </w:t>
            </w:r>
          </w:p>
        </w:tc>
      </w:tr>
      <w:tr w:rsidR="003A2F7C" w:rsidRPr="00155C8E" w:rsidTr="00AB5E5E">
        <w:trPr>
          <w:trHeight w:val="645"/>
        </w:trPr>
        <w:tc>
          <w:tcPr>
            <w:tcW w:w="5224" w:type="dxa"/>
            <w:tcBorders>
              <w:top w:val="single" w:sz="4" w:space="0" w:color="000000"/>
              <w:left w:val="single" w:sz="4" w:space="0" w:color="000000"/>
              <w:bottom w:val="single" w:sz="4" w:space="0" w:color="000000"/>
              <w:right w:val="single" w:sz="4" w:space="0" w:color="000000"/>
            </w:tcBorders>
            <w:vAlign w:val="center"/>
          </w:tcPr>
          <w:p w:rsidR="003A2F7C" w:rsidRPr="00155C8E" w:rsidRDefault="003A2F7C" w:rsidP="00AB5E5E">
            <w:pPr>
              <w:widowControl/>
              <w:jc w:val="center"/>
              <w:rPr>
                <w:rFonts w:ascii="仿宋_GB2312" w:eastAsia="仿宋_GB2312" w:hAnsi="宋体" w:cs="宋体"/>
                <w:b/>
                <w:bCs/>
                <w:kern w:val="0"/>
                <w:sz w:val="22"/>
              </w:rPr>
            </w:pPr>
            <w:r w:rsidRPr="00155C8E">
              <w:rPr>
                <w:rFonts w:ascii="仿宋_GB2312" w:eastAsia="仿宋_GB2312" w:hAnsi="宋体" w:cs="宋体" w:hint="eastAsia"/>
                <w:b/>
                <w:bCs/>
                <w:kern w:val="0"/>
                <w:sz w:val="22"/>
              </w:rPr>
              <w:t>项   目</w:t>
            </w:r>
          </w:p>
        </w:tc>
        <w:tc>
          <w:tcPr>
            <w:tcW w:w="3155" w:type="dxa"/>
            <w:tcBorders>
              <w:top w:val="single" w:sz="4" w:space="0" w:color="000000"/>
              <w:left w:val="nil"/>
              <w:bottom w:val="single" w:sz="4" w:space="0" w:color="000000"/>
              <w:right w:val="single" w:sz="4" w:space="0" w:color="000000"/>
            </w:tcBorders>
            <w:vAlign w:val="center"/>
          </w:tcPr>
          <w:p w:rsidR="003A2F7C" w:rsidRPr="00155C8E" w:rsidRDefault="003A2F7C" w:rsidP="00AB5E5E">
            <w:pPr>
              <w:widowControl/>
              <w:jc w:val="center"/>
              <w:rPr>
                <w:rFonts w:ascii="仿宋_GB2312" w:eastAsia="仿宋_GB2312" w:hAnsi="宋体" w:cs="宋体"/>
                <w:b/>
                <w:bCs/>
                <w:kern w:val="0"/>
                <w:sz w:val="22"/>
              </w:rPr>
            </w:pPr>
            <w:r w:rsidRPr="00155C8E">
              <w:rPr>
                <w:rFonts w:ascii="仿宋_GB2312" w:eastAsia="仿宋_GB2312" w:hAnsi="宋体" w:cs="宋体" w:hint="eastAsia"/>
                <w:b/>
                <w:bCs/>
                <w:kern w:val="0"/>
                <w:sz w:val="22"/>
              </w:rPr>
              <w:t>数量</w:t>
            </w:r>
          </w:p>
        </w:tc>
        <w:tc>
          <w:tcPr>
            <w:tcW w:w="5103" w:type="dxa"/>
            <w:tcBorders>
              <w:top w:val="single" w:sz="4" w:space="0" w:color="000000"/>
              <w:left w:val="nil"/>
              <w:bottom w:val="single" w:sz="4" w:space="0" w:color="000000"/>
              <w:right w:val="single" w:sz="4" w:space="0" w:color="000000"/>
            </w:tcBorders>
            <w:vAlign w:val="center"/>
          </w:tcPr>
          <w:p w:rsidR="003A2F7C" w:rsidRPr="00155C8E" w:rsidRDefault="003A2F7C" w:rsidP="00AB5E5E">
            <w:pPr>
              <w:widowControl/>
              <w:jc w:val="center"/>
              <w:rPr>
                <w:rFonts w:ascii="仿宋_GB2312" w:eastAsia="仿宋_GB2312" w:hAnsi="宋体" w:cs="宋体"/>
                <w:b/>
                <w:bCs/>
                <w:kern w:val="0"/>
                <w:sz w:val="22"/>
              </w:rPr>
            </w:pPr>
            <w:r w:rsidRPr="00155C8E">
              <w:rPr>
                <w:rFonts w:ascii="仿宋_GB2312" w:eastAsia="仿宋_GB2312" w:hAnsi="宋体" w:cs="宋体" w:hint="eastAsia"/>
                <w:b/>
                <w:bCs/>
                <w:kern w:val="0"/>
                <w:sz w:val="22"/>
              </w:rPr>
              <w:t>价值（金额单位：万元）</w:t>
            </w:r>
          </w:p>
        </w:tc>
      </w:tr>
      <w:tr w:rsidR="003A2F7C" w:rsidRPr="00155C8E" w:rsidTr="00AB5E5E">
        <w:trPr>
          <w:trHeight w:val="645"/>
        </w:trPr>
        <w:tc>
          <w:tcPr>
            <w:tcW w:w="5224" w:type="dxa"/>
            <w:tcBorders>
              <w:top w:val="nil"/>
              <w:left w:val="single" w:sz="4" w:space="0" w:color="000000"/>
              <w:bottom w:val="single" w:sz="4" w:space="0" w:color="000000"/>
              <w:right w:val="single" w:sz="4" w:space="0" w:color="000000"/>
            </w:tcBorders>
            <w:vAlign w:val="center"/>
          </w:tcPr>
          <w:p w:rsidR="003A2F7C" w:rsidRPr="00155C8E" w:rsidRDefault="003A2F7C" w:rsidP="00AB5E5E">
            <w:pPr>
              <w:widowControl/>
              <w:jc w:val="center"/>
              <w:rPr>
                <w:rFonts w:ascii="仿宋_GB2312" w:eastAsia="仿宋_GB2312" w:hAnsi="宋体" w:cs="宋体"/>
                <w:kern w:val="0"/>
                <w:sz w:val="22"/>
              </w:rPr>
            </w:pPr>
            <w:r w:rsidRPr="00155C8E">
              <w:rPr>
                <w:rFonts w:ascii="仿宋_GB2312" w:eastAsia="仿宋_GB2312" w:hAnsi="宋体" w:cs="宋体" w:hint="eastAsia"/>
                <w:kern w:val="0"/>
                <w:sz w:val="22"/>
              </w:rPr>
              <w:t>资产总额</w:t>
            </w:r>
          </w:p>
        </w:tc>
        <w:tc>
          <w:tcPr>
            <w:tcW w:w="3155" w:type="dxa"/>
            <w:tcBorders>
              <w:top w:val="nil"/>
              <w:left w:val="nil"/>
              <w:bottom w:val="single" w:sz="4" w:space="0" w:color="000000"/>
              <w:right w:val="single" w:sz="4" w:space="0" w:color="000000"/>
            </w:tcBorders>
            <w:vAlign w:val="center"/>
          </w:tcPr>
          <w:p w:rsidR="003A2F7C" w:rsidRPr="00155C8E" w:rsidRDefault="003A2F7C" w:rsidP="00AB5E5E">
            <w:pPr>
              <w:widowControl/>
              <w:jc w:val="center"/>
              <w:rPr>
                <w:rFonts w:ascii="仿宋_GB2312" w:eastAsia="仿宋_GB2312" w:hAnsi="宋体" w:cs="宋体"/>
                <w:kern w:val="0"/>
                <w:sz w:val="22"/>
              </w:rPr>
            </w:pPr>
            <w:r w:rsidRPr="00155C8E">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3A2F7C" w:rsidRPr="009E4E1D" w:rsidRDefault="008556B2" w:rsidP="00AB5E5E">
            <w:pPr>
              <w:widowControl/>
              <w:jc w:val="center"/>
              <w:rPr>
                <w:rFonts w:ascii="仿宋_GB2312" w:eastAsia="仿宋_GB2312" w:hAnsi="宋体" w:cs="宋体"/>
                <w:kern w:val="0"/>
                <w:sz w:val="22"/>
              </w:rPr>
            </w:pPr>
            <w:r>
              <w:rPr>
                <w:rFonts w:ascii="仿宋_GB2312" w:eastAsia="仿宋_GB2312" w:hAnsi="宋体" w:cs="宋体" w:hint="eastAsia"/>
                <w:kern w:val="0"/>
                <w:sz w:val="22"/>
              </w:rPr>
              <w:t>47.2</w:t>
            </w:r>
          </w:p>
        </w:tc>
      </w:tr>
      <w:tr w:rsidR="003A2F7C" w:rsidRPr="00155C8E" w:rsidTr="00AB5E5E">
        <w:trPr>
          <w:trHeight w:val="645"/>
        </w:trPr>
        <w:tc>
          <w:tcPr>
            <w:tcW w:w="5224" w:type="dxa"/>
            <w:tcBorders>
              <w:top w:val="nil"/>
              <w:left w:val="single" w:sz="4" w:space="0" w:color="000000"/>
              <w:bottom w:val="single" w:sz="4" w:space="0" w:color="000000"/>
              <w:right w:val="single" w:sz="4" w:space="0" w:color="000000"/>
            </w:tcBorders>
            <w:vAlign w:val="center"/>
          </w:tcPr>
          <w:p w:rsidR="003A2F7C" w:rsidRPr="00155C8E" w:rsidRDefault="003A2F7C" w:rsidP="00AB5E5E">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1、房屋（平方米）</w:t>
            </w:r>
          </w:p>
        </w:tc>
        <w:tc>
          <w:tcPr>
            <w:tcW w:w="3155" w:type="dxa"/>
            <w:tcBorders>
              <w:top w:val="nil"/>
              <w:left w:val="nil"/>
              <w:bottom w:val="single" w:sz="4" w:space="0" w:color="000000"/>
              <w:right w:val="single" w:sz="4" w:space="0" w:color="000000"/>
            </w:tcBorders>
            <w:vAlign w:val="center"/>
          </w:tcPr>
          <w:p w:rsidR="003A2F7C" w:rsidRPr="009E4E1D" w:rsidRDefault="003A2F7C" w:rsidP="00AB5E5E">
            <w:pPr>
              <w:widowControl/>
              <w:jc w:val="center"/>
              <w:rPr>
                <w:rFonts w:ascii="仿宋_GB2312" w:eastAsia="仿宋_GB2312" w:hAnsi="宋体" w:cs="宋体"/>
                <w:kern w:val="0"/>
                <w:sz w:val="22"/>
              </w:rPr>
            </w:pPr>
          </w:p>
        </w:tc>
        <w:tc>
          <w:tcPr>
            <w:tcW w:w="5103" w:type="dxa"/>
            <w:tcBorders>
              <w:top w:val="nil"/>
              <w:left w:val="nil"/>
              <w:bottom w:val="single" w:sz="4" w:space="0" w:color="000000"/>
              <w:right w:val="single" w:sz="4" w:space="0" w:color="000000"/>
            </w:tcBorders>
            <w:vAlign w:val="center"/>
          </w:tcPr>
          <w:p w:rsidR="003A2F7C" w:rsidRPr="00155C8E" w:rsidRDefault="003A2F7C" w:rsidP="00AB5E5E">
            <w:pPr>
              <w:widowControl/>
              <w:jc w:val="center"/>
              <w:rPr>
                <w:rFonts w:ascii="仿宋_GB2312" w:eastAsia="仿宋_GB2312" w:hAnsi="宋体" w:cs="宋体"/>
                <w:kern w:val="0"/>
                <w:sz w:val="22"/>
              </w:rPr>
            </w:pPr>
          </w:p>
        </w:tc>
      </w:tr>
      <w:tr w:rsidR="003A2F7C" w:rsidRPr="00155C8E" w:rsidTr="00AB5E5E">
        <w:trPr>
          <w:trHeight w:val="645"/>
        </w:trPr>
        <w:tc>
          <w:tcPr>
            <w:tcW w:w="5224" w:type="dxa"/>
            <w:tcBorders>
              <w:top w:val="nil"/>
              <w:left w:val="single" w:sz="4" w:space="0" w:color="000000"/>
              <w:bottom w:val="single" w:sz="4" w:space="0" w:color="000000"/>
              <w:right w:val="single" w:sz="4" w:space="0" w:color="000000"/>
            </w:tcBorders>
            <w:vAlign w:val="center"/>
          </w:tcPr>
          <w:p w:rsidR="003A2F7C" w:rsidRPr="00155C8E" w:rsidRDefault="003A2F7C" w:rsidP="00AB5E5E">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 xml:space="preserve">  其中：办公用房（平方米）</w:t>
            </w:r>
          </w:p>
        </w:tc>
        <w:tc>
          <w:tcPr>
            <w:tcW w:w="3155" w:type="dxa"/>
            <w:tcBorders>
              <w:top w:val="nil"/>
              <w:left w:val="nil"/>
              <w:bottom w:val="single" w:sz="4" w:space="0" w:color="000000"/>
              <w:right w:val="single" w:sz="4" w:space="0" w:color="000000"/>
            </w:tcBorders>
            <w:vAlign w:val="center"/>
          </w:tcPr>
          <w:p w:rsidR="003A2F7C" w:rsidRPr="009E4E1D" w:rsidRDefault="003A2F7C" w:rsidP="00AB5E5E">
            <w:pPr>
              <w:widowControl/>
              <w:jc w:val="center"/>
              <w:rPr>
                <w:rFonts w:ascii="仿宋_GB2312" w:eastAsia="仿宋_GB2312" w:hAnsi="宋体" w:cs="宋体"/>
                <w:kern w:val="0"/>
                <w:sz w:val="22"/>
              </w:rPr>
            </w:pPr>
          </w:p>
        </w:tc>
        <w:tc>
          <w:tcPr>
            <w:tcW w:w="5103" w:type="dxa"/>
            <w:tcBorders>
              <w:top w:val="nil"/>
              <w:left w:val="nil"/>
              <w:bottom w:val="single" w:sz="4" w:space="0" w:color="000000"/>
              <w:right w:val="single" w:sz="4" w:space="0" w:color="000000"/>
            </w:tcBorders>
            <w:vAlign w:val="center"/>
          </w:tcPr>
          <w:p w:rsidR="003A2F7C" w:rsidRPr="00155C8E" w:rsidRDefault="003A2F7C" w:rsidP="00AB5E5E">
            <w:pPr>
              <w:widowControl/>
              <w:jc w:val="center"/>
              <w:rPr>
                <w:rFonts w:ascii="仿宋_GB2312" w:eastAsia="仿宋_GB2312" w:hAnsi="宋体" w:cs="宋体"/>
                <w:kern w:val="0"/>
                <w:sz w:val="22"/>
              </w:rPr>
            </w:pPr>
          </w:p>
        </w:tc>
      </w:tr>
      <w:tr w:rsidR="003A2F7C" w:rsidRPr="00155C8E" w:rsidTr="00AB5E5E">
        <w:trPr>
          <w:trHeight w:val="645"/>
        </w:trPr>
        <w:tc>
          <w:tcPr>
            <w:tcW w:w="5224" w:type="dxa"/>
            <w:tcBorders>
              <w:top w:val="nil"/>
              <w:left w:val="single" w:sz="4" w:space="0" w:color="000000"/>
              <w:bottom w:val="single" w:sz="4" w:space="0" w:color="000000"/>
              <w:right w:val="single" w:sz="4" w:space="0" w:color="000000"/>
            </w:tcBorders>
            <w:vAlign w:val="center"/>
          </w:tcPr>
          <w:p w:rsidR="003A2F7C" w:rsidRPr="00155C8E" w:rsidRDefault="003A2F7C" w:rsidP="00AB5E5E">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2、车辆（台、辆）</w:t>
            </w:r>
          </w:p>
        </w:tc>
        <w:tc>
          <w:tcPr>
            <w:tcW w:w="3155" w:type="dxa"/>
            <w:tcBorders>
              <w:top w:val="nil"/>
              <w:left w:val="nil"/>
              <w:bottom w:val="single" w:sz="4" w:space="0" w:color="000000"/>
              <w:right w:val="single" w:sz="4" w:space="0" w:color="000000"/>
            </w:tcBorders>
            <w:vAlign w:val="center"/>
          </w:tcPr>
          <w:p w:rsidR="003A2F7C" w:rsidRPr="00155C8E" w:rsidRDefault="003A2F7C" w:rsidP="00AB5E5E">
            <w:pPr>
              <w:widowControl/>
              <w:jc w:val="center"/>
              <w:rPr>
                <w:rFonts w:ascii="仿宋_GB2312" w:eastAsia="仿宋_GB2312" w:hAnsi="宋体" w:cs="宋体"/>
                <w:kern w:val="0"/>
                <w:sz w:val="22"/>
              </w:rPr>
            </w:pPr>
          </w:p>
        </w:tc>
        <w:tc>
          <w:tcPr>
            <w:tcW w:w="5103" w:type="dxa"/>
            <w:tcBorders>
              <w:top w:val="nil"/>
              <w:left w:val="nil"/>
              <w:bottom w:val="single" w:sz="4" w:space="0" w:color="000000"/>
              <w:right w:val="single" w:sz="4" w:space="0" w:color="000000"/>
            </w:tcBorders>
            <w:vAlign w:val="center"/>
          </w:tcPr>
          <w:p w:rsidR="003A2F7C" w:rsidRPr="009E4E1D" w:rsidRDefault="003A2F7C" w:rsidP="00AB5E5E">
            <w:pPr>
              <w:widowControl/>
              <w:jc w:val="center"/>
              <w:rPr>
                <w:rFonts w:ascii="仿宋_GB2312" w:eastAsia="仿宋_GB2312" w:hAnsi="宋体" w:cs="宋体"/>
                <w:kern w:val="0"/>
                <w:sz w:val="22"/>
              </w:rPr>
            </w:pPr>
            <w:r>
              <w:rPr>
                <w:rFonts w:ascii="仿宋_GB2312" w:eastAsia="仿宋_GB2312" w:hAnsi="宋体" w:cs="宋体" w:hint="eastAsia"/>
                <w:kern w:val="0"/>
                <w:sz w:val="22"/>
              </w:rPr>
              <w:t>18.7</w:t>
            </w:r>
          </w:p>
        </w:tc>
      </w:tr>
      <w:tr w:rsidR="003A2F7C" w:rsidRPr="00155C8E" w:rsidTr="00AB5E5E">
        <w:trPr>
          <w:trHeight w:val="645"/>
        </w:trPr>
        <w:tc>
          <w:tcPr>
            <w:tcW w:w="5224" w:type="dxa"/>
            <w:tcBorders>
              <w:top w:val="nil"/>
              <w:left w:val="single" w:sz="4" w:space="0" w:color="000000"/>
              <w:bottom w:val="single" w:sz="4" w:space="0" w:color="000000"/>
              <w:right w:val="single" w:sz="4" w:space="0" w:color="000000"/>
            </w:tcBorders>
            <w:vAlign w:val="center"/>
          </w:tcPr>
          <w:p w:rsidR="003A2F7C" w:rsidRPr="00155C8E" w:rsidRDefault="003A2F7C" w:rsidP="00AB5E5E">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lastRenderedPageBreak/>
              <w:t>3、单价在20万元以上设备</w:t>
            </w:r>
          </w:p>
        </w:tc>
        <w:tc>
          <w:tcPr>
            <w:tcW w:w="3155" w:type="dxa"/>
            <w:tcBorders>
              <w:top w:val="nil"/>
              <w:left w:val="nil"/>
              <w:bottom w:val="single" w:sz="4" w:space="0" w:color="000000"/>
              <w:right w:val="single" w:sz="4" w:space="0" w:color="000000"/>
            </w:tcBorders>
            <w:vAlign w:val="center"/>
          </w:tcPr>
          <w:p w:rsidR="003A2F7C" w:rsidRPr="00155C8E" w:rsidRDefault="003A2F7C" w:rsidP="00AB5E5E">
            <w:pPr>
              <w:widowControl/>
              <w:jc w:val="center"/>
              <w:rPr>
                <w:rFonts w:ascii="仿宋_GB2312" w:eastAsia="仿宋_GB2312" w:hAnsi="宋体" w:cs="宋体"/>
                <w:kern w:val="0"/>
                <w:sz w:val="22"/>
              </w:rPr>
            </w:pPr>
            <w:r w:rsidRPr="00155C8E">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3A2F7C" w:rsidRPr="009E4E1D" w:rsidRDefault="003A2F7C" w:rsidP="00AB5E5E">
            <w:pPr>
              <w:widowControl/>
              <w:jc w:val="center"/>
              <w:rPr>
                <w:rFonts w:ascii="仿宋_GB2312" w:eastAsia="仿宋_GB2312" w:hAnsi="宋体" w:cs="宋体"/>
                <w:kern w:val="0"/>
                <w:sz w:val="22"/>
              </w:rPr>
            </w:pPr>
          </w:p>
        </w:tc>
      </w:tr>
      <w:tr w:rsidR="003A2F7C" w:rsidRPr="00155C8E" w:rsidTr="00AB5E5E">
        <w:trPr>
          <w:trHeight w:val="645"/>
        </w:trPr>
        <w:tc>
          <w:tcPr>
            <w:tcW w:w="5224" w:type="dxa"/>
            <w:tcBorders>
              <w:top w:val="nil"/>
              <w:left w:val="single" w:sz="4" w:space="0" w:color="000000"/>
              <w:bottom w:val="single" w:sz="4" w:space="0" w:color="000000"/>
              <w:right w:val="single" w:sz="4" w:space="0" w:color="000000"/>
            </w:tcBorders>
            <w:vAlign w:val="center"/>
          </w:tcPr>
          <w:p w:rsidR="003A2F7C" w:rsidRPr="00155C8E" w:rsidRDefault="003A2F7C" w:rsidP="00AB5E5E">
            <w:pPr>
              <w:widowControl/>
              <w:jc w:val="left"/>
              <w:rPr>
                <w:rFonts w:ascii="仿宋_GB2312" w:eastAsia="仿宋_GB2312" w:hAnsi="宋体" w:cs="宋体"/>
                <w:kern w:val="0"/>
                <w:sz w:val="22"/>
              </w:rPr>
            </w:pPr>
            <w:r w:rsidRPr="00155C8E">
              <w:rPr>
                <w:rFonts w:ascii="仿宋_GB2312" w:eastAsia="仿宋_GB2312" w:hAnsi="宋体" w:cs="宋体" w:hint="eastAsia"/>
                <w:kern w:val="0"/>
                <w:sz w:val="22"/>
              </w:rPr>
              <w:t>4、其他固定资产</w:t>
            </w:r>
          </w:p>
        </w:tc>
        <w:tc>
          <w:tcPr>
            <w:tcW w:w="3155" w:type="dxa"/>
            <w:tcBorders>
              <w:top w:val="nil"/>
              <w:left w:val="nil"/>
              <w:bottom w:val="single" w:sz="4" w:space="0" w:color="000000"/>
              <w:right w:val="single" w:sz="4" w:space="0" w:color="000000"/>
            </w:tcBorders>
            <w:vAlign w:val="center"/>
          </w:tcPr>
          <w:p w:rsidR="003A2F7C" w:rsidRPr="00155C8E" w:rsidRDefault="003A2F7C" w:rsidP="00AB5E5E">
            <w:pPr>
              <w:widowControl/>
              <w:jc w:val="center"/>
              <w:rPr>
                <w:rFonts w:ascii="仿宋_GB2312" w:eastAsia="仿宋_GB2312" w:hAnsi="宋体" w:cs="宋体"/>
                <w:kern w:val="0"/>
                <w:sz w:val="22"/>
              </w:rPr>
            </w:pPr>
            <w:r w:rsidRPr="00155C8E">
              <w:rPr>
                <w:rFonts w:ascii="仿宋_GB2312" w:eastAsia="仿宋_GB2312" w:hAnsi="宋体" w:cs="宋体" w:hint="eastAsia"/>
                <w:kern w:val="0"/>
                <w:sz w:val="22"/>
              </w:rPr>
              <w:t>——</w:t>
            </w:r>
          </w:p>
        </w:tc>
        <w:tc>
          <w:tcPr>
            <w:tcW w:w="5103" w:type="dxa"/>
            <w:tcBorders>
              <w:top w:val="nil"/>
              <w:left w:val="nil"/>
              <w:bottom w:val="single" w:sz="4" w:space="0" w:color="000000"/>
              <w:right w:val="single" w:sz="4" w:space="0" w:color="000000"/>
            </w:tcBorders>
            <w:vAlign w:val="center"/>
          </w:tcPr>
          <w:p w:rsidR="003A2F7C" w:rsidRPr="00AB048B" w:rsidRDefault="008556B2" w:rsidP="00AB5E5E">
            <w:pPr>
              <w:widowControl/>
              <w:jc w:val="center"/>
              <w:rPr>
                <w:rFonts w:ascii="仿宋_GB2312" w:eastAsia="仿宋_GB2312" w:hAnsi="宋体" w:cs="宋体"/>
                <w:kern w:val="0"/>
                <w:sz w:val="22"/>
              </w:rPr>
            </w:pPr>
            <w:r>
              <w:rPr>
                <w:rFonts w:ascii="仿宋_GB2312" w:eastAsia="仿宋_GB2312" w:hAnsi="宋体" w:cs="宋体" w:hint="eastAsia"/>
                <w:kern w:val="0"/>
                <w:sz w:val="22"/>
              </w:rPr>
              <w:t>28.5</w:t>
            </w:r>
          </w:p>
        </w:tc>
      </w:tr>
    </w:tbl>
    <w:p w:rsidR="003A2F7C" w:rsidRPr="00C42BCB" w:rsidRDefault="003A2F7C" w:rsidP="00C42BCB">
      <w:pPr>
        <w:autoSpaceDE w:val="0"/>
        <w:autoSpaceDN w:val="0"/>
        <w:adjustRightInd w:val="0"/>
        <w:ind w:leftChars="200" w:left="420"/>
        <w:jc w:val="center"/>
        <w:rPr>
          <w:rFonts w:ascii="仿宋" w:eastAsia="仿宋" w:hAnsi="仿宋"/>
          <w:sz w:val="32"/>
        </w:rPr>
      </w:pPr>
    </w:p>
    <w:p w:rsidR="00D77FCE" w:rsidRPr="00D77FCE" w:rsidRDefault="00583001" w:rsidP="00D77FCE">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八</w:t>
      </w:r>
      <w:r w:rsidR="00D77FCE" w:rsidRPr="00D77FCE">
        <w:rPr>
          <w:rFonts w:ascii="黑体" w:eastAsia="黑体" w:hAnsi="黑体" w:cs="仿宋_GB2312" w:hint="eastAsia"/>
          <w:sz w:val="32"/>
          <w:szCs w:val="32"/>
        </w:rPr>
        <w:t>、名词解释</w:t>
      </w:r>
    </w:p>
    <w:p w:rsidR="00D77FCE" w:rsidRPr="00AF6A78" w:rsidRDefault="00D77FCE" w:rsidP="00D77FCE">
      <w:pPr>
        <w:ind w:firstLine="720"/>
        <w:rPr>
          <w:rFonts w:ascii="仿宋_GB2312" w:eastAsia="仿宋_GB2312" w:hAnsi="仿宋"/>
          <w:b/>
          <w:sz w:val="32"/>
          <w:szCs w:val="32"/>
        </w:rPr>
      </w:pPr>
      <w:r w:rsidRPr="00AF6A78">
        <w:rPr>
          <w:rFonts w:ascii="仿宋_GB2312" w:eastAsia="仿宋_GB2312" w:hAnsi="仿宋" w:hint="eastAsia"/>
          <w:b/>
          <w:sz w:val="32"/>
          <w:szCs w:val="32"/>
        </w:rPr>
        <w:t>1.财政拨款收入</w:t>
      </w:r>
    </w:p>
    <w:p w:rsidR="00D77FCE" w:rsidRPr="0044198B" w:rsidRDefault="00D77FCE" w:rsidP="00D77FCE">
      <w:pPr>
        <w:ind w:firstLine="720"/>
        <w:rPr>
          <w:rFonts w:ascii="仿宋_GB2312" w:eastAsia="仿宋_GB2312" w:hAnsi="仿宋"/>
          <w:sz w:val="32"/>
          <w:szCs w:val="32"/>
        </w:rPr>
      </w:pPr>
      <w:r w:rsidRPr="0044198B">
        <w:rPr>
          <w:rFonts w:ascii="仿宋_GB2312" w:eastAsia="仿宋_GB2312" w:hAnsi="仿宋" w:hint="eastAsia"/>
          <w:sz w:val="32"/>
          <w:szCs w:val="32"/>
        </w:rPr>
        <w:t>财政拨款收入是指财政部门按照批复的预算核拨给单位的财政预算资金。</w:t>
      </w:r>
    </w:p>
    <w:p w:rsidR="00D77FCE" w:rsidRPr="00AF6A78" w:rsidRDefault="00D77FCE" w:rsidP="00D77FCE">
      <w:pPr>
        <w:ind w:firstLine="720"/>
        <w:rPr>
          <w:rFonts w:ascii="仿宋_GB2312" w:eastAsia="仿宋_GB2312" w:hAnsi="仿宋"/>
          <w:b/>
          <w:sz w:val="32"/>
          <w:szCs w:val="32"/>
        </w:rPr>
      </w:pPr>
      <w:r w:rsidRPr="00AF6A78">
        <w:rPr>
          <w:rFonts w:ascii="仿宋_GB2312" w:eastAsia="仿宋_GB2312" w:hAnsi="仿宋" w:hint="eastAsia"/>
          <w:b/>
          <w:sz w:val="32"/>
          <w:szCs w:val="32"/>
        </w:rPr>
        <w:t>2.基本支出、项目支出</w:t>
      </w:r>
    </w:p>
    <w:p w:rsidR="00D77FCE" w:rsidRPr="0044198B" w:rsidRDefault="00D77FCE" w:rsidP="00D77FCE">
      <w:pPr>
        <w:ind w:firstLine="720"/>
        <w:rPr>
          <w:rFonts w:ascii="仿宋_GB2312" w:eastAsia="仿宋_GB2312" w:hAnsi="仿宋"/>
          <w:sz w:val="32"/>
          <w:szCs w:val="32"/>
        </w:rPr>
      </w:pPr>
      <w:r w:rsidRPr="0044198B">
        <w:rPr>
          <w:rFonts w:ascii="仿宋_GB2312" w:eastAsia="仿宋_GB2312" w:hAnsi="仿宋" w:hint="eastAsia"/>
          <w:sz w:val="32"/>
          <w:szCs w:val="32"/>
        </w:rPr>
        <w:t>基本支出是指预算单位为保障机构正常运转和完成日常工作而发生的各项支出，包括人员经费和日常公用经费。</w:t>
      </w:r>
    </w:p>
    <w:p w:rsidR="00D77FCE" w:rsidRPr="0044198B" w:rsidRDefault="00D77FCE" w:rsidP="00D77FCE">
      <w:pPr>
        <w:ind w:firstLine="720"/>
        <w:rPr>
          <w:rFonts w:ascii="仿宋_GB2312" w:eastAsia="仿宋_GB2312" w:hAnsi="仿宋"/>
          <w:sz w:val="32"/>
          <w:szCs w:val="32"/>
        </w:rPr>
      </w:pPr>
      <w:r w:rsidRPr="0044198B">
        <w:rPr>
          <w:rFonts w:ascii="仿宋_GB2312" w:eastAsia="仿宋_GB2312" w:hAnsi="仿宋" w:hint="eastAsia"/>
          <w:sz w:val="32"/>
          <w:szCs w:val="32"/>
        </w:rPr>
        <w:t>项目支出是指在基本支出之外完成特定行政任务和事业发展目标所发生的支出。</w:t>
      </w:r>
    </w:p>
    <w:p w:rsidR="00D77FCE" w:rsidRPr="00AF6A78" w:rsidRDefault="00D77FCE" w:rsidP="00D77FCE">
      <w:pPr>
        <w:ind w:firstLine="720"/>
        <w:rPr>
          <w:rFonts w:ascii="仿宋_GB2312" w:eastAsia="仿宋_GB2312" w:hAnsi="仿宋"/>
          <w:b/>
          <w:sz w:val="32"/>
          <w:szCs w:val="32"/>
        </w:rPr>
      </w:pPr>
      <w:r w:rsidRPr="00AF6A78">
        <w:rPr>
          <w:rFonts w:ascii="仿宋_GB2312" w:eastAsia="仿宋_GB2312" w:hAnsi="仿宋" w:hint="eastAsia"/>
          <w:b/>
          <w:sz w:val="32"/>
          <w:szCs w:val="32"/>
        </w:rPr>
        <w:t>3.一般公共服务支出</w:t>
      </w:r>
    </w:p>
    <w:p w:rsidR="00D77FCE" w:rsidRPr="0044198B" w:rsidRDefault="00D77FCE" w:rsidP="00D77FCE">
      <w:pPr>
        <w:ind w:firstLine="720"/>
        <w:rPr>
          <w:rFonts w:ascii="仿宋_GB2312" w:eastAsia="仿宋_GB2312" w:hAnsi="仿宋"/>
          <w:sz w:val="32"/>
          <w:szCs w:val="32"/>
        </w:rPr>
      </w:pPr>
      <w:r w:rsidRPr="0044198B">
        <w:rPr>
          <w:rFonts w:ascii="仿宋_GB2312" w:eastAsia="仿宋_GB2312" w:hAnsi="仿宋" w:hint="eastAsia"/>
          <w:sz w:val="32"/>
          <w:szCs w:val="32"/>
        </w:rPr>
        <w:t>一般公共服务支出是指反映预算单位一般公共服务的支出。</w:t>
      </w:r>
    </w:p>
    <w:p w:rsidR="00D77FCE" w:rsidRPr="00AF6A78" w:rsidRDefault="00D77FCE" w:rsidP="00D77FCE">
      <w:pPr>
        <w:ind w:firstLine="720"/>
        <w:rPr>
          <w:rFonts w:ascii="仿宋_GB2312" w:eastAsia="仿宋_GB2312" w:hAnsi="仿宋"/>
          <w:b/>
          <w:sz w:val="32"/>
          <w:szCs w:val="32"/>
        </w:rPr>
      </w:pPr>
      <w:r w:rsidRPr="00AF6A78">
        <w:rPr>
          <w:rFonts w:ascii="仿宋_GB2312" w:eastAsia="仿宋_GB2312" w:hAnsi="仿宋" w:hint="eastAsia"/>
          <w:b/>
          <w:sz w:val="32"/>
          <w:szCs w:val="32"/>
        </w:rPr>
        <w:t>4.文化体育与传媒支出</w:t>
      </w:r>
    </w:p>
    <w:p w:rsidR="00D77FCE" w:rsidRPr="0044198B" w:rsidRDefault="00D77FCE" w:rsidP="00D77FCE">
      <w:pPr>
        <w:ind w:firstLine="720"/>
        <w:rPr>
          <w:rFonts w:ascii="仿宋_GB2312" w:eastAsia="仿宋_GB2312" w:hAnsi="仿宋"/>
          <w:sz w:val="32"/>
          <w:szCs w:val="32"/>
        </w:rPr>
      </w:pPr>
      <w:r w:rsidRPr="0044198B">
        <w:rPr>
          <w:rFonts w:ascii="仿宋_GB2312" w:eastAsia="仿宋_GB2312" w:hAnsi="仿宋" w:hint="eastAsia"/>
          <w:sz w:val="32"/>
          <w:szCs w:val="32"/>
        </w:rPr>
        <w:lastRenderedPageBreak/>
        <w:t>文化体育与传媒支出是指反映预算单位在文化、文物、体育、广播影视、新闻出版等方面的支出。</w:t>
      </w:r>
    </w:p>
    <w:p w:rsidR="00D77FCE" w:rsidRPr="00AF6A78" w:rsidRDefault="00D77FCE" w:rsidP="00D77FCE">
      <w:pPr>
        <w:ind w:firstLine="720"/>
        <w:rPr>
          <w:rFonts w:ascii="仿宋_GB2312" w:eastAsia="仿宋_GB2312" w:hAnsi="仿宋"/>
          <w:b/>
          <w:sz w:val="32"/>
          <w:szCs w:val="32"/>
        </w:rPr>
      </w:pPr>
      <w:r w:rsidRPr="00AF6A78">
        <w:rPr>
          <w:rFonts w:ascii="仿宋_GB2312" w:eastAsia="仿宋_GB2312" w:hAnsi="仿宋" w:hint="eastAsia"/>
          <w:b/>
          <w:sz w:val="32"/>
          <w:szCs w:val="32"/>
        </w:rPr>
        <w:t>5.社会保障和就业支出</w:t>
      </w:r>
    </w:p>
    <w:p w:rsidR="00D77FCE" w:rsidRPr="0044198B" w:rsidRDefault="00D77FCE" w:rsidP="00D77FCE">
      <w:pPr>
        <w:ind w:firstLine="720"/>
        <w:rPr>
          <w:rFonts w:ascii="仿宋_GB2312" w:eastAsia="仿宋_GB2312" w:hAnsi="仿宋"/>
          <w:sz w:val="32"/>
          <w:szCs w:val="32"/>
        </w:rPr>
      </w:pPr>
      <w:r w:rsidRPr="0044198B">
        <w:rPr>
          <w:rFonts w:ascii="仿宋_GB2312" w:eastAsia="仿宋_GB2312" w:hAnsi="仿宋" w:hint="eastAsia"/>
          <w:sz w:val="32"/>
          <w:szCs w:val="32"/>
        </w:rPr>
        <w:t>社会保障和就业支出是指预算单位在社会保障和就业方面的支出。</w:t>
      </w:r>
    </w:p>
    <w:p w:rsidR="00D77FCE" w:rsidRPr="00AF6A78" w:rsidRDefault="00D77FCE" w:rsidP="00D77FCE">
      <w:pPr>
        <w:ind w:firstLine="720"/>
        <w:rPr>
          <w:rFonts w:ascii="仿宋_GB2312" w:eastAsia="仿宋_GB2312" w:hAnsi="仿宋"/>
          <w:b/>
          <w:sz w:val="32"/>
          <w:szCs w:val="32"/>
        </w:rPr>
      </w:pPr>
      <w:r w:rsidRPr="00AF6A78">
        <w:rPr>
          <w:rFonts w:ascii="仿宋_GB2312" w:eastAsia="仿宋_GB2312" w:hAnsi="仿宋" w:hint="eastAsia"/>
          <w:b/>
          <w:sz w:val="32"/>
          <w:szCs w:val="32"/>
        </w:rPr>
        <w:t>6.机关运行经费</w:t>
      </w:r>
    </w:p>
    <w:p w:rsidR="00D77FCE" w:rsidRPr="0044198B" w:rsidRDefault="00D77FCE" w:rsidP="00D77FCE">
      <w:pPr>
        <w:ind w:firstLine="720"/>
        <w:rPr>
          <w:rFonts w:ascii="仿宋_GB2312" w:eastAsia="仿宋_GB2312" w:hAnsi="仿宋"/>
          <w:sz w:val="32"/>
          <w:szCs w:val="32"/>
        </w:rPr>
      </w:pPr>
      <w:r w:rsidRPr="0044198B">
        <w:rPr>
          <w:rFonts w:ascii="仿宋_GB2312" w:eastAsia="仿宋_GB2312" w:hAnsi="仿宋"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D77FCE" w:rsidRPr="00AF6A78" w:rsidRDefault="00D77FCE" w:rsidP="00D77FCE">
      <w:pPr>
        <w:ind w:firstLine="720"/>
        <w:rPr>
          <w:rFonts w:ascii="仿宋_GB2312" w:eastAsia="仿宋_GB2312" w:hAnsi="仿宋"/>
          <w:b/>
          <w:sz w:val="32"/>
          <w:szCs w:val="32"/>
        </w:rPr>
      </w:pPr>
      <w:r w:rsidRPr="00AF6A78">
        <w:rPr>
          <w:rFonts w:ascii="仿宋_GB2312" w:eastAsia="仿宋_GB2312" w:hAnsi="仿宋" w:hint="eastAsia"/>
          <w:b/>
          <w:sz w:val="32"/>
          <w:szCs w:val="32"/>
        </w:rPr>
        <w:t>7.“三公”经费</w:t>
      </w:r>
    </w:p>
    <w:p w:rsidR="00D77FCE" w:rsidRPr="0044198B" w:rsidRDefault="00D77FCE" w:rsidP="00D77FCE">
      <w:pPr>
        <w:ind w:firstLine="720"/>
        <w:rPr>
          <w:rFonts w:ascii="仿宋_GB2312" w:eastAsia="仿宋_GB2312" w:hAnsi="仿宋"/>
          <w:sz w:val="32"/>
          <w:szCs w:val="32"/>
        </w:rPr>
      </w:pPr>
      <w:r w:rsidRPr="0044198B">
        <w:rPr>
          <w:rFonts w:ascii="仿宋_GB2312" w:eastAsia="仿宋_GB2312" w:hAnsi="仿宋" w:hint="eastAsia"/>
          <w:sz w:val="32"/>
          <w:szCs w:val="32"/>
        </w:rPr>
        <w:t>“三公”经费是指因公出国（境）费、公务用车购置及运行维护费和公务接待费。</w:t>
      </w:r>
    </w:p>
    <w:p w:rsidR="00D77FCE" w:rsidRPr="0044198B" w:rsidRDefault="00D77FCE" w:rsidP="00D77FCE">
      <w:pPr>
        <w:ind w:firstLine="720"/>
        <w:rPr>
          <w:rFonts w:ascii="仿宋_GB2312" w:eastAsia="仿宋_GB2312" w:hAnsi="仿宋"/>
          <w:sz w:val="32"/>
          <w:szCs w:val="32"/>
        </w:rPr>
      </w:pPr>
      <w:r w:rsidRPr="0044198B">
        <w:rPr>
          <w:rFonts w:ascii="仿宋_GB2312" w:eastAsia="仿宋_GB2312" w:hAnsi="仿宋" w:hint="eastAsia"/>
          <w:sz w:val="32"/>
          <w:szCs w:val="32"/>
        </w:rPr>
        <w:t>因公出国（境）费是指单位公务出国（境）的国际旅费、国外城市间交通费、住宿费、伙食费、培训费、公杂费等支出。</w:t>
      </w:r>
    </w:p>
    <w:p w:rsidR="00D77FCE" w:rsidRPr="0044198B" w:rsidRDefault="00D77FCE" w:rsidP="00D77FCE">
      <w:pPr>
        <w:ind w:firstLine="720"/>
        <w:rPr>
          <w:rFonts w:ascii="仿宋_GB2312" w:eastAsia="仿宋_GB2312" w:hAnsi="仿宋"/>
          <w:sz w:val="32"/>
          <w:szCs w:val="32"/>
        </w:rPr>
      </w:pPr>
      <w:r w:rsidRPr="0044198B">
        <w:rPr>
          <w:rFonts w:ascii="仿宋_GB2312" w:eastAsia="仿宋_GB2312" w:hAnsi="仿宋" w:hint="eastAsia"/>
          <w:sz w:val="32"/>
          <w:szCs w:val="32"/>
        </w:rPr>
        <w:t>公务用车购置及运行维护费是指单位购置公务用车及公务用车租用费、燃料费、维修费、路桥</w:t>
      </w:r>
      <w:r w:rsidRPr="0044198B">
        <w:rPr>
          <w:rFonts w:ascii="仿宋_GB2312" w:eastAsia="仿宋_GB2312" w:hAnsi="仿宋" w:hint="eastAsia"/>
          <w:sz w:val="32"/>
          <w:szCs w:val="32"/>
        </w:rPr>
        <w:lastRenderedPageBreak/>
        <w:t>费、保险费等支出。</w:t>
      </w:r>
    </w:p>
    <w:p w:rsidR="00D77FCE" w:rsidRPr="0044198B" w:rsidRDefault="00D77FCE" w:rsidP="00D77FCE">
      <w:pPr>
        <w:ind w:firstLine="720"/>
        <w:rPr>
          <w:rFonts w:ascii="仿宋_GB2312" w:eastAsia="仿宋_GB2312" w:hAnsi="仿宋"/>
          <w:sz w:val="32"/>
          <w:szCs w:val="32"/>
        </w:rPr>
      </w:pPr>
      <w:r w:rsidRPr="0044198B">
        <w:rPr>
          <w:rFonts w:ascii="仿宋_GB2312" w:eastAsia="仿宋_GB2312" w:hAnsi="仿宋" w:hint="eastAsia"/>
          <w:sz w:val="32"/>
          <w:szCs w:val="32"/>
        </w:rPr>
        <w:t>公务接待费是指单位按规定开支的各类公务接待（含外宾接待）费用。</w:t>
      </w:r>
    </w:p>
    <w:p w:rsidR="00D77FCE" w:rsidRPr="00AF6A78" w:rsidRDefault="00583001" w:rsidP="00AF6A78">
      <w:pPr>
        <w:autoSpaceDE w:val="0"/>
        <w:autoSpaceDN w:val="0"/>
        <w:adjustRightInd w:val="0"/>
        <w:ind w:firstLineChars="200" w:firstLine="643"/>
        <w:jc w:val="left"/>
        <w:rPr>
          <w:rFonts w:ascii="仿宋_GB2312" w:eastAsia="仿宋_GB2312" w:hAnsi="黑体"/>
          <w:b/>
          <w:sz w:val="32"/>
          <w:szCs w:val="32"/>
        </w:rPr>
      </w:pPr>
      <w:r>
        <w:rPr>
          <w:rFonts w:ascii="仿宋_GB2312" w:eastAsia="仿宋_GB2312" w:hAnsi="黑体" w:cs="仿宋_GB2312" w:hint="eastAsia"/>
          <w:b/>
          <w:sz w:val="32"/>
          <w:szCs w:val="32"/>
        </w:rPr>
        <w:t>九</w:t>
      </w:r>
      <w:r w:rsidR="00D77FCE" w:rsidRPr="00AF6A78">
        <w:rPr>
          <w:rFonts w:ascii="仿宋_GB2312" w:eastAsia="仿宋_GB2312" w:hAnsi="黑体" w:cs="仿宋_GB2312" w:hint="eastAsia"/>
          <w:b/>
          <w:sz w:val="32"/>
          <w:szCs w:val="32"/>
        </w:rPr>
        <w:t>、其他需要说明的事项</w:t>
      </w:r>
    </w:p>
    <w:p w:rsidR="00C42BCB" w:rsidRPr="0044198B" w:rsidRDefault="00BD290F" w:rsidP="0044198B">
      <w:pPr>
        <w:ind w:firstLineChars="215" w:firstLine="688"/>
        <w:rPr>
          <w:rFonts w:ascii="仿宋_GB2312" w:eastAsia="仿宋_GB2312" w:hAnsi="仿宋"/>
          <w:sz w:val="32"/>
          <w:szCs w:val="32"/>
        </w:rPr>
      </w:pPr>
      <w:proofErr w:type="gramStart"/>
      <w:r w:rsidRPr="00BD290F">
        <w:rPr>
          <w:rFonts w:ascii="仿宋_GB2312" w:eastAsia="仿宋_GB2312" w:hAnsi="仿宋" w:hint="eastAsia"/>
          <w:sz w:val="32"/>
          <w:szCs w:val="32"/>
        </w:rPr>
        <w:t>我部门</w:t>
      </w:r>
      <w:proofErr w:type="gramEnd"/>
      <w:r w:rsidRPr="00BD290F">
        <w:rPr>
          <w:rFonts w:ascii="仿宋_GB2312" w:eastAsia="仿宋_GB2312" w:hAnsi="仿宋" w:hint="eastAsia"/>
          <w:sz w:val="32"/>
          <w:szCs w:val="32"/>
        </w:rPr>
        <w:t>无其他需要说明的事项</w:t>
      </w:r>
      <w:r w:rsidR="00D77FCE" w:rsidRPr="0044198B">
        <w:rPr>
          <w:rFonts w:ascii="仿宋_GB2312" w:eastAsia="仿宋_GB2312" w:hAnsi="仿宋" w:hint="eastAsia"/>
          <w:sz w:val="32"/>
          <w:szCs w:val="32"/>
        </w:rPr>
        <w:t>。</w:t>
      </w:r>
    </w:p>
    <w:sectPr w:rsidR="00C42BCB" w:rsidRPr="0044198B" w:rsidSect="0063034A">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63129" w:rsidRDefault="00363129" w:rsidP="0063034A">
      <w:r>
        <w:separator/>
      </w:r>
    </w:p>
  </w:endnote>
  <w:endnote w:type="continuationSeparator" w:id="0">
    <w:p w:rsidR="00363129" w:rsidRDefault="00363129" w:rsidP="00630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altName w:val="Arial Unicode MS"/>
    <w:panose1 w:val="02010609060101010101"/>
    <w:charset w:val="86"/>
    <w:family w:val="modern"/>
    <w:pitch w:val="fixed"/>
    <w:sig w:usb0="800002BF" w:usb1="38CF7CFA" w:usb2="00000016" w:usb3="00000000" w:csb0="00040001" w:csb1="00000000"/>
  </w:font>
  <w:font w:name="方正小标宋_GBK">
    <w:altName w:val="宋体"/>
    <w:charset w:val="86"/>
    <w:family w:val="script"/>
    <w:pitch w:val="default"/>
    <w:sig w:usb0="00000001" w:usb1="080E0000" w:usb2="00000010" w:usb3="00000000" w:csb0="00040000" w:csb1="00000000"/>
  </w:font>
  <w:font w:name="方正书宋_GBK">
    <w:altName w:val="宋体"/>
    <w:charset w:val="86"/>
    <w:family w:val="script"/>
    <w:pitch w:val="default"/>
    <w:sig w:usb0="00000001" w:usb1="080E0000" w:usb2="00000010" w:usb3="00000000" w:csb0="00040000" w:csb1="00000000"/>
  </w:font>
  <w:font w:name="方正仿宋_GBK">
    <w:altName w:val="宋体"/>
    <w:charset w:val="86"/>
    <w:family w:val="roman"/>
    <w:pitch w:val="default"/>
    <w:sig w:usb0="00000000" w:usb1="00000000" w:usb2="00000000"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63129" w:rsidRDefault="00363129" w:rsidP="0063034A">
      <w:r>
        <w:separator/>
      </w:r>
    </w:p>
  </w:footnote>
  <w:footnote w:type="continuationSeparator" w:id="0">
    <w:p w:rsidR="00363129" w:rsidRDefault="00363129" w:rsidP="0063034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19F6603"/>
    <w:multiLevelType w:val="hybridMultilevel"/>
    <w:tmpl w:val="000289AA"/>
    <w:lvl w:ilvl="0" w:tplc="F35485EA">
      <w:start w:val="1"/>
      <w:numFmt w:val="japaneseCounting"/>
      <w:lvlText w:val="%1、"/>
      <w:lvlJc w:val="left"/>
      <w:pPr>
        <w:ind w:left="1520" w:hanging="72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3576F4"/>
    <w:rsid w:val="00002496"/>
    <w:rsid w:val="00020B68"/>
    <w:rsid w:val="000303DE"/>
    <w:rsid w:val="0005199A"/>
    <w:rsid w:val="000B3C55"/>
    <w:rsid w:val="0012137B"/>
    <w:rsid w:val="00155D6D"/>
    <w:rsid w:val="001628EF"/>
    <w:rsid w:val="001732F4"/>
    <w:rsid w:val="001F0F2D"/>
    <w:rsid w:val="001F1792"/>
    <w:rsid w:val="00235D6E"/>
    <w:rsid w:val="0024551D"/>
    <w:rsid w:val="00257BCF"/>
    <w:rsid w:val="0028597B"/>
    <w:rsid w:val="002D487A"/>
    <w:rsid w:val="00336C0C"/>
    <w:rsid w:val="00342991"/>
    <w:rsid w:val="00345A4D"/>
    <w:rsid w:val="003576F4"/>
    <w:rsid w:val="00363129"/>
    <w:rsid w:val="003A2F7C"/>
    <w:rsid w:val="003B50A2"/>
    <w:rsid w:val="003B542F"/>
    <w:rsid w:val="003C2FBC"/>
    <w:rsid w:val="00421ED3"/>
    <w:rsid w:val="0044198B"/>
    <w:rsid w:val="004638C5"/>
    <w:rsid w:val="004F4911"/>
    <w:rsid w:val="00506D1F"/>
    <w:rsid w:val="00514938"/>
    <w:rsid w:val="005655CF"/>
    <w:rsid w:val="00583001"/>
    <w:rsid w:val="005A5614"/>
    <w:rsid w:val="005C7FC6"/>
    <w:rsid w:val="0062531E"/>
    <w:rsid w:val="0063034A"/>
    <w:rsid w:val="006665AF"/>
    <w:rsid w:val="00687295"/>
    <w:rsid w:val="0069669B"/>
    <w:rsid w:val="006F2C07"/>
    <w:rsid w:val="0070648F"/>
    <w:rsid w:val="00751DAC"/>
    <w:rsid w:val="00776428"/>
    <w:rsid w:val="007A3333"/>
    <w:rsid w:val="007E71F2"/>
    <w:rsid w:val="008556B2"/>
    <w:rsid w:val="00855DF4"/>
    <w:rsid w:val="00861C9D"/>
    <w:rsid w:val="008D0B75"/>
    <w:rsid w:val="008F3540"/>
    <w:rsid w:val="008F5C6F"/>
    <w:rsid w:val="00932BBF"/>
    <w:rsid w:val="00936537"/>
    <w:rsid w:val="009A6F0F"/>
    <w:rsid w:val="009C0EB9"/>
    <w:rsid w:val="00A119C5"/>
    <w:rsid w:val="00A23A45"/>
    <w:rsid w:val="00A26A1E"/>
    <w:rsid w:val="00A44568"/>
    <w:rsid w:val="00A927F0"/>
    <w:rsid w:val="00AA44B6"/>
    <w:rsid w:val="00AF3158"/>
    <w:rsid w:val="00AF6A78"/>
    <w:rsid w:val="00B20F5A"/>
    <w:rsid w:val="00B918BE"/>
    <w:rsid w:val="00BD290F"/>
    <w:rsid w:val="00C03475"/>
    <w:rsid w:val="00C3570A"/>
    <w:rsid w:val="00C42BCB"/>
    <w:rsid w:val="00CA429D"/>
    <w:rsid w:val="00CC43EA"/>
    <w:rsid w:val="00D77FCE"/>
    <w:rsid w:val="00DE0132"/>
    <w:rsid w:val="00DF0497"/>
    <w:rsid w:val="00E16F26"/>
    <w:rsid w:val="00E465A3"/>
    <w:rsid w:val="00E82A4C"/>
    <w:rsid w:val="00E95D38"/>
    <w:rsid w:val="00EA4507"/>
    <w:rsid w:val="00F24B3B"/>
    <w:rsid w:val="00F328E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3C312C"/>
  <w15:docId w15:val="{853F3333-F3A5-4C65-876A-1F98A7DE95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63034A"/>
    <w:rPr>
      <w:rFonts w:ascii="Times New Roman" w:eastAsia="宋体" w:hAnsi="Times New Roman" w:cs="Times New Roman"/>
      <w:sz w:val="18"/>
      <w:szCs w:val="18"/>
    </w:rPr>
  </w:style>
  <w:style w:type="paragraph" w:styleId="a5">
    <w:name w:val="footer"/>
    <w:basedOn w:val="a"/>
    <w:link w:val="a6"/>
    <w:uiPriority w:val="99"/>
    <w:unhideWhenUsed/>
    <w:rsid w:val="0063034A"/>
    <w:pPr>
      <w:tabs>
        <w:tab w:val="center" w:pos="4153"/>
        <w:tab w:val="right" w:pos="8306"/>
      </w:tabs>
      <w:snapToGrid w:val="0"/>
      <w:jc w:val="left"/>
    </w:pPr>
    <w:rPr>
      <w:sz w:val="18"/>
      <w:szCs w:val="18"/>
    </w:rPr>
  </w:style>
  <w:style w:type="character" w:customStyle="1" w:styleId="a6">
    <w:name w:val="页脚 字符"/>
    <w:basedOn w:val="a0"/>
    <w:link w:val="a5"/>
    <w:uiPriority w:val="99"/>
    <w:rsid w:val="0063034A"/>
    <w:rPr>
      <w:rFonts w:ascii="Times New Roman" w:eastAsia="宋体" w:hAnsi="Times New Roman" w:cs="Times New Roman"/>
      <w:sz w:val="18"/>
      <w:szCs w:val="18"/>
    </w:rPr>
  </w:style>
  <w:style w:type="paragraph" w:styleId="a7">
    <w:name w:val="List Paragraph"/>
    <w:basedOn w:val="a"/>
    <w:uiPriority w:val="34"/>
    <w:qFormat/>
    <w:rsid w:val="00345A4D"/>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3780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109</TotalTime>
  <Pages>11</Pages>
  <Words>578</Words>
  <Characters>3299</Characters>
  <Application>Microsoft Office Word</Application>
  <DocSecurity>0</DocSecurity>
  <Lines>27</Lines>
  <Paragraphs>7</Paragraphs>
  <ScaleCrop>false</ScaleCrop>
  <Company>微软中国</Company>
  <LinksUpToDate>false</LinksUpToDate>
  <CharactersWithSpaces>3870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刘 川</cp:lastModifiedBy>
  <cp:revision>45</cp:revision>
  <cp:lastPrinted>2017-08-22T07:10:00Z</cp:lastPrinted>
  <dcterms:created xsi:type="dcterms:W3CDTF">2017-08-21T09:42:00Z</dcterms:created>
  <dcterms:modified xsi:type="dcterms:W3CDTF">2019-03-15T02:59:00Z</dcterms:modified>
</cp:coreProperties>
</file>