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905482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统战部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</w:t>
      </w:r>
      <w:r w:rsidR="00D6408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统战部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EE323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16FC" w:rsidRDefault="00A316FC" w:rsidP="00D64083">
      <w:r>
        <w:separator/>
      </w:r>
    </w:p>
  </w:endnote>
  <w:endnote w:type="continuationSeparator" w:id="1">
    <w:p w:rsidR="00A316FC" w:rsidRDefault="00A316FC" w:rsidP="00D640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16FC" w:rsidRDefault="00A316FC" w:rsidP="00D64083">
      <w:r>
        <w:separator/>
      </w:r>
    </w:p>
  </w:footnote>
  <w:footnote w:type="continuationSeparator" w:id="1">
    <w:p w:rsidR="00A316FC" w:rsidRDefault="00A316FC" w:rsidP="00D640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D35D7"/>
    <w:rsid w:val="004164A3"/>
    <w:rsid w:val="00905482"/>
    <w:rsid w:val="00A316FC"/>
    <w:rsid w:val="00A5774A"/>
    <w:rsid w:val="00D64083"/>
    <w:rsid w:val="00D94858"/>
    <w:rsid w:val="00EE3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40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6408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640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6408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2020-04-23T06:12:00Z</dcterms:modified>
</cp:coreProperties>
</file>