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FF5992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网信办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4C3E4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992" w:rsidRDefault="00FF5992" w:rsidP="00FF5992">
      <w:r>
        <w:separator/>
      </w:r>
    </w:p>
  </w:endnote>
  <w:endnote w:type="continuationSeparator" w:id="1">
    <w:p w:rsidR="00FF5992" w:rsidRDefault="00FF5992" w:rsidP="00FF5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992" w:rsidRDefault="00FF5992" w:rsidP="00FF5992">
      <w:r>
        <w:separator/>
      </w:r>
    </w:p>
  </w:footnote>
  <w:footnote w:type="continuationSeparator" w:id="1">
    <w:p w:rsidR="00FF5992" w:rsidRDefault="00FF5992" w:rsidP="00FF59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4C3E4A"/>
    <w:rsid w:val="00A5774A"/>
    <w:rsid w:val="00D94858"/>
    <w:rsid w:val="00FF59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F59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599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F59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F599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2020-04-23T06:26:00Z</dcterms:modified>
</cp:coreProperties>
</file>