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57C" w:rsidRDefault="0087657C" w:rsidP="0087657C">
      <w:pPr>
        <w:jc w:val="center"/>
        <w:rPr>
          <w:rFonts w:ascii="黑体" w:eastAsia="黑体" w:hAnsi="黑体"/>
          <w:sz w:val="44"/>
          <w:szCs w:val="44"/>
        </w:rPr>
      </w:pPr>
    </w:p>
    <w:p w:rsidR="00AF58BF" w:rsidRPr="0087657C" w:rsidRDefault="0087657C" w:rsidP="0087657C">
      <w:pPr>
        <w:jc w:val="center"/>
        <w:rPr>
          <w:rFonts w:ascii="黑体" w:eastAsia="黑体" w:hAnsi="黑体"/>
          <w:sz w:val="44"/>
          <w:szCs w:val="44"/>
        </w:rPr>
      </w:pPr>
      <w:r w:rsidRPr="0087657C">
        <w:rPr>
          <w:rFonts w:ascii="黑体" w:eastAsia="黑体" w:hAnsi="黑体" w:hint="eastAsia"/>
          <w:sz w:val="44"/>
          <w:szCs w:val="44"/>
        </w:rPr>
        <w:t>东牛村基本状况</w:t>
      </w:r>
    </w:p>
    <w:p w:rsidR="0087657C" w:rsidRPr="0087657C" w:rsidRDefault="0087657C" w:rsidP="0087657C">
      <w:pPr>
        <w:ind w:firstLineChars="200" w:firstLine="640"/>
        <w:rPr>
          <w:rFonts w:asciiTheme="majorEastAsia" w:eastAsiaTheme="majorEastAsia" w:hAnsiTheme="majorEastAsia"/>
          <w:sz w:val="32"/>
          <w:szCs w:val="32"/>
        </w:rPr>
      </w:pPr>
      <w:r w:rsidRPr="0087657C">
        <w:rPr>
          <w:rFonts w:asciiTheme="majorEastAsia" w:eastAsiaTheme="majorEastAsia" w:hAnsiTheme="majorEastAsia" w:hint="eastAsia"/>
          <w:sz w:val="32"/>
          <w:szCs w:val="32"/>
        </w:rPr>
        <w:t>东牛村距离郭庄镇政府一公里，与北牛村、西牛村、牛家庄村和郭庄村耕地相连近。</w:t>
      </w:r>
    </w:p>
    <w:p w:rsidR="0087657C" w:rsidRPr="0087657C" w:rsidRDefault="0087657C" w:rsidP="0087657C">
      <w:pPr>
        <w:ind w:firstLineChars="200" w:firstLine="640"/>
        <w:rPr>
          <w:rFonts w:asciiTheme="majorEastAsia" w:eastAsiaTheme="majorEastAsia" w:hAnsiTheme="majorEastAsia"/>
          <w:sz w:val="32"/>
          <w:szCs w:val="32"/>
        </w:rPr>
      </w:pPr>
      <w:r w:rsidRPr="0087657C">
        <w:rPr>
          <w:rFonts w:asciiTheme="majorEastAsia" w:eastAsiaTheme="majorEastAsia" w:hAnsiTheme="majorEastAsia" w:hint="eastAsia"/>
          <w:sz w:val="32"/>
          <w:szCs w:val="32"/>
        </w:rPr>
        <w:t>东牛村共有305户，总人口1313人，耕地面积1111亩，村落占地165亩。</w:t>
      </w:r>
    </w:p>
    <w:p w:rsidR="0087657C" w:rsidRDefault="0087657C" w:rsidP="0087657C">
      <w:pPr>
        <w:ind w:firstLineChars="200" w:firstLine="640"/>
        <w:rPr>
          <w:rFonts w:asciiTheme="majorEastAsia" w:eastAsiaTheme="majorEastAsia" w:hAnsiTheme="majorEastAsia" w:hint="eastAsia"/>
          <w:sz w:val="32"/>
          <w:szCs w:val="32"/>
        </w:rPr>
      </w:pPr>
      <w:r w:rsidRPr="0087657C">
        <w:rPr>
          <w:rFonts w:asciiTheme="majorEastAsia" w:eastAsiaTheme="majorEastAsia" w:hAnsiTheme="majorEastAsia" w:hint="eastAsia"/>
          <w:sz w:val="32"/>
          <w:szCs w:val="32"/>
        </w:rPr>
        <w:t>东牛村主要以农业为主，主产小麦、玉米，剩余劳动力靠外出打工。现在村个体户门业有所发展，有门业加工10余户。</w:t>
      </w:r>
    </w:p>
    <w:p w:rsidR="007C3A74" w:rsidRPr="007C3A74" w:rsidRDefault="007C3A74" w:rsidP="007C3A74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5210175" cy="4124325"/>
            <wp:effectExtent l="19050" t="0" r="9525" b="0"/>
            <wp:docPr id="1" name="图片 1" descr="C:\Users\admin\AppData\Roaming\Tencent\Users\752558146\QQ\WinTemp\RichOle\{`4188VF[20NWC}B~KTJG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Roaming\Tencent\Users\752558146\QQ\WinTemp\RichOle\{`4188VF[20NWC}B~KTJGIL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3A74" w:rsidRPr="0087657C" w:rsidRDefault="007C3A74" w:rsidP="0087657C">
      <w:pPr>
        <w:ind w:firstLineChars="200" w:firstLine="640"/>
        <w:rPr>
          <w:rFonts w:asciiTheme="majorEastAsia" w:eastAsiaTheme="majorEastAsia" w:hAnsiTheme="majorEastAsia"/>
          <w:sz w:val="32"/>
          <w:szCs w:val="32"/>
        </w:rPr>
      </w:pPr>
    </w:p>
    <w:sectPr w:rsidR="007C3A74" w:rsidRPr="0087657C" w:rsidSect="00AF58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0AE8" w:rsidRDefault="00B30AE8" w:rsidP="0087657C">
      <w:r>
        <w:separator/>
      </w:r>
    </w:p>
  </w:endnote>
  <w:endnote w:type="continuationSeparator" w:id="1">
    <w:p w:rsidR="00B30AE8" w:rsidRDefault="00B30AE8" w:rsidP="008765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0AE8" w:rsidRDefault="00B30AE8" w:rsidP="0087657C">
      <w:r>
        <w:separator/>
      </w:r>
    </w:p>
  </w:footnote>
  <w:footnote w:type="continuationSeparator" w:id="1">
    <w:p w:rsidR="00B30AE8" w:rsidRDefault="00B30AE8" w:rsidP="008765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7657C"/>
    <w:rsid w:val="003F4463"/>
    <w:rsid w:val="007C3A74"/>
    <w:rsid w:val="0087657C"/>
    <w:rsid w:val="00AF58BF"/>
    <w:rsid w:val="00B30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8B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765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7657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765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7657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C3A7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C3A7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810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62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</Words>
  <Characters>122</Characters>
  <Application>Microsoft Office Word</Application>
  <DocSecurity>0</DocSecurity>
  <Lines>1</Lines>
  <Paragraphs>1</Paragraphs>
  <ScaleCrop>false</ScaleCrop>
  <Company>Microsoft</Company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2014-11-13T01:14:00Z</dcterms:created>
  <dcterms:modified xsi:type="dcterms:W3CDTF">2014-11-13T07:59:00Z</dcterms:modified>
</cp:coreProperties>
</file>